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5CBF8" w14:textId="7B973081" w:rsidR="00873F7F" w:rsidRDefault="00873F7F" w:rsidP="00873F7F">
      <w:pPr>
        <w:ind w:left="720"/>
        <w:jc w:val="center"/>
      </w:pPr>
      <w:r w:rsidRPr="006B4509">
        <w:t>Vincent Harris Duckles</w:t>
      </w:r>
      <w:r>
        <w:t>-</w:t>
      </w:r>
      <w:r w:rsidRPr="006B4509">
        <w:t>1913–1985</w:t>
      </w:r>
    </w:p>
    <w:p w14:paraId="72D92A4B" w14:textId="77777777" w:rsidR="00873F7F" w:rsidRPr="006B4509" w:rsidRDefault="00873F7F" w:rsidP="00873F7F">
      <w:pPr>
        <w:ind w:left="720"/>
        <w:jc w:val="center"/>
      </w:pPr>
    </w:p>
    <w:p w14:paraId="5FDE90A1" w14:textId="2163EF36" w:rsidR="00262A08" w:rsidRDefault="00873F7F" w:rsidP="00873F7F">
      <w:pPr>
        <w:jc w:val="center"/>
      </w:pPr>
      <w:r>
        <w:rPr>
          <w:noProof/>
        </w:rPr>
        <w:drawing>
          <wp:inline distT="0" distB="0" distL="0" distR="0" wp14:anchorId="11DCB852" wp14:editId="606B3048">
            <wp:extent cx="1765300" cy="2365502"/>
            <wp:effectExtent l="0" t="0" r="6350" b="0"/>
            <wp:docPr id="1866850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0304" name="Picture 1866850304"/>
                    <pic:cNvPicPr/>
                  </pic:nvPicPr>
                  <pic:blipFill>
                    <a:blip r:embed="rId5">
                      <a:extLst>
                        <a:ext uri="{28A0092B-C50C-407E-A947-70E740481C1C}">
                          <a14:useLocalDpi xmlns:a14="http://schemas.microsoft.com/office/drawing/2010/main" val="0"/>
                        </a:ext>
                      </a:extLst>
                    </a:blip>
                    <a:stretch>
                      <a:fillRect/>
                    </a:stretch>
                  </pic:blipFill>
                  <pic:spPr>
                    <a:xfrm>
                      <a:off x="0" y="0"/>
                      <a:ext cx="1767941" cy="2369041"/>
                    </a:xfrm>
                    <a:prstGeom prst="rect">
                      <a:avLst/>
                    </a:prstGeom>
                  </pic:spPr>
                </pic:pic>
              </a:graphicData>
            </a:graphic>
          </wp:inline>
        </w:drawing>
      </w:r>
    </w:p>
    <w:p w14:paraId="1DC47618" w14:textId="77777777" w:rsidR="00873F7F" w:rsidRDefault="00873F7F" w:rsidP="00873F7F">
      <w:pPr>
        <w:jc w:val="center"/>
      </w:pPr>
    </w:p>
    <w:p w14:paraId="0EDB05B8" w14:textId="527EAEB7" w:rsidR="00873F7F" w:rsidRPr="00873F7F" w:rsidRDefault="00873F7F" w:rsidP="00873F7F">
      <w:r w:rsidRPr="00873F7F">
        <w:t xml:space="preserve">Vincent Harris Duckles (1913–1985) was an American musicologist, music librarian, and bibliographer best known for building the University of California, Berkeley, Music Library into a major research collection and for compiling the standard annotated guide </w:t>
      </w:r>
      <w:r w:rsidRPr="00873F7F">
        <w:rPr>
          <w:i/>
          <w:iCs/>
        </w:rPr>
        <w:t>Music Reference and Research Materials</w:t>
      </w:r>
      <w:r w:rsidRPr="00873F7F">
        <w:t>.</w:t>
      </w:r>
      <w:r w:rsidR="00337397">
        <w:t xml:space="preserve"> He was president of the </w:t>
      </w:r>
      <w:hyperlink r:id="rId6" w:history="1">
        <w:r w:rsidR="00337397" w:rsidRPr="00337397">
          <w:rPr>
            <w:rStyle w:val="Hyperlink"/>
          </w:rPr>
          <w:t>Music Library Association</w:t>
        </w:r>
      </w:hyperlink>
      <w:r w:rsidR="00337397">
        <w:t xml:space="preserve"> in 19960-61.</w:t>
      </w:r>
    </w:p>
    <w:p w14:paraId="5F7C609C" w14:textId="4233F6E9" w:rsidR="00873F7F" w:rsidRDefault="00873F7F" w:rsidP="00873F7F">
      <w:proofErr w:type="gramStart"/>
      <w:r>
        <w:t xml:space="preserve">Duckles </w:t>
      </w:r>
      <w:r w:rsidRPr="00873F7F">
        <w:t xml:space="preserve"> was</w:t>
      </w:r>
      <w:proofErr w:type="gramEnd"/>
      <w:r w:rsidRPr="00873F7F">
        <w:t xml:space="preserve"> born on September 21, 1913, in Boston, Massachusetts</w:t>
      </w:r>
      <w:r>
        <w:t xml:space="preserve">. </w:t>
      </w:r>
      <w:r w:rsidRPr="00873F7F">
        <w:t>The family moved to Oroville, California, when he was about eighteen months old</w:t>
      </w:r>
      <w:r>
        <w:t>.</w:t>
      </w:r>
      <w:r w:rsidR="00337397">
        <w:t xml:space="preserve"> </w:t>
      </w:r>
      <w:proofErr w:type="gramStart"/>
      <w:r w:rsidRPr="00873F7F">
        <w:t>As</w:t>
      </w:r>
      <w:proofErr w:type="gramEnd"/>
      <w:r w:rsidRPr="00873F7F">
        <w:t xml:space="preserve"> a child he studied piano and organ; by high school he also played double bass. At the University of California, Berkeley, he studied philosophy and English literature before majoring in music in his senior year, receiving an A.B. in 1936. </w:t>
      </w:r>
    </w:p>
    <w:p w14:paraId="03771B12" w14:textId="7D48734E" w:rsidR="00873F7F" w:rsidRPr="00873F7F" w:rsidRDefault="00873F7F" w:rsidP="00873F7F">
      <w:r w:rsidRPr="00873F7F">
        <w:t>He then studied organ in Chicago and entered the doctoral program in education at Columbia University, aiming to develop a broadly conceived high-school music curriculum. He earned an M.A. in 1937 and an Ed.D. in 1944; his dissertation was titled “A High School Course in Creative Music.” Between 1941 and 1944 he taught music in secondary schools in Dover, Delaware, and Bakersfield, California.</w:t>
      </w:r>
    </w:p>
    <w:p w14:paraId="449D978E" w14:textId="77777777" w:rsidR="00873F7F" w:rsidRDefault="00873F7F" w:rsidP="00873F7F">
      <w:r w:rsidRPr="00873F7F">
        <w:t xml:space="preserve">In 1944 he returned to Berkeley and began graduate study in musicology under Manfred Bukofzer. Bukofzer found the university’s music holdings poorly organized and understaffed and pressed for improvement. The Berkeley Music Library was established on July 1, 1947, with Duckles, then Bukofzer’s doctoral student, as its first </w:t>
      </w:r>
      <w:proofErr w:type="gramStart"/>
      <w:r w:rsidRPr="00873F7F">
        <w:t>head—a</w:t>
      </w:r>
      <w:proofErr w:type="gramEnd"/>
      <w:r w:rsidRPr="00873F7F">
        <w:t xml:space="preserve"> post he held until retirement. </w:t>
      </w:r>
    </w:p>
    <w:p w14:paraId="66554DA6" w14:textId="77777777" w:rsidR="00873F7F" w:rsidRDefault="00873F7F" w:rsidP="00873F7F">
      <w:r w:rsidRPr="00873F7F">
        <w:t xml:space="preserve">He completed a Bachelor of Library Science at Berkeley in 1950, held a Fulbright senior research scholarship at the University of Cambridge (1950–51), and received his Ph.D. in musicology in 1953 with a dissertation on John Gamble’s commonplace book and seventeenth-century English song (later work treated florid embellishment and the Gamble manuscript as a source for continuo song). </w:t>
      </w:r>
    </w:p>
    <w:p w14:paraId="3EF70A06" w14:textId="77777777" w:rsidR="00337397" w:rsidRDefault="00873F7F" w:rsidP="00873F7F">
      <w:r w:rsidRPr="00873F7F">
        <w:t>He helped design the music library in the department’s new building</w:t>
      </w:r>
      <w:r w:rsidR="00337397">
        <w:t xml:space="preserve">. </w:t>
      </w:r>
      <w:r w:rsidR="00337397" w:rsidRPr="00873F7F">
        <w:t xml:space="preserve">With the support of University Librarian Donald Coney, music materials were consolidated in the new building in 1958. </w:t>
      </w:r>
    </w:p>
    <w:p w14:paraId="5C6B281B" w14:textId="7DAF08F1" w:rsidR="00873F7F" w:rsidRDefault="00873F7F" w:rsidP="00873F7F">
      <w:r w:rsidRPr="00873F7F">
        <w:lastRenderedPageBreak/>
        <w:t xml:space="preserve"> </w:t>
      </w:r>
      <w:r w:rsidR="00337397">
        <w:t>H</w:t>
      </w:r>
      <w:r w:rsidRPr="00873F7F">
        <w:t>e held a second Fulbright at the University of Göttingen (1957–58) and was promoted to full professor of music in the early 1960s.</w:t>
      </w:r>
    </w:p>
    <w:p w14:paraId="047C14CB" w14:textId="7190D5E8" w:rsidR="00873F7F" w:rsidRPr="00873F7F" w:rsidRDefault="00873F7F" w:rsidP="00873F7F">
      <w:r w:rsidRPr="00873F7F">
        <w:t xml:space="preserve"> An American Council of Learned Societies grant supported research in Europe, including Florence, in the mid-1960s. He retired as head of the Music Library around 1980–81 and received a University Citation for Distinguished Achievement and Notable Service.</w:t>
      </w:r>
    </w:p>
    <w:p w14:paraId="77CBC125" w14:textId="5DF0ECC0" w:rsidR="00873F7F" w:rsidRDefault="00873F7F" w:rsidP="00873F7F">
      <w:r w:rsidRPr="00873F7F">
        <w:t xml:space="preserve">Under his direction the collection grew from a modest departmental holding into one of the leading American music research libraries. Major acquisitions included the personal libraries of Bukofzer and Alfred Einstein, substantial opera vocal-score collections (among them one associated with Sigmund Romberg), large groups of Italian librettos, and the dramatic-music section of Alfred Cortot’s library, together with many smaller rare books and manuscripts obtained on European buying trips. </w:t>
      </w:r>
    </w:p>
    <w:p w14:paraId="27366A58" w14:textId="15EE7358" w:rsidR="00873F7F" w:rsidRPr="00873F7F" w:rsidRDefault="00873F7F" w:rsidP="00873F7F">
      <w:r w:rsidRPr="00873F7F">
        <w:t>An endowment for rare music materials aided systematic purchasing. Duckles later summarized the library’s development in “The University of California (Berkeley) Music Library” (</w:t>
      </w:r>
      <w:r w:rsidRPr="00873F7F">
        <w:rPr>
          <w:i/>
          <w:iCs/>
        </w:rPr>
        <w:t>Notes</w:t>
      </w:r>
      <w:r w:rsidRPr="00873F7F">
        <w:t>, 1979) and organized exhibitions, with catalogs, for the 1977 International Musicological Society congress in Berkeley on early music printing and on musical instruments.</w:t>
      </w:r>
    </w:p>
    <w:p w14:paraId="43122A2D" w14:textId="77777777" w:rsidR="00873F7F" w:rsidRDefault="00873F7F" w:rsidP="00873F7F">
      <w:r>
        <w:t>Dr. Duckles</w:t>
      </w:r>
      <w:r w:rsidRPr="00873F7F">
        <w:t xml:space="preserve"> was active in professional organizations. In the Music Library </w:t>
      </w:r>
      <w:proofErr w:type="gramStart"/>
      <w:r w:rsidRPr="00873F7F">
        <w:t>Association</w:t>
      </w:r>
      <w:proofErr w:type="gramEnd"/>
      <w:r w:rsidRPr="00873F7F">
        <w:t xml:space="preserve"> he served as vice-president (1953–55 and 1960–61) and president (1961), chaired several committees, and helped establish the Northern California chapter</w:t>
      </w:r>
      <w:r>
        <w:t>.</w:t>
      </w:r>
    </w:p>
    <w:p w14:paraId="12183CEB" w14:textId="77777777" w:rsidR="00015958" w:rsidRDefault="00873F7F" w:rsidP="00873F7F">
      <w:r>
        <w:t>He</w:t>
      </w:r>
      <w:r w:rsidRPr="00873F7F">
        <w:t xml:space="preserve">e edited the 1959–60 </w:t>
      </w:r>
      <w:r w:rsidRPr="00873F7F">
        <w:rPr>
          <w:i/>
          <w:iCs/>
        </w:rPr>
        <w:t>Library Trends</w:t>
      </w:r>
      <w:r w:rsidRPr="00873F7F">
        <w:t xml:space="preserve"> issue on music libraries and librarianship.</w:t>
      </w:r>
    </w:p>
    <w:p w14:paraId="5AC8CFF0" w14:textId="77777777" w:rsidR="00015958" w:rsidRDefault="00873F7F" w:rsidP="00873F7F">
      <w:r w:rsidRPr="00873F7F">
        <w:t xml:space="preserve">He represented the United States at the 1951 Paris meeting that led to the International Association of Music Libraries, later served as president of its U.S. branch (1975–78), and was elected an honorary member in 1980. </w:t>
      </w:r>
    </w:p>
    <w:p w14:paraId="5666FA9A" w14:textId="77777777" w:rsidR="00C508E8" w:rsidRDefault="00873F7F" w:rsidP="00873F7F">
      <w:r w:rsidRPr="00873F7F">
        <w:t xml:space="preserve">In 1982 he became an honorary member of the </w:t>
      </w:r>
      <w:hyperlink r:id="rId7" w:history="1">
        <w:r w:rsidRPr="00C508E8">
          <w:rPr>
            <w:rStyle w:val="Hyperlink"/>
          </w:rPr>
          <w:t>American Musicological Society.</w:t>
        </w:r>
      </w:hyperlink>
    </w:p>
    <w:p w14:paraId="3567058B" w14:textId="742BFBC7" w:rsidR="00015958" w:rsidRDefault="00873F7F" w:rsidP="00873F7F">
      <w:r w:rsidRPr="00873F7F">
        <w:t xml:space="preserve"> His scholarly interests centered on seventeenth-century English song, music bibliography, and the history of musical scholarship. He contributed the major article “Musicology” to </w:t>
      </w:r>
      <w:r w:rsidRPr="00873F7F">
        <w:rPr>
          <w:i/>
          <w:iCs/>
        </w:rPr>
        <w:t>The New Grove Dictionary of Music and Musicians</w:t>
      </w:r>
      <w:r w:rsidRPr="00873F7F">
        <w:t xml:space="preserve"> (1980).</w:t>
      </w:r>
    </w:p>
    <w:p w14:paraId="44CFA1E4" w14:textId="77777777" w:rsidR="00015958" w:rsidRDefault="00015958" w:rsidP="00873F7F">
      <w:r>
        <w:t>Dr. Duckles’</w:t>
      </w:r>
      <w:r w:rsidR="00873F7F" w:rsidRPr="00873F7F">
        <w:t xml:space="preserve"> reference work, </w:t>
      </w:r>
      <w:r w:rsidR="00873F7F" w:rsidRPr="00873F7F">
        <w:rPr>
          <w:i/>
          <w:iCs/>
        </w:rPr>
        <w:t>Music Reference and Research Materials: An Annotated Bibliography</w:t>
      </w:r>
      <w:r w:rsidR="00873F7F" w:rsidRPr="00873F7F">
        <w:t xml:space="preserve"> (New York, 1964; subsequent revised editions, later with collaborators), became the standard guide for graduate students and music reference librarians</w:t>
      </w:r>
      <w:r>
        <w:t>.</w:t>
      </w:r>
    </w:p>
    <w:p w14:paraId="0431246F" w14:textId="77777777" w:rsidR="00015958" w:rsidRDefault="00873F7F" w:rsidP="00873F7F">
      <w:r w:rsidRPr="00873F7F">
        <w:t>Duckles died in Berkeley on July 1, 1985</w:t>
      </w:r>
      <w:r w:rsidR="00015958">
        <w:t>.</w:t>
      </w:r>
    </w:p>
    <w:p w14:paraId="5771D53D" w14:textId="0C845F4A" w:rsidR="00873F7F" w:rsidRDefault="00015958" w:rsidP="00873F7F">
      <w:r>
        <w:t>Th</w:t>
      </w:r>
      <w:r w:rsidR="00873F7F" w:rsidRPr="00873F7F">
        <w:t xml:space="preserve">e Music Library Association award for the best book-length bibliography or research tool in music, given since the 1970s, was renamed the </w:t>
      </w:r>
      <w:hyperlink r:id="rId8" w:history="1">
        <w:r w:rsidR="00873F7F" w:rsidRPr="008A5C87">
          <w:rPr>
            <w:rStyle w:val="Hyperlink"/>
          </w:rPr>
          <w:t>Vincent H. Duckles Award</w:t>
        </w:r>
      </w:hyperlink>
      <w:r w:rsidR="00873F7F" w:rsidRPr="00873F7F">
        <w:t xml:space="preserve"> in his honor. His principal legacies are the Berkeley collections he assembled and the students he trained as both scholar and librarian.</w:t>
      </w:r>
    </w:p>
    <w:p w14:paraId="491D540A" w14:textId="77777777" w:rsidR="00015958" w:rsidRDefault="00015958" w:rsidP="00873F7F"/>
    <w:p w14:paraId="4DDDC260" w14:textId="77777777" w:rsidR="00015958" w:rsidRDefault="00015958" w:rsidP="00873F7F"/>
    <w:p w14:paraId="1957B021" w14:textId="77777777" w:rsidR="00015958" w:rsidRDefault="00015958" w:rsidP="00873F7F"/>
    <w:p w14:paraId="01CBE809" w14:textId="77777777" w:rsidR="00015958" w:rsidRDefault="00015958" w:rsidP="00873F7F"/>
    <w:p w14:paraId="10F9CEBA" w14:textId="77777777" w:rsidR="00015958" w:rsidRDefault="00015958" w:rsidP="00873F7F"/>
    <w:p w14:paraId="60F57485" w14:textId="77777777" w:rsidR="00015958" w:rsidRDefault="00015958" w:rsidP="00873F7F"/>
    <w:p w14:paraId="3B295C9D" w14:textId="5CA7CC04" w:rsidR="00015958" w:rsidRDefault="00015958" w:rsidP="00873F7F">
      <w:r>
        <w:t xml:space="preserve">Selected Publications </w:t>
      </w:r>
    </w:p>
    <w:p w14:paraId="4505EF4C" w14:textId="77777777" w:rsidR="00015958" w:rsidRDefault="00015958" w:rsidP="00873F7F"/>
    <w:p w14:paraId="32E24758" w14:textId="7568A63D" w:rsidR="008A5C87" w:rsidRDefault="008A5C87" w:rsidP="008A5C87">
      <w:pPr>
        <w:ind w:left="720"/>
      </w:pPr>
      <w:r w:rsidRPr="008A5C87">
        <w:t xml:space="preserve">The exhaustive checklist of 101 items is Patricia Elliott and Mark S. Roosa, “Vincent Duckles (1913–1985): A Bibliography of His Publications,” </w:t>
      </w:r>
      <w:r w:rsidRPr="008A5C87">
        <w:rPr>
          <w:i/>
          <w:iCs/>
        </w:rPr>
        <w:t>Notes</w:t>
      </w:r>
      <w:r w:rsidR="00C508E8">
        <w:t>:</w:t>
      </w:r>
      <w:r w:rsidR="00C508E8" w:rsidRPr="00C508E8">
        <w:rPr>
          <w:rFonts w:ascii="Roboto" w:hAnsi="Roboto"/>
          <w:i/>
          <w:iCs/>
          <w:color w:val="000000"/>
          <w:shd w:val="clear" w:color="auto" w:fill="FFFFFF"/>
        </w:rPr>
        <w:t xml:space="preserve"> </w:t>
      </w:r>
      <w:proofErr w:type="gramStart"/>
      <w:r w:rsidR="00C508E8" w:rsidRPr="00C508E8">
        <w:rPr>
          <w:i/>
          <w:iCs/>
        </w:rPr>
        <w:t>the</w:t>
      </w:r>
      <w:proofErr w:type="gramEnd"/>
      <w:r w:rsidR="00C508E8" w:rsidRPr="00C508E8">
        <w:rPr>
          <w:i/>
          <w:iCs/>
        </w:rPr>
        <w:t xml:space="preserve"> Quarterly Journal of the Music Library Association</w:t>
      </w:r>
      <w:r w:rsidR="00C508E8" w:rsidRPr="00C508E8">
        <w:t xml:space="preserve"> </w:t>
      </w:r>
      <w:r w:rsidRPr="008A5C87">
        <w:t>44, no. 2 (December 1987): 252–66.</w:t>
      </w:r>
    </w:p>
    <w:p w14:paraId="19CCD2B6" w14:textId="77777777" w:rsidR="008A5C87" w:rsidRPr="008A5C87" w:rsidRDefault="008A5C87" w:rsidP="008A5C87">
      <w:pPr>
        <w:ind w:left="720"/>
      </w:pPr>
    </w:p>
    <w:p w14:paraId="2DD7C4B3" w14:textId="77777777" w:rsidR="008A5C87" w:rsidRPr="008A5C87" w:rsidRDefault="008A5C87" w:rsidP="008A5C87">
      <w:r w:rsidRPr="008A5C87">
        <w:t xml:space="preserve">Duckles, Vincent. “Concerning the International Association of Music Libraries.” </w:t>
      </w:r>
      <w:r w:rsidRPr="008A5C87">
        <w:rPr>
          <w:i/>
          <w:iCs/>
        </w:rPr>
        <w:t>Notes</w:t>
      </w:r>
      <w:r w:rsidRPr="008A5C87">
        <w:t xml:space="preserve"> 8, no. 2 (1951): 259–64.</w:t>
      </w:r>
    </w:p>
    <w:p w14:paraId="49A1D6AD" w14:textId="77777777" w:rsidR="008A5C87" w:rsidRPr="008A5C87" w:rsidRDefault="008A5C87" w:rsidP="008A5C87">
      <w:r w:rsidRPr="008A5C87">
        <w:t xml:space="preserve">Duckles, Vincent H. </w:t>
      </w:r>
      <w:r w:rsidRPr="008A5C87">
        <w:rPr>
          <w:i/>
          <w:iCs/>
        </w:rPr>
        <w:t>Early Music Printing in the Music Library: An Exhibition in Honor of the 12th Congress of the International Musicological Society. Catalog of the Exhibition</w:t>
      </w:r>
      <w:r w:rsidRPr="008A5C87">
        <w:t>. Berkeley: General Library, University of California, 1977.</w:t>
      </w:r>
    </w:p>
    <w:p w14:paraId="60B587E8" w14:textId="77777777" w:rsidR="008A5C87" w:rsidRPr="008A5C87" w:rsidRDefault="008A5C87" w:rsidP="008A5C87">
      <w:r w:rsidRPr="008A5C87">
        <w:t xml:space="preserve">Duckles, Vincent. “The Gamble Manuscript as a Source of Continuo Song in England.” </w:t>
      </w:r>
      <w:r w:rsidRPr="008A5C87">
        <w:rPr>
          <w:i/>
          <w:iCs/>
        </w:rPr>
        <w:t>Journal of the American Musicological Society</w:t>
      </w:r>
      <w:r w:rsidRPr="008A5C87">
        <w:t xml:space="preserve"> 1, no. 1 (1948): 23–40.</w:t>
      </w:r>
    </w:p>
    <w:p w14:paraId="2F2BC00D" w14:textId="77777777" w:rsidR="008A5C87" w:rsidRPr="008A5C87" w:rsidRDefault="008A5C87" w:rsidP="008A5C87">
      <w:r w:rsidRPr="008A5C87">
        <w:t xml:space="preserve">Duckles, Vincent. “The Growth and Organization of Music Research Libraries in the Western United States.” In </w:t>
      </w:r>
      <w:r w:rsidRPr="008A5C87">
        <w:rPr>
          <w:i/>
          <w:iCs/>
        </w:rPr>
        <w:t>Music Libraries and Instruments: Papers Read at the Joint Congress, 1959, of the International Association of Music Libraries and the Galpin Society</w:t>
      </w:r>
      <w:r w:rsidRPr="008A5C87">
        <w:t>, edited by Unity Sherrington and Guy Oldham, 47–53. London: Hinrichsen, 1961.</w:t>
      </w:r>
    </w:p>
    <w:p w14:paraId="3C73745C" w14:textId="77777777" w:rsidR="008A5C87" w:rsidRPr="008A5C87" w:rsidRDefault="008A5C87" w:rsidP="008A5C87">
      <w:r w:rsidRPr="008A5C87">
        <w:t xml:space="preserve">Duckles, Vincent H., and Harriet S. Nicewonger. </w:t>
      </w:r>
      <w:r w:rsidRPr="008A5C87">
        <w:rPr>
          <w:i/>
          <w:iCs/>
        </w:rPr>
        <w:t>A Guide to Reference Materials on Music</w:t>
      </w:r>
      <w:r w:rsidRPr="008A5C87">
        <w:t>. Berkeley: University of California, 1949. 2nd ed., 1952. 3rd ed., with Minnie Elmer, Berkeley: University of California, 1955 (University of California Syllabus Series, no. 344).</w:t>
      </w:r>
    </w:p>
    <w:p w14:paraId="3443CBC2" w14:textId="77777777" w:rsidR="008A5C87" w:rsidRPr="008A5C87" w:rsidRDefault="008A5C87" w:rsidP="008A5C87">
      <w:r w:rsidRPr="008A5C87">
        <w:t>Duckles, Vincent Harris. “A High School Course in Creative Music.” EdD diss., Columbia University, 1944.</w:t>
      </w:r>
    </w:p>
    <w:p w14:paraId="27EC9F41" w14:textId="77777777" w:rsidR="008A5C87" w:rsidRPr="008A5C87" w:rsidRDefault="008A5C87" w:rsidP="008A5C87">
      <w:r w:rsidRPr="008A5C87">
        <w:t>Duckles, Vincent H. “John Gamble’s Commonplace Book: A Critical Edition of New York Public Library MS Drexel 4257.” PhD diss., University of California, Berkeley, 1953.</w:t>
      </w:r>
    </w:p>
    <w:p w14:paraId="3BA648EB" w14:textId="77777777" w:rsidR="008A5C87" w:rsidRPr="008A5C87" w:rsidRDefault="008A5C87" w:rsidP="008A5C87">
      <w:r w:rsidRPr="008A5C87">
        <w:t xml:space="preserve">Duckles, Vincent. “Libretti by the Thousands.” </w:t>
      </w:r>
      <w:r w:rsidRPr="008A5C87">
        <w:rPr>
          <w:i/>
          <w:iCs/>
        </w:rPr>
        <w:t>Cum Notis Variorum</w:t>
      </w:r>
      <w:r w:rsidRPr="008A5C87">
        <w:t xml:space="preserve"> 10 (1977): 3.</w:t>
      </w:r>
    </w:p>
    <w:p w14:paraId="75484412" w14:textId="78ADA4FC" w:rsidR="008A5C87" w:rsidRPr="008A5C87" w:rsidRDefault="008A5C87" w:rsidP="008A5C87">
      <w:r w:rsidRPr="008A5C87">
        <w:t xml:space="preserve">Duckles, Vincent, ed. </w:t>
      </w:r>
      <w:hyperlink r:id="rId9" w:history="1">
        <w:r w:rsidRPr="008A5C87">
          <w:rPr>
            <w:rStyle w:val="Hyperlink"/>
            <w:i/>
            <w:iCs/>
          </w:rPr>
          <w:t>Music Libraries and Librarianship</w:t>
        </w:r>
        <w:r w:rsidRPr="008A5C87">
          <w:rPr>
            <w:rStyle w:val="Hyperlink"/>
          </w:rPr>
          <w:t>.</w:t>
        </w:r>
      </w:hyperlink>
      <w:r w:rsidRPr="008A5C87">
        <w:t xml:space="preserve"> Special issue, </w:t>
      </w:r>
      <w:r w:rsidRPr="008A5C87">
        <w:rPr>
          <w:i/>
          <w:iCs/>
        </w:rPr>
        <w:t>Library Trends</w:t>
      </w:r>
      <w:r w:rsidRPr="008A5C87">
        <w:t xml:space="preserve"> 8, no. 4 (1960). Includes Duckles, “Introduction: The Music Librarian in 1960.”</w:t>
      </w:r>
    </w:p>
    <w:p w14:paraId="70686B89" w14:textId="77777777" w:rsidR="008A5C87" w:rsidRPr="008A5C87" w:rsidRDefault="008A5C87" w:rsidP="008A5C87">
      <w:r w:rsidRPr="008A5C87">
        <w:t xml:space="preserve">Duckles, Vincent H. </w:t>
      </w:r>
      <w:r w:rsidRPr="008A5C87">
        <w:rPr>
          <w:i/>
          <w:iCs/>
        </w:rPr>
        <w:t>Music Reference and Research Materials: An Annotated Bibliography</w:t>
      </w:r>
      <w:r w:rsidRPr="008A5C87">
        <w:t>. New York: Free Press of Glencoe, 1964. 2nd ed., New York: Free Press, 1967. 3rd ed., New York: Free Press, 1974. 4th ed., with Michael A. Keller, New York: Schirmer Books, 1988. 5th ed., with Ida Reed, advisory editor Michael A. Keller, New York: Schirmer Books, 1997.</w:t>
      </w:r>
    </w:p>
    <w:p w14:paraId="1B06D701" w14:textId="389F4E29" w:rsidR="008A5C87" w:rsidRPr="008A5C87" w:rsidRDefault="008A5C87" w:rsidP="008A5C87">
      <w:r w:rsidRPr="008A5C87">
        <w:t xml:space="preserve">Duckles, Vincent H. “Musicology.” In </w:t>
      </w:r>
      <w:r w:rsidRPr="008A5C87">
        <w:rPr>
          <w:i/>
          <w:iCs/>
        </w:rPr>
        <w:t>The New Grove Dictionary of Music and Musicians</w:t>
      </w:r>
      <w:r w:rsidRPr="008A5C87">
        <w:t>, edited by Stanley Sadie, 12:836–63. London: Macmillan, 1980.</w:t>
      </w:r>
    </w:p>
    <w:p w14:paraId="7073041F" w14:textId="77777777" w:rsidR="008A5C87" w:rsidRPr="008A5C87" w:rsidRDefault="008A5C87" w:rsidP="008A5C87">
      <w:r w:rsidRPr="008A5C87">
        <w:t xml:space="preserve">Duckles, Vincent H. </w:t>
      </w:r>
      <w:r w:rsidRPr="008A5C87">
        <w:rPr>
          <w:i/>
          <w:iCs/>
        </w:rPr>
        <w:t xml:space="preserve">Musical Instruments, East and West: A Catalog of an Exhibition </w:t>
      </w:r>
      <w:proofErr w:type="gramStart"/>
      <w:r w:rsidRPr="008A5C87">
        <w:rPr>
          <w:i/>
          <w:iCs/>
        </w:rPr>
        <w:t>on the Occasion of</w:t>
      </w:r>
      <w:proofErr w:type="gramEnd"/>
      <w:r w:rsidRPr="008A5C87">
        <w:rPr>
          <w:i/>
          <w:iCs/>
        </w:rPr>
        <w:t xml:space="preserve"> the Twelfth Congress of the International Musicological Society (Berkeley, California, August 21–27, 1977)</w:t>
      </w:r>
      <w:r w:rsidRPr="008A5C87">
        <w:t>. Berkeley: Music Library, University of California, 1977.</w:t>
      </w:r>
    </w:p>
    <w:p w14:paraId="07721366" w14:textId="77777777" w:rsidR="008A5C87" w:rsidRPr="008A5C87" w:rsidRDefault="008A5C87" w:rsidP="008A5C87">
      <w:r w:rsidRPr="008A5C87">
        <w:lastRenderedPageBreak/>
        <w:t xml:space="preserve">Duckles, Vincent. “Patterns in the Historiography of 19th-Century Music.” </w:t>
      </w:r>
      <w:r w:rsidRPr="008A5C87">
        <w:rPr>
          <w:i/>
          <w:iCs/>
        </w:rPr>
        <w:t xml:space="preserve">Acta </w:t>
      </w:r>
      <w:proofErr w:type="spellStart"/>
      <w:r w:rsidRPr="008A5C87">
        <w:rPr>
          <w:i/>
          <w:iCs/>
        </w:rPr>
        <w:t>Musicologica</w:t>
      </w:r>
      <w:proofErr w:type="spellEnd"/>
      <w:r w:rsidRPr="008A5C87">
        <w:t xml:space="preserve"> 42, nos. 1–2 (1970): 75–82.</w:t>
      </w:r>
    </w:p>
    <w:p w14:paraId="3E5EE687" w14:textId="77777777" w:rsidR="008A5C87" w:rsidRPr="008A5C87" w:rsidRDefault="008A5C87" w:rsidP="008A5C87">
      <w:r w:rsidRPr="008A5C87">
        <w:t xml:space="preserve">Duckles, Vincent. “The Place of Gramophone Records in a University Library.” </w:t>
      </w:r>
      <w:r w:rsidRPr="008A5C87">
        <w:rPr>
          <w:lang w:val="fr-FR"/>
        </w:rPr>
        <w:t xml:space="preserve">In </w:t>
      </w:r>
      <w:r w:rsidRPr="008A5C87">
        <w:rPr>
          <w:i/>
          <w:iCs/>
          <w:lang w:val="fr-FR"/>
        </w:rPr>
        <w:t xml:space="preserve">Troisième congrès international des bibliothèques musicales, Paris, 22–25 juillet </w:t>
      </w:r>
      <w:proofErr w:type="gramStart"/>
      <w:r w:rsidRPr="008A5C87">
        <w:rPr>
          <w:i/>
          <w:iCs/>
          <w:lang w:val="fr-FR"/>
        </w:rPr>
        <w:t>1951:</w:t>
      </w:r>
      <w:proofErr w:type="gramEnd"/>
      <w:r w:rsidRPr="008A5C87">
        <w:rPr>
          <w:i/>
          <w:iCs/>
          <w:lang w:val="fr-FR"/>
        </w:rPr>
        <w:t xml:space="preserve"> Actes du congrès</w:t>
      </w:r>
      <w:r w:rsidRPr="008A5C87">
        <w:rPr>
          <w:lang w:val="fr-FR"/>
        </w:rPr>
        <w:t xml:space="preserve">, </w:t>
      </w:r>
      <w:proofErr w:type="spellStart"/>
      <w:r w:rsidRPr="008A5C87">
        <w:rPr>
          <w:lang w:val="fr-FR"/>
        </w:rPr>
        <w:t>edited</w:t>
      </w:r>
      <w:proofErr w:type="spellEnd"/>
      <w:r w:rsidRPr="008A5C87">
        <w:rPr>
          <w:lang w:val="fr-FR"/>
        </w:rPr>
        <w:t xml:space="preserve"> by Vladimir Fédorov, 65–71. </w:t>
      </w:r>
      <w:r w:rsidRPr="008A5C87">
        <w:t xml:space="preserve">Kassel: </w:t>
      </w:r>
      <w:proofErr w:type="spellStart"/>
      <w:r w:rsidRPr="008A5C87">
        <w:t>Bärenreiter</w:t>
      </w:r>
      <w:proofErr w:type="spellEnd"/>
      <w:r w:rsidRPr="008A5C87">
        <w:t>, 1953.</w:t>
      </w:r>
    </w:p>
    <w:p w14:paraId="59BEA4E7" w14:textId="77777777" w:rsidR="008A5C87" w:rsidRPr="008A5C87" w:rsidRDefault="008A5C87" w:rsidP="008A5C87">
      <w:r w:rsidRPr="008A5C87">
        <w:t xml:space="preserve">Duckles, Vincent. “The Role of the Public Library in Modern Musical Education.” </w:t>
      </w:r>
      <w:r w:rsidRPr="008A5C87">
        <w:rPr>
          <w:i/>
          <w:iCs/>
        </w:rPr>
        <w:t>Fontes Artis Musicae</w:t>
      </w:r>
      <w:r w:rsidRPr="008A5C87">
        <w:t xml:space="preserve"> 3 (1956): 37–38.</w:t>
      </w:r>
    </w:p>
    <w:p w14:paraId="01C92649" w14:textId="77777777" w:rsidR="008A5C87" w:rsidRPr="008A5C87" w:rsidRDefault="008A5C87" w:rsidP="008A5C87">
      <w:pPr>
        <w:rPr>
          <w:lang w:val="fr-FR"/>
        </w:rPr>
      </w:pPr>
      <w:r w:rsidRPr="008A5C87">
        <w:t xml:space="preserve">Duckles, Vincent. “Service in the Music Research Library.” </w:t>
      </w:r>
      <w:r w:rsidRPr="008A5C87">
        <w:rPr>
          <w:i/>
          <w:iCs/>
          <w:lang w:val="fr-FR"/>
        </w:rPr>
        <w:t xml:space="preserve">Fontes </w:t>
      </w:r>
      <w:proofErr w:type="spellStart"/>
      <w:r w:rsidRPr="008A5C87">
        <w:rPr>
          <w:i/>
          <w:iCs/>
          <w:lang w:val="fr-FR"/>
        </w:rPr>
        <w:t>Artis</w:t>
      </w:r>
      <w:proofErr w:type="spellEnd"/>
      <w:r w:rsidRPr="008A5C87">
        <w:rPr>
          <w:i/>
          <w:iCs/>
          <w:lang w:val="fr-FR"/>
        </w:rPr>
        <w:t xml:space="preserve"> </w:t>
      </w:r>
      <w:proofErr w:type="spellStart"/>
      <w:r w:rsidRPr="008A5C87">
        <w:rPr>
          <w:i/>
          <w:iCs/>
          <w:lang w:val="fr-FR"/>
        </w:rPr>
        <w:t>Musicae</w:t>
      </w:r>
      <w:proofErr w:type="spellEnd"/>
      <w:r w:rsidRPr="008A5C87">
        <w:rPr>
          <w:lang w:val="fr-FR"/>
        </w:rPr>
        <w:t xml:space="preserve"> 19 (1972</w:t>
      </w:r>
      <w:proofErr w:type="gramStart"/>
      <w:r w:rsidRPr="008A5C87">
        <w:rPr>
          <w:lang w:val="fr-FR"/>
        </w:rPr>
        <w:t>):</w:t>
      </w:r>
      <w:proofErr w:type="gramEnd"/>
      <w:r w:rsidRPr="008A5C87">
        <w:rPr>
          <w:lang w:val="fr-FR"/>
        </w:rPr>
        <w:t xml:space="preserve"> 181–83.</w:t>
      </w:r>
    </w:p>
    <w:p w14:paraId="1CCE755F" w14:textId="77777777" w:rsidR="008A5C87" w:rsidRPr="008A5C87" w:rsidRDefault="008A5C87" w:rsidP="008A5C87">
      <w:r w:rsidRPr="008A5C87">
        <w:rPr>
          <w:lang w:val="fr-FR"/>
        </w:rPr>
        <w:t xml:space="preserve">Duckles, Vincent. </w:t>
      </w:r>
      <w:r w:rsidRPr="008A5C87">
        <w:t xml:space="preserve">“Some Observations on Music Lexicography.” </w:t>
      </w:r>
      <w:r w:rsidRPr="008A5C87">
        <w:rPr>
          <w:i/>
          <w:iCs/>
        </w:rPr>
        <w:t>College Music Symposium</w:t>
      </w:r>
      <w:r w:rsidRPr="008A5C87">
        <w:t xml:space="preserve"> 11 (1971): 115–23.</w:t>
      </w:r>
    </w:p>
    <w:p w14:paraId="48B7052C" w14:textId="5286430D" w:rsidR="008A5C87" w:rsidRPr="008A5C87" w:rsidRDefault="008A5C87" w:rsidP="008A5C87">
      <w:r w:rsidRPr="008A5C87">
        <w:t xml:space="preserve">Duckles, Vincent. “The Teaching of Music Bibliography: A Consideration of Basic Text Materials.” </w:t>
      </w:r>
      <w:r w:rsidRPr="008A5C87">
        <w:rPr>
          <w:i/>
          <w:iCs/>
        </w:rPr>
        <w:t>Notes</w:t>
      </w:r>
      <w:r w:rsidRPr="008A5C87">
        <w:t xml:space="preserve"> 20, no. 1 (1962): 41–44.</w:t>
      </w:r>
    </w:p>
    <w:p w14:paraId="304E3F01" w14:textId="77777777" w:rsidR="008A5C87" w:rsidRPr="008A5C87" w:rsidRDefault="008A5C87" w:rsidP="008A5C87">
      <w:r w:rsidRPr="008A5C87">
        <w:t xml:space="preserve">Duckles, Vincent. “Thoughts on Writing a Comprehensive History of 18th-Century Music.” </w:t>
      </w:r>
      <w:r w:rsidRPr="008A5C87">
        <w:rPr>
          <w:i/>
          <w:iCs/>
        </w:rPr>
        <w:t>Current Musicology</w:t>
      </w:r>
      <w:r w:rsidRPr="008A5C87">
        <w:t xml:space="preserve"> 9 (1969): 81–83.</w:t>
      </w:r>
    </w:p>
    <w:p w14:paraId="1B48E99B" w14:textId="5C60C93B" w:rsidR="00015958" w:rsidRDefault="008A5C87" w:rsidP="00873F7F">
      <w:r w:rsidRPr="008A5C87">
        <w:t xml:space="preserve">Duckles, Vincent. “The University of California (Berkeley) Music Library.” </w:t>
      </w:r>
      <w:r w:rsidRPr="008A5C87">
        <w:rPr>
          <w:i/>
          <w:iCs/>
        </w:rPr>
        <w:t>Notes</w:t>
      </w:r>
      <w:r w:rsidRPr="008A5C87">
        <w:t xml:space="preserve"> 36, no. 1 (1979): 7–22.</w:t>
      </w:r>
    </w:p>
    <w:p w14:paraId="64259521" w14:textId="77777777" w:rsidR="00015958" w:rsidRDefault="00015958" w:rsidP="00873F7F"/>
    <w:p w14:paraId="057A71E7" w14:textId="77777777" w:rsidR="00015958" w:rsidRPr="00873F7F" w:rsidRDefault="00015958" w:rsidP="00873F7F"/>
    <w:p w14:paraId="0369344A" w14:textId="6DCDF8DA" w:rsidR="00015958" w:rsidRDefault="00015958" w:rsidP="00873F7F">
      <w:r>
        <w:t>Sources</w:t>
      </w:r>
    </w:p>
    <w:p w14:paraId="1F5FB51B" w14:textId="77777777" w:rsidR="00015958" w:rsidRDefault="00015958" w:rsidP="00873F7F"/>
    <w:p w14:paraId="289109AB" w14:textId="21C69489" w:rsidR="008A5C87" w:rsidRDefault="00873F7F" w:rsidP="00873F7F">
      <w:r w:rsidRPr="00873F7F">
        <w:t>Brett, Philip. “</w:t>
      </w:r>
      <w:hyperlink r:id="rId10" w:history="1">
        <w:r w:rsidRPr="00015958">
          <w:rPr>
            <w:rStyle w:val="Hyperlink"/>
          </w:rPr>
          <w:t>Duckles, Vincent H(arris).”</w:t>
        </w:r>
      </w:hyperlink>
      <w:r w:rsidRPr="00873F7F">
        <w:t xml:space="preserve"> </w:t>
      </w:r>
      <w:r w:rsidRPr="00873F7F">
        <w:rPr>
          <w:i/>
          <w:iCs/>
        </w:rPr>
        <w:t>Grove Music Online</w:t>
      </w:r>
      <w:r w:rsidRPr="00873F7F">
        <w:t xml:space="preserve">. 2001. </w:t>
      </w:r>
    </w:p>
    <w:p w14:paraId="017CC4D0" w14:textId="7E63AF67" w:rsidR="00C508E8" w:rsidRPr="00C508E8" w:rsidRDefault="00C508E8" w:rsidP="00C508E8">
      <w:r w:rsidRPr="00C508E8">
        <w:t xml:space="preserve">Crawford, Richard. </w:t>
      </w:r>
      <w:hyperlink r:id="rId11" w:history="1">
        <w:r w:rsidRPr="00C508E8">
          <w:rPr>
            <w:rStyle w:val="Hyperlink"/>
          </w:rPr>
          <w:t>The American Musicological Society 1934–1984: An Anniversary Essay. With lists of officers, winners of awards, editors of the journal, and honorary and corresponding members</w:t>
        </w:r>
      </w:hyperlink>
      <w:r w:rsidRPr="00C508E8">
        <w:t xml:space="preserve">. Philadelphia: American Musicological Society, 1984. </w:t>
      </w:r>
    </w:p>
    <w:p w14:paraId="30454E85" w14:textId="77777777" w:rsidR="00C508E8" w:rsidRPr="00873F7F" w:rsidRDefault="00C508E8" w:rsidP="00873F7F"/>
    <w:p w14:paraId="634480E2" w14:textId="5A3D18A5" w:rsidR="00873F7F" w:rsidRPr="00873F7F" w:rsidRDefault="00873F7F" w:rsidP="00873F7F">
      <w:r w:rsidRPr="00873F7F">
        <w:t>Duggan, Mary Kay. “</w:t>
      </w:r>
      <w:hyperlink r:id="rId12" w:history="1">
        <w:r w:rsidRPr="00015958">
          <w:rPr>
            <w:rStyle w:val="Hyperlink"/>
          </w:rPr>
          <w:t>Duckles, Vincent Harris (1913–1985).”</w:t>
        </w:r>
      </w:hyperlink>
      <w:r w:rsidRPr="00873F7F">
        <w:t xml:space="preserve"> In </w:t>
      </w:r>
      <w:r w:rsidRPr="00873F7F">
        <w:rPr>
          <w:i/>
          <w:iCs/>
        </w:rPr>
        <w:t>Dictionary of American Library Biography, Supplement 2</w:t>
      </w:r>
      <w:r w:rsidRPr="00873F7F">
        <w:t xml:space="preserve">. Reprinted in </w:t>
      </w:r>
      <w:r w:rsidRPr="00873F7F">
        <w:rPr>
          <w:i/>
          <w:iCs/>
        </w:rPr>
        <w:t>MLA NCC Newsletter</w:t>
      </w:r>
      <w:r w:rsidRPr="00873F7F">
        <w:t xml:space="preserve">, Spring 2001. </w:t>
      </w:r>
    </w:p>
    <w:p w14:paraId="725613C6" w14:textId="174FB3F5" w:rsidR="00873F7F" w:rsidRPr="00873F7F" w:rsidRDefault="00873F7F" w:rsidP="00015958">
      <w:r w:rsidRPr="00873F7F">
        <w:t xml:space="preserve">Elliott, Patricia, and Mark Roosa. “Vincent Duckles (1913–1985): A Bibliography of His Publications.” </w:t>
      </w:r>
      <w:r w:rsidRPr="00873F7F">
        <w:rPr>
          <w:i/>
          <w:iCs/>
        </w:rPr>
        <w:t>Notes</w:t>
      </w:r>
      <w:r w:rsidRPr="00873F7F">
        <w:t xml:space="preserve"> 44, no. 2 (December 1987): 252–66.</w:t>
      </w:r>
    </w:p>
    <w:p w14:paraId="21748E15" w14:textId="4380A8BF" w:rsidR="00337397" w:rsidRDefault="00873F7F" w:rsidP="00873F7F">
      <w:r w:rsidRPr="00873F7F">
        <w:t>“</w:t>
      </w:r>
      <w:hyperlink r:id="rId13" w:history="1">
        <w:r w:rsidRPr="00015958">
          <w:rPr>
            <w:rStyle w:val="Hyperlink"/>
          </w:rPr>
          <w:t>Madeline Taylor Duckles</w:t>
        </w:r>
      </w:hyperlink>
      <w:r w:rsidRPr="00873F7F">
        <w:t xml:space="preserve">, May 19, 1916–Nov. 23, 2013.” </w:t>
      </w:r>
      <w:r w:rsidRPr="00873F7F">
        <w:rPr>
          <w:i/>
          <w:iCs/>
        </w:rPr>
        <w:t>Berkeley Daily Planet</w:t>
      </w:r>
      <w:r w:rsidRPr="00873F7F">
        <w:t xml:space="preserve">, December 6, 2013. </w:t>
      </w:r>
    </w:p>
    <w:p w14:paraId="1119A5AD" w14:textId="39D67DDB" w:rsidR="00337397" w:rsidRDefault="00337397" w:rsidP="00873F7F">
      <w:r w:rsidRPr="00337397">
        <w:t>“Remembering Vincent Duckles.” Cum Notis Variorum, no. 95 (August–September 1985): 3–11.</w:t>
      </w:r>
    </w:p>
    <w:p w14:paraId="27B26C10" w14:textId="74A7058F" w:rsidR="00337397" w:rsidRPr="00873F7F" w:rsidRDefault="00337397" w:rsidP="00873F7F">
      <w:r w:rsidRPr="00337397">
        <w:t>Roberts, John H. “</w:t>
      </w:r>
      <w:hyperlink r:id="rId14" w:history="1">
        <w:r w:rsidRPr="00337397">
          <w:rPr>
            <w:rStyle w:val="Hyperlink"/>
          </w:rPr>
          <w:t>History</w:t>
        </w:r>
        <w:r w:rsidRPr="00337397">
          <w:rPr>
            <w:rStyle w:val="Hyperlink"/>
          </w:rPr>
          <w:t>:</w:t>
        </w:r>
        <w:r w:rsidRPr="00337397">
          <w:rPr>
            <w:rStyle w:val="Hyperlink"/>
          </w:rPr>
          <w:t xml:space="preserve"> In About the Music Library &amp; Collections. Library Guides at UC Berkeley</w:t>
        </w:r>
      </w:hyperlink>
      <w:r w:rsidRPr="00337397">
        <w:t>.</w:t>
      </w:r>
      <w:r>
        <w:t>”</w:t>
      </w:r>
      <w:r w:rsidRPr="00337397">
        <w:t xml:space="preserve"> Last updated June 1, 2026. Accessed October 3, 2026. </w:t>
      </w:r>
    </w:p>
    <w:p w14:paraId="470CDF9D" w14:textId="79B01B24" w:rsidR="00873F7F" w:rsidRDefault="00873F7F" w:rsidP="00015958">
      <w:r w:rsidRPr="00873F7F">
        <w:t>Slonimsky, Nicolas, Laura Kuhn, and Dennis McIntire. “</w:t>
      </w:r>
      <w:hyperlink r:id="rId15" w:history="1">
        <w:r w:rsidRPr="00015958">
          <w:rPr>
            <w:rStyle w:val="Hyperlink"/>
          </w:rPr>
          <w:t>Duckles, Vincent H(arris).”</w:t>
        </w:r>
      </w:hyperlink>
      <w:r w:rsidRPr="00873F7F">
        <w:t xml:space="preserve"> In </w:t>
      </w:r>
      <w:r w:rsidRPr="00873F7F">
        <w:rPr>
          <w:i/>
          <w:iCs/>
        </w:rPr>
        <w:t>Baker’s Biographical Dictionary of Musicians</w:t>
      </w:r>
      <w:r w:rsidRPr="00873F7F">
        <w:t xml:space="preserve">. Encyclopedia.com. </w:t>
      </w:r>
    </w:p>
    <w:p w14:paraId="07CFD128" w14:textId="160DB326" w:rsidR="00337397" w:rsidRPr="00337397" w:rsidRDefault="008A5C87" w:rsidP="00337397">
      <w:r w:rsidRPr="008A5C87">
        <w:lastRenderedPageBreak/>
        <w:t>“</w:t>
      </w:r>
      <w:hyperlink r:id="rId16" w:history="1">
        <w:r w:rsidRPr="008A5C87">
          <w:rPr>
            <w:rStyle w:val="Hyperlink"/>
          </w:rPr>
          <w:t>Vincent H. Duckles Award.”</w:t>
        </w:r>
      </w:hyperlink>
      <w:r w:rsidRPr="008A5C87">
        <w:t xml:space="preserve"> Accessed October 3, 2026. </w:t>
      </w:r>
    </w:p>
    <w:p w14:paraId="71BFA467" w14:textId="77777777" w:rsidR="00337397" w:rsidRPr="008A5C87" w:rsidRDefault="00337397" w:rsidP="008A5C87"/>
    <w:p w14:paraId="76991F0C" w14:textId="77777777" w:rsidR="008A5C87" w:rsidRDefault="008A5C87" w:rsidP="00015958"/>
    <w:p w14:paraId="1D42915F" w14:textId="77777777" w:rsidR="008A5C87" w:rsidRDefault="008A5C87" w:rsidP="00015958"/>
    <w:p w14:paraId="43D72447" w14:textId="272DE8C4" w:rsidR="008A5C87" w:rsidRPr="008A5C87" w:rsidRDefault="008A5C87" w:rsidP="00015958">
      <w:pPr>
        <w:rPr>
          <w:sz w:val="20"/>
          <w:szCs w:val="20"/>
        </w:rPr>
      </w:pPr>
      <w:r w:rsidRPr="008A5C87">
        <w:rPr>
          <w:sz w:val="20"/>
          <w:szCs w:val="20"/>
        </w:rPr>
        <w:t>Submitted by Kathleen de la Peña McCook</w:t>
      </w:r>
    </w:p>
    <w:p w14:paraId="4FE2EF1F" w14:textId="77777777" w:rsidR="00873F7F" w:rsidRDefault="00873F7F" w:rsidP="00873F7F"/>
    <w:sectPr w:rsidR="00873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F7F"/>
    <w:rsid w:val="00015958"/>
    <w:rsid w:val="001C6885"/>
    <w:rsid w:val="0022653E"/>
    <w:rsid w:val="00262A08"/>
    <w:rsid w:val="00337397"/>
    <w:rsid w:val="00766182"/>
    <w:rsid w:val="00873F7F"/>
    <w:rsid w:val="008A5C87"/>
    <w:rsid w:val="00C5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B15C"/>
  <w15:chartTrackingRefBased/>
  <w15:docId w15:val="{891D0B52-EDFF-438D-8F40-6AA8A1CF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F7F"/>
  </w:style>
  <w:style w:type="paragraph" w:styleId="Heading1">
    <w:name w:val="heading 1"/>
    <w:basedOn w:val="Normal"/>
    <w:next w:val="Normal"/>
    <w:link w:val="Heading1Char"/>
    <w:uiPriority w:val="9"/>
    <w:qFormat/>
    <w:rsid w:val="00873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F7F"/>
    <w:rPr>
      <w:rFonts w:eastAsiaTheme="majorEastAsia" w:cstheme="majorBidi"/>
      <w:color w:val="272727" w:themeColor="text1" w:themeTint="D8"/>
    </w:rPr>
  </w:style>
  <w:style w:type="paragraph" w:styleId="Title">
    <w:name w:val="Title"/>
    <w:basedOn w:val="Normal"/>
    <w:next w:val="Normal"/>
    <w:link w:val="TitleChar"/>
    <w:uiPriority w:val="10"/>
    <w:qFormat/>
    <w:rsid w:val="00873F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F7F"/>
    <w:pPr>
      <w:spacing w:before="160"/>
      <w:jc w:val="center"/>
    </w:pPr>
    <w:rPr>
      <w:i/>
      <w:iCs/>
      <w:color w:val="404040" w:themeColor="text1" w:themeTint="BF"/>
    </w:rPr>
  </w:style>
  <w:style w:type="character" w:customStyle="1" w:styleId="QuoteChar">
    <w:name w:val="Quote Char"/>
    <w:basedOn w:val="DefaultParagraphFont"/>
    <w:link w:val="Quote"/>
    <w:uiPriority w:val="29"/>
    <w:rsid w:val="00873F7F"/>
    <w:rPr>
      <w:i/>
      <w:iCs/>
      <w:color w:val="404040" w:themeColor="text1" w:themeTint="BF"/>
    </w:rPr>
  </w:style>
  <w:style w:type="paragraph" w:styleId="ListParagraph">
    <w:name w:val="List Paragraph"/>
    <w:basedOn w:val="Normal"/>
    <w:uiPriority w:val="34"/>
    <w:qFormat/>
    <w:rsid w:val="00873F7F"/>
    <w:pPr>
      <w:ind w:left="720"/>
      <w:contextualSpacing/>
    </w:pPr>
  </w:style>
  <w:style w:type="character" w:styleId="IntenseEmphasis">
    <w:name w:val="Intense Emphasis"/>
    <w:basedOn w:val="DefaultParagraphFont"/>
    <w:uiPriority w:val="21"/>
    <w:qFormat/>
    <w:rsid w:val="00873F7F"/>
    <w:rPr>
      <w:i/>
      <w:iCs/>
      <w:color w:val="0F4761" w:themeColor="accent1" w:themeShade="BF"/>
    </w:rPr>
  </w:style>
  <w:style w:type="paragraph" w:styleId="IntenseQuote">
    <w:name w:val="Intense Quote"/>
    <w:basedOn w:val="Normal"/>
    <w:next w:val="Normal"/>
    <w:link w:val="IntenseQuoteChar"/>
    <w:uiPriority w:val="30"/>
    <w:qFormat/>
    <w:rsid w:val="00873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F7F"/>
    <w:rPr>
      <w:i/>
      <w:iCs/>
      <w:color w:val="0F4761" w:themeColor="accent1" w:themeShade="BF"/>
    </w:rPr>
  </w:style>
  <w:style w:type="character" w:styleId="IntenseReference">
    <w:name w:val="Intense Reference"/>
    <w:basedOn w:val="DefaultParagraphFont"/>
    <w:uiPriority w:val="32"/>
    <w:qFormat/>
    <w:rsid w:val="00873F7F"/>
    <w:rPr>
      <w:b/>
      <w:bCs/>
      <w:smallCaps/>
      <w:color w:val="0F4761" w:themeColor="accent1" w:themeShade="BF"/>
      <w:spacing w:val="5"/>
    </w:rPr>
  </w:style>
  <w:style w:type="character" w:styleId="Hyperlink">
    <w:name w:val="Hyperlink"/>
    <w:basedOn w:val="DefaultParagraphFont"/>
    <w:uiPriority w:val="99"/>
    <w:unhideWhenUsed/>
    <w:rsid w:val="00873F7F"/>
    <w:rPr>
      <w:color w:val="467886" w:themeColor="hyperlink"/>
      <w:u w:val="single"/>
    </w:rPr>
  </w:style>
  <w:style w:type="character" w:styleId="UnresolvedMention">
    <w:name w:val="Unresolved Mention"/>
    <w:basedOn w:val="DefaultParagraphFont"/>
    <w:uiPriority w:val="99"/>
    <w:semiHidden/>
    <w:unhideWhenUsed/>
    <w:rsid w:val="00873F7F"/>
    <w:rPr>
      <w:color w:val="605E5C"/>
      <w:shd w:val="clear" w:color="auto" w:fill="E1DFDD"/>
    </w:rPr>
  </w:style>
  <w:style w:type="character" w:styleId="FollowedHyperlink">
    <w:name w:val="FollowedHyperlink"/>
    <w:basedOn w:val="DefaultParagraphFont"/>
    <w:uiPriority w:val="99"/>
    <w:semiHidden/>
    <w:unhideWhenUsed/>
    <w:rsid w:val="000159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siclibraryassoc.org/page/DucklesAward" TargetMode="External"/><Relationship Id="rId13" Type="http://schemas.openxmlformats.org/officeDocument/2006/relationships/hyperlink" Target="https://www.berkeleydailyplanet.com/issue/2013-12-06/article/4169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smusicology.org/" TargetMode="External"/><Relationship Id="rId12" Type="http://schemas.openxmlformats.org/officeDocument/2006/relationships/hyperlink" Target="https://cdn.ymaws.com/www.musiclibraryassoc.org/resource/resmgr/chapter_cc/archives/sp01nl.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usiclibraryassoc.org/page/DucklesAward" TargetMode="External"/><Relationship Id="rId1" Type="http://schemas.openxmlformats.org/officeDocument/2006/relationships/numbering" Target="numbering.xml"/><Relationship Id="rId6" Type="http://schemas.openxmlformats.org/officeDocument/2006/relationships/hyperlink" Target="https://www.musiclibraryassoc.org/" TargetMode="External"/><Relationship Id="rId11" Type="http://schemas.openxmlformats.org/officeDocument/2006/relationships/hyperlink" Target="https://www.amsmusicology.org/wp-content/uploads/2025/01/anniversary_essay.pdf" TargetMode="External"/><Relationship Id="rId5" Type="http://schemas.openxmlformats.org/officeDocument/2006/relationships/image" Target="media/image1.jpg"/><Relationship Id="rId15" Type="http://schemas.openxmlformats.org/officeDocument/2006/relationships/hyperlink" Target="https://www.encyclopedia.com/arts/dictionaries-thesauruses-pictures-and-press-releases/duckies-vincent-harris" TargetMode="External"/><Relationship Id="rId10" Type="http://schemas.openxmlformats.org/officeDocument/2006/relationships/hyperlink" Target="https://doi.org/10.1093/gmo/9781561592630.article.08255" TargetMode="External"/><Relationship Id="rId4" Type="http://schemas.openxmlformats.org/officeDocument/2006/relationships/webSettings" Target="webSettings.xml"/><Relationship Id="rId9" Type="http://schemas.openxmlformats.org/officeDocument/2006/relationships/hyperlink" Target="https://www.ideals.illinois.edu/items/5869" TargetMode="External"/><Relationship Id="rId14" Type="http://schemas.openxmlformats.org/officeDocument/2006/relationships/hyperlink" Target="https://guides.lib.berkeley.edu/about_the_music_library/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Kathleen McCook</cp:lastModifiedBy>
  <cp:revision>1</cp:revision>
  <cp:lastPrinted>2026-10-03T22:55:00Z</cp:lastPrinted>
  <dcterms:created xsi:type="dcterms:W3CDTF">2026-10-03T22:04:00Z</dcterms:created>
  <dcterms:modified xsi:type="dcterms:W3CDTF">2026-10-03T22:55:00Z</dcterms:modified>
</cp:coreProperties>
</file>