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48912" w14:textId="3693320F" w:rsidR="00F40AB4" w:rsidRPr="00A167CF" w:rsidRDefault="00F40AB4" w:rsidP="00F40AB4">
      <w:pPr>
        <w:jc w:val="center"/>
        <w:rPr>
          <w:b/>
          <w:bCs/>
        </w:rPr>
      </w:pPr>
      <w:r w:rsidRPr="00A167CF">
        <w:rPr>
          <w:b/>
          <w:bCs/>
        </w:rPr>
        <w:t>Cheryl Ann (Landry) McCarthy – 1950- 2021</w:t>
      </w:r>
    </w:p>
    <w:p w14:paraId="7FB24BF7" w14:textId="77777777" w:rsidR="00F40AB4" w:rsidRDefault="00F40AB4" w:rsidP="00F40AB4">
      <w:pPr>
        <w:jc w:val="center"/>
      </w:pPr>
    </w:p>
    <w:p w14:paraId="0F778790" w14:textId="0F5AA194" w:rsidR="00262A08" w:rsidRDefault="00F40AB4" w:rsidP="00F40AB4">
      <w:pPr>
        <w:jc w:val="center"/>
      </w:pPr>
      <w:r>
        <w:rPr>
          <w:noProof/>
        </w:rPr>
        <w:drawing>
          <wp:inline distT="0" distB="0" distL="0" distR="0" wp14:anchorId="22F553AE" wp14:editId="5616A5C6">
            <wp:extent cx="2559143" cy="1699260"/>
            <wp:effectExtent l="0" t="0" r="0" b="0"/>
            <wp:docPr id="121184525" name="Picture 1" descr="Cheryl Ann (Landry) McCarthy – 1950-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84525" name="Picture 1" descr="Cheryl Ann (Landry) McCarthy – 1950- 20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215" cy="17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526F">
        <w:br/>
      </w:r>
    </w:p>
    <w:p w14:paraId="63D4EFF2" w14:textId="77777777" w:rsidR="00F40AB4" w:rsidRDefault="00F40AB4"/>
    <w:p w14:paraId="2128CA43" w14:textId="767DEFAC" w:rsidR="00F40AB4" w:rsidRPr="00F40AB4" w:rsidRDefault="00F40AB4" w:rsidP="00F40AB4">
      <w:r w:rsidRPr="00F40AB4">
        <w:rPr>
          <w:b/>
          <w:bCs/>
        </w:rPr>
        <w:t>Dr. Cheryl Ann (Landry) McCarthy</w:t>
      </w:r>
      <w:r w:rsidRPr="00F40AB4">
        <w:t xml:space="preserve"> (May 8, 1950–May 16, 2021) was an American school and academic librarian, library educator, and advocate</w:t>
      </w:r>
      <w:r w:rsidR="00DF7182">
        <w:t>.</w:t>
      </w:r>
      <w:r w:rsidRPr="00F40AB4">
        <w:t xml:space="preserve"> </w:t>
      </w:r>
      <w:r w:rsidR="00DF7182">
        <w:t xml:space="preserve"> </w:t>
      </w:r>
      <w:r w:rsidR="00A167CF">
        <w:t>She was a</w:t>
      </w:r>
      <w:r w:rsidRPr="00F40AB4">
        <w:t xml:space="preserve"> professor in the Graduate School of Library and Information Studies (GSLIS) at the University of Rhode Island, where she coordinated school library media and information-literacy programs and later served as interim dean of University Libraries.</w:t>
      </w:r>
    </w:p>
    <w:p w14:paraId="1BD4ADF6" w14:textId="1CE2580F" w:rsidR="00F40AB4" w:rsidRDefault="00DF7182" w:rsidP="00F40AB4">
      <w:r>
        <w:t>McCarthy</w:t>
      </w:r>
      <w:r w:rsidR="00F40AB4" w:rsidRPr="00F40AB4">
        <w:t xml:space="preserve"> was born in Newport, Rhode Island</w:t>
      </w:r>
      <w:r>
        <w:t xml:space="preserve"> and</w:t>
      </w:r>
      <w:r w:rsidR="00F40AB4" w:rsidRPr="00F40AB4">
        <w:t xml:space="preserve"> began </w:t>
      </w:r>
      <w:r>
        <w:t xml:space="preserve">her career </w:t>
      </w:r>
      <w:r w:rsidR="00F40AB4" w:rsidRPr="00F40AB4">
        <w:t xml:space="preserve">as a K–12 school library media director before moving into higher education. She earned an M.L.I.S. from the University of Rhode Island and a doctorate in library and information studies from Simmons College. </w:t>
      </w:r>
    </w:p>
    <w:p w14:paraId="30A50F94" w14:textId="471D6CEF" w:rsidR="00F40AB4" w:rsidRPr="00F40AB4" w:rsidRDefault="00612039" w:rsidP="00F40AB4">
      <w:r>
        <w:t>In</w:t>
      </w:r>
      <w:r w:rsidR="00F40AB4" w:rsidRPr="00F40AB4">
        <w:t xml:space="preserve"> spring 1993 </w:t>
      </w:r>
      <w:r>
        <w:t>Dr. McCarthy</w:t>
      </w:r>
      <w:r w:rsidR="00F40AB4" w:rsidRPr="00F40AB4">
        <w:t xml:space="preserve"> was </w:t>
      </w:r>
      <w:r>
        <w:t>appointed</w:t>
      </w:r>
      <w:r w:rsidR="00F40AB4" w:rsidRPr="00F40AB4">
        <w:t xml:space="preserve"> assistant professor at</w:t>
      </w:r>
      <w:r>
        <w:t xml:space="preserve"> </w:t>
      </w:r>
      <w:r w:rsidRPr="00F40AB4">
        <w:t>the Graduate School of Library and Information Studies (GSLIS) at the University of Rhode Island</w:t>
      </w:r>
      <w:r>
        <w:t xml:space="preserve"> and</w:t>
      </w:r>
      <w:r w:rsidR="00F40AB4" w:rsidRPr="00F40AB4">
        <w:t xml:space="preserve"> spent twenty-five years on th</w:t>
      </w:r>
      <w:r w:rsidR="005E00DA">
        <w:t>e</w:t>
      </w:r>
      <w:r w:rsidR="00F40AB4" w:rsidRPr="00F40AB4">
        <w:t xml:space="preserve"> faculty</w:t>
      </w:r>
      <w:r w:rsidR="005E00DA">
        <w:t>.</w:t>
      </w:r>
      <w:r w:rsidR="00DF7182" w:rsidRPr="00F40AB4">
        <w:t xml:space="preserve"> </w:t>
      </w:r>
      <w:r w:rsidR="00DF7182">
        <w:t>S</w:t>
      </w:r>
      <w:r w:rsidR="00DF7182" w:rsidRPr="00F40AB4">
        <w:t>he coordinated the School Library Media program and the Information Literacy Instruction Certificate program and served as interim dean of University Libraries</w:t>
      </w:r>
      <w:r w:rsidR="005E00DA">
        <w:t>. She retired</w:t>
      </w:r>
      <w:r w:rsidR="00F40AB4" w:rsidRPr="00F40AB4">
        <w:t xml:space="preserve"> in 2016 as professor emerita</w:t>
      </w:r>
      <w:r w:rsidR="005E00DA">
        <w:t>.</w:t>
      </w:r>
    </w:p>
    <w:p w14:paraId="47537582" w14:textId="53B5FEA0" w:rsidR="00F40AB4" w:rsidRPr="00F40AB4" w:rsidRDefault="005E00DA" w:rsidP="00F40AB4">
      <w:r>
        <w:t>Dr. McCarthy’s</w:t>
      </w:r>
      <w:r w:rsidR="00F40AB4" w:rsidRPr="00F40AB4">
        <w:t xml:space="preserve"> research and professional writing focused on the history of school library media programs, online teaching, information literacy from kindergarten through college, and the assessment of library spaces and learning commons. </w:t>
      </w:r>
    </w:p>
    <w:p w14:paraId="53D8A680" w14:textId="77777777" w:rsidR="00612039" w:rsidRDefault="00F40AB4" w:rsidP="00F40AB4">
      <w:r w:rsidRPr="00F40AB4">
        <w:t xml:space="preserve">McCarthy was a prominent association leader in New England. </w:t>
      </w:r>
    </w:p>
    <w:p w14:paraId="57DF8314" w14:textId="0DEE4B77" w:rsidR="00612039" w:rsidRDefault="00DF7182" w:rsidP="00612039">
      <w:pPr>
        <w:pStyle w:val="ListParagraph"/>
        <w:numPr>
          <w:ilvl w:val="0"/>
          <w:numId w:val="1"/>
        </w:numPr>
      </w:pPr>
      <w:r w:rsidRPr="00F40AB4">
        <w:t>P</w:t>
      </w:r>
      <w:r w:rsidR="00F40AB4" w:rsidRPr="00F40AB4">
        <w:t>resident</w:t>
      </w:r>
      <w:r>
        <w:t>,</w:t>
      </w:r>
      <w:r w:rsidR="00F40AB4" w:rsidRPr="00F40AB4">
        <w:t xml:space="preserve"> New England Library Association </w:t>
      </w:r>
    </w:p>
    <w:p w14:paraId="6C24C63E" w14:textId="0F8925DC" w:rsidR="00612039" w:rsidRDefault="00DF7182" w:rsidP="00612039">
      <w:pPr>
        <w:pStyle w:val="ListParagraph"/>
        <w:numPr>
          <w:ilvl w:val="0"/>
          <w:numId w:val="1"/>
        </w:numPr>
      </w:pPr>
      <w:r>
        <w:t>P</w:t>
      </w:r>
      <w:r w:rsidR="00612039">
        <w:t>resident</w:t>
      </w:r>
      <w:r>
        <w:t>,</w:t>
      </w:r>
      <w:r w:rsidR="00F40AB4" w:rsidRPr="00F40AB4">
        <w:t xml:space="preserve"> School Librarians of Rhode Island, </w:t>
      </w:r>
    </w:p>
    <w:p w14:paraId="1859732E" w14:textId="1C52E156" w:rsidR="00612039" w:rsidRDefault="00DF7182" w:rsidP="00612039">
      <w:pPr>
        <w:pStyle w:val="ListParagraph"/>
        <w:numPr>
          <w:ilvl w:val="0"/>
          <w:numId w:val="1"/>
        </w:numPr>
      </w:pPr>
      <w:r>
        <w:t>C</w:t>
      </w:r>
      <w:r w:rsidR="00F40AB4" w:rsidRPr="00F40AB4">
        <w:t>hair the Rhode Island Coalition of Library Advocates,</w:t>
      </w:r>
    </w:p>
    <w:p w14:paraId="4AC1786E" w14:textId="7EDD3E31" w:rsidR="00F40AB4" w:rsidRDefault="00DF7182" w:rsidP="00612039">
      <w:pPr>
        <w:pStyle w:val="ListParagraph"/>
        <w:numPr>
          <w:ilvl w:val="0"/>
          <w:numId w:val="1"/>
        </w:numPr>
      </w:pPr>
      <w:r>
        <w:t>E</w:t>
      </w:r>
      <w:r w:rsidR="00F40AB4" w:rsidRPr="00F40AB4">
        <w:t xml:space="preserve">xecutive </w:t>
      </w:r>
      <w:r>
        <w:t>B</w:t>
      </w:r>
      <w:r w:rsidR="00F40AB4" w:rsidRPr="00F40AB4">
        <w:t>oard</w:t>
      </w:r>
      <w:r>
        <w:t>,</w:t>
      </w:r>
      <w:r w:rsidR="00F40AB4" w:rsidRPr="00F40AB4">
        <w:t xml:space="preserve"> Rhode Island Center for the Book.</w:t>
      </w:r>
    </w:p>
    <w:p w14:paraId="67CFE6C6" w14:textId="49227A7A" w:rsidR="00F40AB4" w:rsidRPr="00F40AB4" w:rsidRDefault="00F40AB4" w:rsidP="00F40AB4">
      <w:r w:rsidRPr="00F40AB4">
        <w:t xml:space="preserve"> She was a member of the American Library Association and the American Association of School Librarians for more than twenty-five years. Colleagues remembered her as a mentor to generations of school library media specialists.</w:t>
      </w:r>
    </w:p>
    <w:p w14:paraId="41F32FFD" w14:textId="77777777" w:rsidR="005E00DA" w:rsidRDefault="005E00DA" w:rsidP="00F40AB4"/>
    <w:p w14:paraId="5CADA46D" w14:textId="77777777" w:rsidR="005E00DA" w:rsidRDefault="005E00DA" w:rsidP="00F40AB4"/>
    <w:p w14:paraId="1FF844E0" w14:textId="4FA64885" w:rsidR="005E00DA" w:rsidRDefault="005E00DA" w:rsidP="00F40AB4">
      <w:r>
        <w:t>Awards:</w:t>
      </w:r>
    </w:p>
    <w:p w14:paraId="67B0DB1C" w14:textId="77777777" w:rsidR="005E00DA" w:rsidRDefault="005E00DA" w:rsidP="00F40AB4"/>
    <w:p w14:paraId="6A14504D" w14:textId="77777777" w:rsidR="005E00DA" w:rsidRDefault="00F40AB4" w:rsidP="005E00DA">
      <w:pPr>
        <w:pStyle w:val="ListParagraph"/>
        <w:numPr>
          <w:ilvl w:val="0"/>
          <w:numId w:val="2"/>
        </w:numPr>
      </w:pPr>
      <w:r w:rsidRPr="00F40AB4">
        <w:t xml:space="preserve">New England Library Association’s Emerson Greenaway Award for Distinguished Service for Librarianship (2016); </w:t>
      </w:r>
    </w:p>
    <w:p w14:paraId="4475CA8E" w14:textId="77777777" w:rsidR="005E00DA" w:rsidRDefault="00F40AB4" w:rsidP="005E00DA">
      <w:pPr>
        <w:pStyle w:val="ListParagraph"/>
        <w:numPr>
          <w:ilvl w:val="0"/>
          <w:numId w:val="2"/>
        </w:numPr>
      </w:pPr>
      <w:r w:rsidRPr="00F40AB4">
        <w:t xml:space="preserve"> Presidential Award from the School Librarians of Rhode Island; </w:t>
      </w:r>
    </w:p>
    <w:p w14:paraId="0D1E523A" w14:textId="77777777" w:rsidR="005E00DA" w:rsidRDefault="005E00DA" w:rsidP="005E00DA">
      <w:pPr>
        <w:pStyle w:val="ListParagraph"/>
        <w:numPr>
          <w:ilvl w:val="0"/>
          <w:numId w:val="2"/>
        </w:numPr>
      </w:pPr>
      <w:r>
        <w:t>D</w:t>
      </w:r>
      <w:r w:rsidR="00F40AB4" w:rsidRPr="00F40AB4">
        <w:t xml:space="preserve">esignation as one of URI GSLIS’s “Top 50 Distinguished Alumni”; </w:t>
      </w:r>
    </w:p>
    <w:p w14:paraId="118A0D74" w14:textId="77777777" w:rsidR="005E00DA" w:rsidRDefault="00F40AB4" w:rsidP="005E00DA">
      <w:pPr>
        <w:pStyle w:val="ListParagraph"/>
        <w:numPr>
          <w:ilvl w:val="0"/>
          <w:numId w:val="2"/>
        </w:numPr>
      </w:pPr>
      <w:r w:rsidRPr="00F40AB4">
        <w:t xml:space="preserve">Rhode Island Coalition of Library Advocates’ “Sweetheart of the Year”; </w:t>
      </w:r>
    </w:p>
    <w:p w14:paraId="2DD51F02" w14:textId="56BE4333" w:rsidR="00F40AB4" w:rsidRDefault="005E00DA" w:rsidP="005E00DA">
      <w:pPr>
        <w:pStyle w:val="ListParagraph"/>
        <w:numPr>
          <w:ilvl w:val="0"/>
          <w:numId w:val="2"/>
        </w:numPr>
      </w:pPr>
      <w:r>
        <w:t>C</w:t>
      </w:r>
      <w:r w:rsidR="00F40AB4" w:rsidRPr="00F40AB4">
        <w:t>ertificate of accomplishment from U.S. Senator Jack Reed for advocacy on behalf of school and academic libraries.</w:t>
      </w:r>
    </w:p>
    <w:p w14:paraId="1CCCD933" w14:textId="77777777" w:rsidR="00612039" w:rsidRDefault="00612039" w:rsidP="00F40AB4"/>
    <w:p w14:paraId="37BA2375" w14:textId="0F483EE2" w:rsidR="00612039" w:rsidRPr="00F40AB4" w:rsidRDefault="00612039" w:rsidP="00F40AB4">
      <w:r w:rsidRPr="00F40AB4">
        <w:t>After retirement she continued taking courses through Salve Regina University’s Circle of Scholars and URI’s Osher Lifelong Learning Institute.</w:t>
      </w:r>
    </w:p>
    <w:p w14:paraId="223DD103" w14:textId="77777777" w:rsidR="005E00DA" w:rsidRDefault="00F40AB4" w:rsidP="00F40AB4">
      <w:r w:rsidRPr="00F40AB4">
        <w:t xml:space="preserve">Outside her professional life she was active in Newport’s Irish and Catholic communities, including the </w:t>
      </w:r>
      <w:hyperlink r:id="rId6" w:history="1">
        <w:r w:rsidRPr="005E00DA">
          <w:rPr>
            <w:rStyle w:val="Hyperlink"/>
          </w:rPr>
          <w:t>Museum of Newport Irish History</w:t>
        </w:r>
      </w:hyperlink>
      <w:r w:rsidRPr="00F40AB4">
        <w:t xml:space="preserve"> and the </w:t>
      </w:r>
      <w:hyperlink r:id="rId7" w:history="1">
        <w:r w:rsidRPr="005E00DA">
          <w:rPr>
            <w:rStyle w:val="Hyperlink"/>
          </w:rPr>
          <w:t>Ladies Ancient Order of Hibernians</w:t>
        </w:r>
      </w:hyperlink>
      <w:r w:rsidRPr="00F40AB4">
        <w:t xml:space="preserve">. </w:t>
      </w:r>
    </w:p>
    <w:p w14:paraId="5FBF99D5" w14:textId="23377986" w:rsidR="00F40AB4" w:rsidRDefault="00F40AB4" w:rsidP="00F40AB4">
      <w:r w:rsidRPr="00F40AB4">
        <w:t>She traveled on religious pilgrimages; a journey to the Holy Land and a Camino de Santiago walk with her daughter Monique were especially important to her. Family accounts emphasize her faith, her love of reading and travel with her grandchildren, and a conviction that her vocation was to find joy in serving others.</w:t>
      </w:r>
    </w:p>
    <w:p w14:paraId="64136AD6" w14:textId="7C81813F" w:rsidR="00F40AB4" w:rsidRDefault="005E00DA" w:rsidP="00F40AB4">
      <w:r>
        <w:t>Dr. Cheryl McCarthy</w:t>
      </w:r>
      <w:r w:rsidR="00F40AB4" w:rsidRPr="00F40AB4">
        <w:t xml:space="preserve"> died May 16, 2021</w:t>
      </w:r>
      <w:r>
        <w:t>.</w:t>
      </w:r>
    </w:p>
    <w:p w14:paraId="27C420A3" w14:textId="77777777" w:rsidR="00F40AB4" w:rsidRDefault="00F40AB4" w:rsidP="00F40AB4"/>
    <w:p w14:paraId="609665BC" w14:textId="2B3E512B" w:rsidR="00F40AB4" w:rsidRPr="005E00DA" w:rsidRDefault="00F40AB4" w:rsidP="00F40AB4">
      <w:pPr>
        <w:rPr>
          <w:u w:val="single"/>
        </w:rPr>
      </w:pPr>
      <w:r w:rsidRPr="005E00DA">
        <w:rPr>
          <w:u w:val="single"/>
        </w:rPr>
        <w:t>Selected Publications</w:t>
      </w:r>
    </w:p>
    <w:p w14:paraId="0CE4F5DC" w14:textId="77777777" w:rsidR="00F40AB4" w:rsidRDefault="00F40AB4" w:rsidP="00F40AB4">
      <w:r w:rsidRPr="00F40AB4">
        <w:t xml:space="preserve">McCarthy, Cheryl A. “A Big Engine That Might: The School Library Media Act.” </w:t>
      </w:r>
      <w:r w:rsidRPr="005E00DA">
        <w:rPr>
          <w:i/>
          <w:iCs/>
        </w:rPr>
        <w:t>American Libraries</w:t>
      </w:r>
      <w:r w:rsidRPr="00F40AB4">
        <w:t xml:space="preserve"> 24, no. 9 (October 1993): 877–80.</w:t>
      </w:r>
    </w:p>
    <w:p w14:paraId="373325C9" w14:textId="06E02A19" w:rsidR="00F40AB4" w:rsidRDefault="00F40AB4" w:rsidP="00F40AB4">
      <w:r w:rsidRPr="00F40AB4">
        <w:t>McCarthy, Cheryl Ann. “</w:t>
      </w:r>
      <w:hyperlink r:id="rId8" w:history="1">
        <w:r w:rsidRPr="005E00DA">
          <w:rPr>
            <w:rStyle w:val="Hyperlink"/>
          </w:rPr>
          <w:t>Students’ Perceived Effectiveness Using the University Library.”</w:t>
        </w:r>
      </w:hyperlink>
      <w:r w:rsidRPr="00F40AB4">
        <w:t xml:space="preserve"> </w:t>
      </w:r>
      <w:r w:rsidRPr="005E00DA">
        <w:rPr>
          <w:i/>
          <w:iCs/>
        </w:rPr>
        <w:t>College &amp; Research Libraries</w:t>
      </w:r>
      <w:r w:rsidRPr="00F40AB4">
        <w:t xml:space="preserve"> 56, no. 3 (May 1995): 221–34. </w:t>
      </w:r>
    </w:p>
    <w:p w14:paraId="0E975428" w14:textId="77777777" w:rsidR="00F40AB4" w:rsidRDefault="00F40AB4" w:rsidP="00F40AB4">
      <w:r w:rsidRPr="00F40AB4">
        <w:t xml:space="preserve">Eaton, Gale, and Cheryl McCarthy. “The Art of the Possible: Integrating Information Skills and Literature into the Curriculum.” </w:t>
      </w:r>
      <w:r w:rsidRPr="005E00DA">
        <w:rPr>
          <w:i/>
          <w:iCs/>
        </w:rPr>
        <w:t>Emergency Librarian</w:t>
      </w:r>
      <w:r w:rsidRPr="00F40AB4">
        <w:t xml:space="preserve"> 23, no. 1 (September/October 1995): 24–28, 30.</w:t>
      </w:r>
    </w:p>
    <w:p w14:paraId="1496B42E" w14:textId="0D7C7E62" w:rsidR="00F40AB4" w:rsidRDefault="00F40AB4" w:rsidP="00F40AB4">
      <w:r w:rsidRPr="00F40AB4">
        <w:t>McCarthy, Cheryl Ann. “</w:t>
      </w:r>
      <w:hyperlink r:id="rId9" w:history="1">
        <w:r w:rsidRPr="00E95F39">
          <w:rPr>
            <w:rStyle w:val="Hyperlink"/>
          </w:rPr>
          <w:t>A Reality Check: The Challenges of Implementing Information Power in School Library Media Programs</w:t>
        </w:r>
      </w:hyperlink>
      <w:r w:rsidRPr="00F40AB4">
        <w:t xml:space="preserve">.” In 1997 IASL Conference Proceedings (Vancouver, Canada): </w:t>
      </w:r>
      <w:r w:rsidRPr="005E00DA">
        <w:rPr>
          <w:i/>
          <w:iCs/>
        </w:rPr>
        <w:t>Bridging the Gap: Information Rich but Knowledge Poor.</w:t>
      </w:r>
      <w:r w:rsidRPr="00F40AB4">
        <w:t xml:space="preserve"> International Association of School Librarianship, 1997</w:t>
      </w:r>
    </w:p>
    <w:p w14:paraId="164F48B4" w14:textId="10ED98A1" w:rsidR="00F40AB4" w:rsidRDefault="00F40AB4" w:rsidP="00F40AB4">
      <w:r w:rsidRPr="00F40AB4">
        <w:t>McCarthy, Cheryl Ann. “</w:t>
      </w:r>
      <w:hyperlink r:id="rId10" w:history="1">
        <w:r w:rsidRPr="00E95F39">
          <w:rPr>
            <w:rStyle w:val="Hyperlink"/>
          </w:rPr>
          <w:t>Progress in School Library Media Programs: Where Have We Been? Where Are We Now? And Where Are We Going?”</w:t>
        </w:r>
      </w:hyperlink>
      <w:r w:rsidRPr="00F40AB4">
        <w:t xml:space="preserve"> In </w:t>
      </w:r>
      <w:r w:rsidRPr="00E95F39">
        <w:rPr>
          <w:i/>
          <w:iCs/>
        </w:rPr>
        <w:t>Advances in Librarianship</w:t>
      </w:r>
      <w:r w:rsidRPr="00F40AB4">
        <w:t xml:space="preserve">, vol. 30, edited by Danuta A. Nitecki and Eileen G. Abels. Amsterdam: Elsevier, 2006. </w:t>
      </w:r>
    </w:p>
    <w:p w14:paraId="210594A2" w14:textId="2B580DDC" w:rsidR="00F40AB4" w:rsidRDefault="00F40AB4" w:rsidP="00F40AB4">
      <w:r w:rsidRPr="00F40AB4">
        <w:t>McCarthy, Cheryl A., and Danuta A. Nitecki. “</w:t>
      </w:r>
      <w:hyperlink r:id="rId11" w:history="1">
        <w:r w:rsidRPr="00E95F39">
          <w:rPr>
            <w:rStyle w:val="Hyperlink"/>
          </w:rPr>
          <w:t>An Assessment of the Bass Library as a Learning Commons Environment.”</w:t>
        </w:r>
      </w:hyperlink>
      <w:r w:rsidRPr="00F40AB4">
        <w:t xml:space="preserve"> Paper presented at the Library Assessment Conference, Baltimore, MD, October 25–27, 2010</w:t>
      </w:r>
      <w:r w:rsidR="00E95F39">
        <w:t>.</w:t>
      </w:r>
    </w:p>
    <w:p w14:paraId="2F8FB8F4" w14:textId="47E43D0B" w:rsidR="00F40AB4" w:rsidRDefault="00F40AB4" w:rsidP="00F40AB4">
      <w:r w:rsidRPr="00F40AB4">
        <w:t>McCarthy, Cheryl A., and Mary C. MacDonald. “</w:t>
      </w:r>
      <w:hyperlink r:id="rId12" w:history="1">
        <w:r w:rsidRPr="00E95F39">
          <w:rPr>
            <w:rStyle w:val="Hyperlink"/>
          </w:rPr>
          <w:t>We’re All in It Together: Professional Development Linking Multi-Type Libraries with Information Literacy Instruction Across One State</w:t>
        </w:r>
      </w:hyperlink>
      <w:r w:rsidRPr="00F40AB4">
        <w:t xml:space="preserve">.” In LOEX Conference Proceedings 2014. Ypsilanti, MI: Eastern Michigan University, 2014. </w:t>
      </w:r>
    </w:p>
    <w:p w14:paraId="0D307257" w14:textId="77777777" w:rsidR="00F40AB4" w:rsidRPr="00F40AB4" w:rsidRDefault="00F40AB4" w:rsidP="00F40AB4"/>
    <w:p w14:paraId="57F68F26" w14:textId="77777777" w:rsidR="00F40AB4" w:rsidRPr="00F40AB4" w:rsidRDefault="00F40AB4" w:rsidP="00F40AB4">
      <w:pPr>
        <w:rPr>
          <w:b/>
          <w:bCs/>
        </w:rPr>
      </w:pPr>
      <w:r w:rsidRPr="00F40AB4">
        <w:rPr>
          <w:b/>
          <w:bCs/>
        </w:rPr>
        <w:t>Sources</w:t>
      </w:r>
    </w:p>
    <w:p w14:paraId="28DE84DD" w14:textId="76B6BA33" w:rsidR="00F40AB4" w:rsidRPr="00F40AB4" w:rsidRDefault="00F40AB4" w:rsidP="00F40AB4">
      <w:r w:rsidRPr="00F40AB4">
        <w:t>American Library Association. “</w:t>
      </w:r>
      <w:hyperlink r:id="rId13" w:history="1">
        <w:r w:rsidRPr="00DF7182">
          <w:rPr>
            <w:rStyle w:val="Hyperlink"/>
          </w:rPr>
          <w:t>Memorial Resolution Honoring Dr. Cheryl Ann McCarthy</w:t>
        </w:r>
      </w:hyperlink>
      <w:r w:rsidRPr="00F40AB4">
        <w:t xml:space="preserve">.” 2020–2021 ALA Memorial #13. 2021 ALA Virtual Annual Conference. </w:t>
      </w:r>
    </w:p>
    <w:p w14:paraId="4833EA08" w14:textId="08ACF173" w:rsidR="00F40AB4" w:rsidRPr="00F40AB4" w:rsidRDefault="00F40AB4" w:rsidP="00612039">
      <w:r w:rsidRPr="00F40AB4">
        <w:t>“</w:t>
      </w:r>
      <w:hyperlink r:id="rId14" w:history="1">
        <w:r w:rsidRPr="00DF7182">
          <w:rPr>
            <w:rStyle w:val="Hyperlink"/>
          </w:rPr>
          <w:t>In Memory</w:t>
        </w:r>
      </w:hyperlink>
      <w:r w:rsidRPr="00F40AB4">
        <w:t xml:space="preserve">.” </w:t>
      </w:r>
      <w:r w:rsidRPr="00F40AB4">
        <w:rPr>
          <w:i/>
          <w:iCs/>
        </w:rPr>
        <w:t>American Libraries</w:t>
      </w:r>
      <w:r w:rsidRPr="00F40AB4">
        <w:t xml:space="preserve">, July/August 2021, 32–33. </w:t>
      </w:r>
    </w:p>
    <w:p w14:paraId="0AA610FF" w14:textId="49729671" w:rsidR="00F40AB4" w:rsidRPr="00F40AB4" w:rsidRDefault="00F40AB4" w:rsidP="00F40AB4">
      <w:r w:rsidRPr="00F40AB4">
        <w:t>New England Library Association. “</w:t>
      </w:r>
      <w:hyperlink r:id="rId15" w:history="1">
        <w:r w:rsidRPr="00DF7182">
          <w:rPr>
            <w:rStyle w:val="Hyperlink"/>
          </w:rPr>
          <w:t>Emerson Greenaway Award Recipients</w:t>
        </w:r>
      </w:hyperlink>
      <w:r w:rsidRPr="00F40AB4">
        <w:t xml:space="preserve">.” Accessed September 11, 2026. </w:t>
      </w:r>
    </w:p>
    <w:p w14:paraId="1FE6C32E" w14:textId="7C664676" w:rsidR="00F40AB4" w:rsidRDefault="00F40AB4" w:rsidP="00F40AB4">
      <w:r w:rsidRPr="00F40AB4">
        <w:t>“</w:t>
      </w:r>
      <w:hyperlink r:id="rId16" w:history="1">
        <w:r w:rsidRPr="005E00DA">
          <w:rPr>
            <w:rStyle w:val="Hyperlink"/>
          </w:rPr>
          <w:t>RIP Cheryl Ann (Landry) McCarthy</w:t>
        </w:r>
      </w:hyperlink>
      <w:r w:rsidRPr="00F40AB4">
        <w:t xml:space="preserve">.” </w:t>
      </w:r>
      <w:r w:rsidRPr="00F40AB4">
        <w:rPr>
          <w:i/>
          <w:iCs/>
        </w:rPr>
        <w:t>Newport Buzz</w:t>
      </w:r>
      <w:r w:rsidRPr="00F40AB4">
        <w:t xml:space="preserve">, May 18, 2021. </w:t>
      </w:r>
    </w:p>
    <w:p w14:paraId="3AF5CFDD" w14:textId="77777777" w:rsidR="005E00DA" w:rsidRDefault="005E00DA" w:rsidP="00F40AB4"/>
    <w:p w14:paraId="054746B4" w14:textId="77777777" w:rsidR="005E00DA" w:rsidRDefault="005E00DA" w:rsidP="00F40AB4"/>
    <w:p w14:paraId="5A0B7C14" w14:textId="53EED7AD" w:rsidR="005E00DA" w:rsidRPr="00F40AB4" w:rsidRDefault="005E00DA" w:rsidP="00F40AB4">
      <w:r>
        <w:t>Submitted by ALA Member</w:t>
      </w:r>
    </w:p>
    <w:p w14:paraId="30D1CCAE" w14:textId="77777777" w:rsidR="00F40AB4" w:rsidRDefault="00F40AB4"/>
    <w:sectPr w:rsidR="00F40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D0B13"/>
    <w:multiLevelType w:val="hybridMultilevel"/>
    <w:tmpl w:val="22882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564D9"/>
    <w:multiLevelType w:val="hybridMultilevel"/>
    <w:tmpl w:val="3984D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AB4"/>
    <w:rsid w:val="001C6885"/>
    <w:rsid w:val="0022653E"/>
    <w:rsid w:val="00262A08"/>
    <w:rsid w:val="005C4EBC"/>
    <w:rsid w:val="005E00DA"/>
    <w:rsid w:val="00612039"/>
    <w:rsid w:val="008014B8"/>
    <w:rsid w:val="00A167CF"/>
    <w:rsid w:val="00DF7182"/>
    <w:rsid w:val="00E95F39"/>
    <w:rsid w:val="00F4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4AD3A"/>
  <w15:chartTrackingRefBased/>
  <w15:docId w15:val="{4523A0AE-0A8D-4618-BDAE-47167D2CC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A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A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A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A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0A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A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0AB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860/crl_56_03_221" TargetMode="External"/><Relationship Id="rId13" Type="http://schemas.openxmlformats.org/officeDocument/2006/relationships/hyperlink" Target="https://www.ala.org/aboutala/sites/ala.org.aboutala/files/content/M13%20Memorial%20Resolution%20Honoring%20Dr%20Cheryl%20McCarthy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adiesaoh.com/" TargetMode="External"/><Relationship Id="rId12" Type="http://schemas.openxmlformats.org/officeDocument/2006/relationships/hyperlink" Target="https://commons.emich.edu/loexconf2014/17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thenewportbuzz.com/rip-cheryl-ann-landry-mccarthy/3002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ewportirishhistory.org/" TargetMode="External"/><Relationship Id="rId11" Type="http://schemas.openxmlformats.org/officeDocument/2006/relationships/hyperlink" Target="https://www.libraryassessment.org/wp-content/uploads/bm~doc/mccarthy_cheryl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nelib.org/emerson-greenaway-award-recipients" TargetMode="External"/><Relationship Id="rId10" Type="http://schemas.openxmlformats.org/officeDocument/2006/relationships/hyperlink" Target="https://doi.org/10.1016/S0065-2830(06)30008-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29173/iasl8196" TargetMode="External"/><Relationship Id="rId14" Type="http://schemas.openxmlformats.org/officeDocument/2006/relationships/hyperlink" Target="https://americanlibrariesmagazine.org/wp-content/uploads/2021/07/0721.pdf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McCook</dc:creator>
  <cp:keywords/>
  <dc:description/>
  <cp:lastModifiedBy>Spencer, David Brett</cp:lastModifiedBy>
  <cp:revision>3</cp:revision>
  <cp:lastPrinted>2026-09-11T23:27:00Z</cp:lastPrinted>
  <dcterms:created xsi:type="dcterms:W3CDTF">2026-09-11T23:29:00Z</dcterms:created>
  <dcterms:modified xsi:type="dcterms:W3CDTF">2026-09-12T06:50:00Z</dcterms:modified>
</cp:coreProperties>
</file>