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08F8" w14:textId="77777777" w:rsidR="00EF75E1" w:rsidRDefault="00000000">
      <w:pPr>
        <w:spacing w:after="210" w:line="259" w:lineRule="auto"/>
        <w:ind w:left="16" w:firstLine="0"/>
      </w:pPr>
      <w:r>
        <w:rPr>
          <w:noProof/>
          <w:sz w:val="22"/>
          <w:u w:val="none" w:color="000000"/>
        </w:rPr>
        <mc:AlternateContent>
          <mc:Choice Requires="wpg">
            <w:drawing>
              <wp:inline distT="0" distB="0" distL="0" distR="0" wp14:anchorId="11017463" wp14:editId="7FDAC47A">
                <wp:extent cx="1333500" cy="356235"/>
                <wp:effectExtent l="0" t="0" r="0" b="0"/>
                <wp:docPr id="26998" name="Group 26998"/>
                <wp:cNvGraphicFramePr/>
                <a:graphic xmlns:a="http://schemas.openxmlformats.org/drawingml/2006/main">
                  <a:graphicData uri="http://schemas.microsoft.com/office/word/2010/wordprocessingGroup">
                    <wpg:wgp>
                      <wpg:cNvGrpSpPr/>
                      <wpg:grpSpPr>
                        <a:xfrm>
                          <a:off x="0" y="0"/>
                          <a:ext cx="1333500" cy="356235"/>
                          <a:chOff x="0" y="0"/>
                          <a:chExt cx="1333500" cy="356235"/>
                        </a:xfrm>
                      </wpg:grpSpPr>
                      <wps:wsp>
                        <wps:cNvPr id="22" name="Shape 22"/>
                        <wps:cNvSpPr/>
                        <wps:spPr>
                          <a:xfrm>
                            <a:off x="1199340" y="102834"/>
                            <a:ext cx="8931" cy="10999"/>
                          </a:xfrm>
                          <a:custGeom>
                            <a:avLst/>
                            <a:gdLst/>
                            <a:ahLst/>
                            <a:cxnLst/>
                            <a:rect l="0" t="0" r="0" b="0"/>
                            <a:pathLst>
                              <a:path w="8931" h="10999">
                                <a:moveTo>
                                  <a:pt x="8931" y="0"/>
                                </a:moveTo>
                                <a:lnTo>
                                  <a:pt x="8931" y="10999"/>
                                </a:lnTo>
                                <a:lnTo>
                                  <a:pt x="0" y="10999"/>
                                </a:lnTo>
                                <a:cubicBezTo>
                                  <a:pt x="1124" y="7406"/>
                                  <a:pt x="3185" y="4469"/>
                                  <a:pt x="6182" y="2189"/>
                                </a:cubicBezTo>
                                <a:lnTo>
                                  <a:pt x="8931"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23" name="Shape 23"/>
                        <wps:cNvSpPr/>
                        <wps:spPr>
                          <a:xfrm>
                            <a:off x="1132266" y="0"/>
                            <a:ext cx="76005" cy="200707"/>
                          </a:xfrm>
                          <a:custGeom>
                            <a:avLst/>
                            <a:gdLst/>
                            <a:ahLst/>
                            <a:cxnLst/>
                            <a:rect l="0" t="0" r="0" b="0"/>
                            <a:pathLst>
                              <a:path w="76005" h="200707">
                                <a:moveTo>
                                  <a:pt x="19" y="0"/>
                                </a:moveTo>
                                <a:lnTo>
                                  <a:pt x="53476" y="0"/>
                                </a:lnTo>
                                <a:lnTo>
                                  <a:pt x="56778" y="1419"/>
                                </a:lnTo>
                                <a:cubicBezTo>
                                  <a:pt x="57594" y="2334"/>
                                  <a:pt x="58013" y="3404"/>
                                  <a:pt x="58035" y="4629"/>
                                </a:cubicBezTo>
                                <a:cubicBezTo>
                                  <a:pt x="58034" y="5823"/>
                                  <a:pt x="57628" y="6858"/>
                                  <a:pt x="56816" y="7734"/>
                                </a:cubicBezTo>
                                <a:cubicBezTo>
                                  <a:pt x="53578" y="11259"/>
                                  <a:pt x="51863" y="15364"/>
                                  <a:pt x="51863" y="19612"/>
                                </a:cubicBezTo>
                                <a:cubicBezTo>
                                  <a:pt x="51839" y="25413"/>
                                  <a:pt x="55042" y="30668"/>
                                  <a:pt x="60216" y="34473"/>
                                </a:cubicBezTo>
                                <a:lnTo>
                                  <a:pt x="76005" y="39295"/>
                                </a:lnTo>
                                <a:lnTo>
                                  <a:pt x="76005" y="63346"/>
                                </a:lnTo>
                                <a:lnTo>
                                  <a:pt x="72875" y="64037"/>
                                </a:lnTo>
                                <a:cubicBezTo>
                                  <a:pt x="71358" y="64799"/>
                                  <a:pt x="69932" y="65656"/>
                                  <a:pt x="68599" y="66608"/>
                                </a:cubicBezTo>
                                <a:cubicBezTo>
                                  <a:pt x="67303" y="67561"/>
                                  <a:pt x="66160" y="68593"/>
                                  <a:pt x="65170" y="69704"/>
                                </a:cubicBezTo>
                                <a:cubicBezTo>
                                  <a:pt x="64217" y="70815"/>
                                  <a:pt x="63455" y="71965"/>
                                  <a:pt x="62884" y="73152"/>
                                </a:cubicBezTo>
                                <a:cubicBezTo>
                                  <a:pt x="62331" y="74384"/>
                                  <a:pt x="62049" y="75571"/>
                                  <a:pt x="62036" y="76714"/>
                                </a:cubicBezTo>
                                <a:cubicBezTo>
                                  <a:pt x="62019" y="77465"/>
                                  <a:pt x="62172" y="78179"/>
                                  <a:pt x="62493" y="78857"/>
                                </a:cubicBezTo>
                                <a:cubicBezTo>
                                  <a:pt x="62846" y="79564"/>
                                  <a:pt x="63357" y="80126"/>
                                  <a:pt x="64027" y="80543"/>
                                </a:cubicBezTo>
                                <a:cubicBezTo>
                                  <a:pt x="64763" y="81048"/>
                                  <a:pt x="65575" y="81267"/>
                                  <a:pt x="66465" y="81201"/>
                                </a:cubicBezTo>
                                <a:cubicBezTo>
                                  <a:pt x="67348" y="81207"/>
                                  <a:pt x="68250" y="81004"/>
                                  <a:pt x="69170" y="80591"/>
                                </a:cubicBezTo>
                                <a:cubicBezTo>
                                  <a:pt x="70095" y="80150"/>
                                  <a:pt x="70898" y="79547"/>
                                  <a:pt x="71580" y="78781"/>
                                </a:cubicBezTo>
                                <a:cubicBezTo>
                                  <a:pt x="72261" y="78004"/>
                                  <a:pt x="72718" y="77111"/>
                                  <a:pt x="72952" y="76105"/>
                                </a:cubicBezTo>
                                <a:cubicBezTo>
                                  <a:pt x="73023" y="75376"/>
                                  <a:pt x="73010" y="74649"/>
                                  <a:pt x="72914" y="73923"/>
                                </a:cubicBezTo>
                                <a:cubicBezTo>
                                  <a:pt x="72767" y="73066"/>
                                  <a:pt x="72767" y="72209"/>
                                  <a:pt x="72914" y="71352"/>
                                </a:cubicBezTo>
                                <a:lnTo>
                                  <a:pt x="76005" y="67627"/>
                                </a:lnTo>
                                <a:lnTo>
                                  <a:pt x="76005" y="95855"/>
                                </a:lnTo>
                                <a:lnTo>
                                  <a:pt x="69208" y="101536"/>
                                </a:lnTo>
                                <a:cubicBezTo>
                                  <a:pt x="62649" y="107029"/>
                                  <a:pt x="58299" y="110884"/>
                                  <a:pt x="56159" y="113100"/>
                                </a:cubicBezTo>
                                <a:cubicBezTo>
                                  <a:pt x="54032" y="115322"/>
                                  <a:pt x="52736" y="117164"/>
                                  <a:pt x="52273" y="118624"/>
                                </a:cubicBezTo>
                                <a:lnTo>
                                  <a:pt x="51980" y="121682"/>
                                </a:lnTo>
                                <a:lnTo>
                                  <a:pt x="76005" y="121682"/>
                                </a:lnTo>
                                <a:lnTo>
                                  <a:pt x="76005" y="200707"/>
                                </a:lnTo>
                                <a:lnTo>
                                  <a:pt x="60215" y="195893"/>
                                </a:lnTo>
                                <a:cubicBezTo>
                                  <a:pt x="55054" y="192086"/>
                                  <a:pt x="51863" y="186823"/>
                                  <a:pt x="51863" y="181013"/>
                                </a:cubicBezTo>
                                <a:cubicBezTo>
                                  <a:pt x="51863" y="176717"/>
                                  <a:pt x="53568" y="172660"/>
                                  <a:pt x="56816" y="169135"/>
                                </a:cubicBezTo>
                                <a:cubicBezTo>
                                  <a:pt x="57635" y="168266"/>
                                  <a:pt x="58042" y="167234"/>
                                  <a:pt x="58035" y="166040"/>
                                </a:cubicBezTo>
                                <a:cubicBezTo>
                                  <a:pt x="58054" y="164762"/>
                                  <a:pt x="57615" y="163669"/>
                                  <a:pt x="56717" y="162760"/>
                                </a:cubicBezTo>
                                <a:cubicBezTo>
                                  <a:pt x="55819" y="161851"/>
                                  <a:pt x="54731" y="161398"/>
                                  <a:pt x="53454" y="161401"/>
                                </a:cubicBezTo>
                                <a:lnTo>
                                  <a:pt x="19" y="161401"/>
                                </a:lnTo>
                                <a:lnTo>
                                  <a:pt x="19" y="107747"/>
                                </a:lnTo>
                                <a:cubicBezTo>
                                  <a:pt x="0" y="106426"/>
                                  <a:pt x="473" y="105315"/>
                                  <a:pt x="1438" y="104413"/>
                                </a:cubicBezTo>
                                <a:cubicBezTo>
                                  <a:pt x="2338" y="103580"/>
                                  <a:pt x="3402" y="103157"/>
                                  <a:pt x="4629" y="103146"/>
                                </a:cubicBezTo>
                                <a:cubicBezTo>
                                  <a:pt x="5825" y="103142"/>
                                  <a:pt x="6857" y="103552"/>
                                  <a:pt x="7724" y="104375"/>
                                </a:cubicBezTo>
                                <a:cubicBezTo>
                                  <a:pt x="11239" y="107632"/>
                                  <a:pt x="15306" y="109347"/>
                                  <a:pt x="19545" y="109347"/>
                                </a:cubicBezTo>
                                <a:cubicBezTo>
                                  <a:pt x="31098" y="109375"/>
                                  <a:pt x="40490" y="96517"/>
                                  <a:pt x="40490" y="80705"/>
                                </a:cubicBezTo>
                                <a:cubicBezTo>
                                  <a:pt x="40500" y="64913"/>
                                  <a:pt x="31070" y="52054"/>
                                  <a:pt x="19545" y="52054"/>
                                </a:cubicBezTo>
                                <a:cubicBezTo>
                                  <a:pt x="15278" y="52045"/>
                                  <a:pt x="11229" y="53769"/>
                                  <a:pt x="7724" y="57026"/>
                                </a:cubicBezTo>
                                <a:cubicBezTo>
                                  <a:pt x="6857" y="57849"/>
                                  <a:pt x="5825" y="58259"/>
                                  <a:pt x="4629" y="58255"/>
                                </a:cubicBezTo>
                                <a:cubicBezTo>
                                  <a:pt x="3355" y="58265"/>
                                  <a:pt x="2267" y="57821"/>
                                  <a:pt x="1364" y="56923"/>
                                </a:cubicBezTo>
                                <a:cubicBezTo>
                                  <a:pt x="462" y="56024"/>
                                  <a:pt x="13" y="54938"/>
                                  <a:pt x="19" y="53664"/>
                                </a:cubicBezTo>
                                <a:lnTo>
                                  <a:pt x="19"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24" name="Shape 24"/>
                        <wps:cNvSpPr/>
                        <wps:spPr>
                          <a:xfrm>
                            <a:off x="1238593" y="87868"/>
                            <a:ext cx="8230" cy="13097"/>
                          </a:xfrm>
                          <a:custGeom>
                            <a:avLst/>
                            <a:gdLst/>
                            <a:ahLst/>
                            <a:cxnLst/>
                            <a:rect l="0" t="0" r="0" b="0"/>
                            <a:pathLst>
                              <a:path w="8230" h="13097">
                                <a:moveTo>
                                  <a:pt x="4534" y="0"/>
                                </a:moveTo>
                                <a:lnTo>
                                  <a:pt x="8230" y="148"/>
                                </a:lnTo>
                                <a:lnTo>
                                  <a:pt x="8230" y="12011"/>
                                </a:lnTo>
                                <a:lnTo>
                                  <a:pt x="5410" y="12221"/>
                                </a:lnTo>
                                <a:cubicBezTo>
                                  <a:pt x="2997" y="12513"/>
                                  <a:pt x="1194" y="12805"/>
                                  <a:pt x="0" y="13097"/>
                                </a:cubicBezTo>
                                <a:cubicBezTo>
                                  <a:pt x="2369" y="6010"/>
                                  <a:pt x="3880" y="1645"/>
                                  <a:pt x="4534" y="0"/>
                                </a:cubicBez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25" name="Shape 25"/>
                        <wps:cNvSpPr/>
                        <wps:spPr>
                          <a:xfrm>
                            <a:off x="1208271" y="65532"/>
                            <a:ext cx="12119" cy="30323"/>
                          </a:xfrm>
                          <a:custGeom>
                            <a:avLst/>
                            <a:gdLst/>
                            <a:ahLst/>
                            <a:cxnLst/>
                            <a:rect l="0" t="0" r="0" b="0"/>
                            <a:pathLst>
                              <a:path w="12119" h="30323">
                                <a:moveTo>
                                  <a:pt x="6062" y="0"/>
                                </a:moveTo>
                                <a:cubicBezTo>
                                  <a:pt x="7808" y="6"/>
                                  <a:pt x="9259" y="851"/>
                                  <a:pt x="10414" y="2534"/>
                                </a:cubicBezTo>
                                <a:cubicBezTo>
                                  <a:pt x="11551" y="4191"/>
                                  <a:pt x="12119" y="6169"/>
                                  <a:pt x="12119" y="8468"/>
                                </a:cubicBezTo>
                                <a:cubicBezTo>
                                  <a:pt x="12119" y="10620"/>
                                  <a:pt x="11929" y="12598"/>
                                  <a:pt x="11548" y="14402"/>
                                </a:cubicBezTo>
                                <a:cubicBezTo>
                                  <a:pt x="11168" y="16183"/>
                                  <a:pt x="10584" y="17894"/>
                                  <a:pt x="9795" y="19536"/>
                                </a:cubicBezTo>
                                <a:cubicBezTo>
                                  <a:pt x="8995" y="21130"/>
                                  <a:pt x="8014" y="22612"/>
                                  <a:pt x="6852" y="23984"/>
                                </a:cubicBezTo>
                                <a:cubicBezTo>
                                  <a:pt x="5709" y="25317"/>
                                  <a:pt x="4350" y="26657"/>
                                  <a:pt x="2775" y="28004"/>
                                </a:cubicBezTo>
                                <a:lnTo>
                                  <a:pt x="0" y="30323"/>
                                </a:lnTo>
                                <a:lnTo>
                                  <a:pt x="0" y="2095"/>
                                </a:lnTo>
                                <a:lnTo>
                                  <a:pt x="118" y="1953"/>
                                </a:lnTo>
                                <a:cubicBezTo>
                                  <a:pt x="1975" y="648"/>
                                  <a:pt x="4004" y="0"/>
                                  <a:pt x="6062" y="0"/>
                                </a:cubicBez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26" name="Shape 26"/>
                        <wps:cNvSpPr/>
                        <wps:spPr>
                          <a:xfrm>
                            <a:off x="1208271" y="0"/>
                            <a:ext cx="38551" cy="202044"/>
                          </a:xfrm>
                          <a:custGeom>
                            <a:avLst/>
                            <a:gdLst/>
                            <a:ahLst/>
                            <a:cxnLst/>
                            <a:rect l="0" t="0" r="0" b="0"/>
                            <a:pathLst>
                              <a:path w="38551" h="202044">
                                <a:moveTo>
                                  <a:pt x="31312" y="0"/>
                                </a:moveTo>
                                <a:lnTo>
                                  <a:pt x="38551" y="0"/>
                                </a:lnTo>
                                <a:lnTo>
                                  <a:pt x="38551" y="78900"/>
                                </a:lnTo>
                                <a:lnTo>
                                  <a:pt x="38485" y="78896"/>
                                </a:lnTo>
                                <a:cubicBezTo>
                                  <a:pt x="35818" y="78635"/>
                                  <a:pt x="33935" y="78445"/>
                                  <a:pt x="32836" y="78324"/>
                                </a:cubicBezTo>
                                <a:lnTo>
                                  <a:pt x="22873" y="107785"/>
                                </a:lnTo>
                                <a:cubicBezTo>
                                  <a:pt x="22873" y="107785"/>
                                  <a:pt x="29893" y="106251"/>
                                  <a:pt x="31455" y="105832"/>
                                </a:cubicBezTo>
                                <a:cubicBezTo>
                                  <a:pt x="33024" y="105413"/>
                                  <a:pt x="34919" y="105207"/>
                                  <a:pt x="37142" y="105213"/>
                                </a:cubicBezTo>
                                <a:lnTo>
                                  <a:pt x="38551" y="105570"/>
                                </a:lnTo>
                                <a:lnTo>
                                  <a:pt x="38551" y="129406"/>
                                </a:lnTo>
                                <a:lnTo>
                                  <a:pt x="37789" y="131035"/>
                                </a:lnTo>
                                <a:cubicBezTo>
                                  <a:pt x="35700" y="133836"/>
                                  <a:pt x="33322" y="135239"/>
                                  <a:pt x="30655" y="135245"/>
                                </a:cubicBezTo>
                                <a:cubicBezTo>
                                  <a:pt x="29055" y="135245"/>
                                  <a:pt x="27683" y="133798"/>
                                  <a:pt x="26540" y="130807"/>
                                </a:cubicBezTo>
                                <a:cubicBezTo>
                                  <a:pt x="25511" y="128210"/>
                                  <a:pt x="23451" y="126917"/>
                                  <a:pt x="20358" y="126930"/>
                                </a:cubicBezTo>
                                <a:cubicBezTo>
                                  <a:pt x="18745" y="126901"/>
                                  <a:pt x="17373" y="127463"/>
                                  <a:pt x="16244" y="128616"/>
                                </a:cubicBezTo>
                                <a:cubicBezTo>
                                  <a:pt x="15126" y="129727"/>
                                  <a:pt x="14564" y="130994"/>
                                  <a:pt x="14558" y="132417"/>
                                </a:cubicBezTo>
                                <a:cubicBezTo>
                                  <a:pt x="14570" y="134214"/>
                                  <a:pt x="15475" y="135693"/>
                                  <a:pt x="17272" y="136855"/>
                                </a:cubicBezTo>
                                <a:cubicBezTo>
                                  <a:pt x="20177" y="138693"/>
                                  <a:pt x="24483" y="139617"/>
                                  <a:pt x="30274" y="139617"/>
                                </a:cubicBezTo>
                                <a:lnTo>
                                  <a:pt x="38551" y="136211"/>
                                </a:lnTo>
                                <a:lnTo>
                                  <a:pt x="38551" y="161401"/>
                                </a:lnTo>
                                <a:lnTo>
                                  <a:pt x="31312" y="161401"/>
                                </a:lnTo>
                                <a:cubicBezTo>
                                  <a:pt x="29995" y="161385"/>
                                  <a:pt x="28887" y="161858"/>
                                  <a:pt x="27988" y="162820"/>
                                </a:cubicBezTo>
                                <a:cubicBezTo>
                                  <a:pt x="27188" y="163706"/>
                                  <a:pt x="26731" y="164897"/>
                                  <a:pt x="26731" y="166040"/>
                                </a:cubicBezTo>
                                <a:cubicBezTo>
                                  <a:pt x="26731" y="167183"/>
                                  <a:pt x="27160" y="168259"/>
                                  <a:pt x="27950" y="169135"/>
                                </a:cubicBezTo>
                                <a:cubicBezTo>
                                  <a:pt x="31198" y="172660"/>
                                  <a:pt x="32913" y="176765"/>
                                  <a:pt x="32913" y="181013"/>
                                </a:cubicBezTo>
                                <a:cubicBezTo>
                                  <a:pt x="32960" y="192615"/>
                                  <a:pt x="20101" y="202044"/>
                                  <a:pt x="4385" y="202044"/>
                                </a:cubicBezTo>
                                <a:lnTo>
                                  <a:pt x="0" y="200707"/>
                                </a:lnTo>
                                <a:lnTo>
                                  <a:pt x="0" y="121682"/>
                                </a:lnTo>
                                <a:lnTo>
                                  <a:pt x="11624" y="121682"/>
                                </a:lnTo>
                                <a:cubicBezTo>
                                  <a:pt x="13072" y="118843"/>
                                  <a:pt x="14634" y="114938"/>
                                  <a:pt x="16358" y="110080"/>
                                </a:cubicBezTo>
                                <a:cubicBezTo>
                                  <a:pt x="16472" y="110118"/>
                                  <a:pt x="11815" y="108042"/>
                                  <a:pt x="11967" y="107928"/>
                                </a:cubicBezTo>
                                <a:cubicBezTo>
                                  <a:pt x="10945" y="109515"/>
                                  <a:pt x="9900" y="110754"/>
                                  <a:pt x="8833" y="111643"/>
                                </a:cubicBezTo>
                                <a:cubicBezTo>
                                  <a:pt x="7197" y="113110"/>
                                  <a:pt x="5279" y="113841"/>
                                  <a:pt x="3080" y="113833"/>
                                </a:cubicBezTo>
                                <a:lnTo>
                                  <a:pt x="0" y="113833"/>
                                </a:lnTo>
                                <a:lnTo>
                                  <a:pt x="0" y="102834"/>
                                </a:lnTo>
                                <a:lnTo>
                                  <a:pt x="3842" y="99774"/>
                                </a:lnTo>
                                <a:lnTo>
                                  <a:pt x="10110" y="94717"/>
                                </a:lnTo>
                                <a:cubicBezTo>
                                  <a:pt x="11513" y="93574"/>
                                  <a:pt x="13151" y="92158"/>
                                  <a:pt x="15025" y="90468"/>
                                </a:cubicBezTo>
                                <a:cubicBezTo>
                                  <a:pt x="16518" y="89205"/>
                                  <a:pt x="17877" y="87812"/>
                                  <a:pt x="19101" y="86287"/>
                                </a:cubicBezTo>
                                <a:cubicBezTo>
                                  <a:pt x="19939" y="85220"/>
                                  <a:pt x="20816" y="83915"/>
                                  <a:pt x="21740" y="82458"/>
                                </a:cubicBezTo>
                                <a:cubicBezTo>
                                  <a:pt x="22590" y="81118"/>
                                  <a:pt x="23199" y="79677"/>
                                  <a:pt x="23569" y="78134"/>
                                </a:cubicBezTo>
                                <a:cubicBezTo>
                                  <a:pt x="23873" y="76717"/>
                                  <a:pt x="24026" y="75171"/>
                                  <a:pt x="24026" y="73495"/>
                                </a:cubicBezTo>
                                <a:cubicBezTo>
                                  <a:pt x="24026" y="69628"/>
                                  <a:pt x="22540" y="66599"/>
                                  <a:pt x="19682" y="64503"/>
                                </a:cubicBezTo>
                                <a:cubicBezTo>
                                  <a:pt x="16777" y="62398"/>
                                  <a:pt x="13396" y="61370"/>
                                  <a:pt x="9005" y="61360"/>
                                </a:cubicBezTo>
                                <a:lnTo>
                                  <a:pt x="0" y="63346"/>
                                </a:lnTo>
                                <a:lnTo>
                                  <a:pt x="0" y="39295"/>
                                </a:lnTo>
                                <a:lnTo>
                                  <a:pt x="4385" y="40634"/>
                                </a:lnTo>
                                <a:cubicBezTo>
                                  <a:pt x="20149" y="40662"/>
                                  <a:pt x="32913" y="31232"/>
                                  <a:pt x="32913" y="19612"/>
                                </a:cubicBezTo>
                                <a:cubicBezTo>
                                  <a:pt x="32913" y="15316"/>
                                  <a:pt x="31198" y="11259"/>
                                  <a:pt x="27950" y="7734"/>
                                </a:cubicBezTo>
                                <a:cubicBezTo>
                                  <a:pt x="27150" y="6852"/>
                                  <a:pt x="26743" y="5817"/>
                                  <a:pt x="26731" y="4629"/>
                                </a:cubicBezTo>
                                <a:cubicBezTo>
                                  <a:pt x="26715" y="3354"/>
                                  <a:pt x="27156" y="2262"/>
                                  <a:pt x="28053" y="1356"/>
                                </a:cubicBezTo>
                                <a:lnTo>
                                  <a:pt x="31312"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27" name="Shape 27"/>
                        <wps:cNvSpPr/>
                        <wps:spPr>
                          <a:xfrm>
                            <a:off x="1246822" y="105570"/>
                            <a:ext cx="4705" cy="23836"/>
                          </a:xfrm>
                          <a:custGeom>
                            <a:avLst/>
                            <a:gdLst/>
                            <a:ahLst/>
                            <a:cxnLst/>
                            <a:rect l="0" t="0" r="0" b="0"/>
                            <a:pathLst>
                              <a:path w="4705" h="23836">
                                <a:moveTo>
                                  <a:pt x="0" y="0"/>
                                </a:moveTo>
                                <a:lnTo>
                                  <a:pt x="1600" y="405"/>
                                </a:lnTo>
                                <a:cubicBezTo>
                                  <a:pt x="2607" y="1032"/>
                                  <a:pt x="3347" y="1889"/>
                                  <a:pt x="3820" y="2977"/>
                                </a:cubicBezTo>
                                <a:cubicBezTo>
                                  <a:pt x="4391" y="4167"/>
                                  <a:pt x="4705" y="5663"/>
                                  <a:pt x="4705" y="7377"/>
                                </a:cubicBezTo>
                                <a:cubicBezTo>
                                  <a:pt x="4705" y="10559"/>
                                  <a:pt x="4162" y="13854"/>
                                  <a:pt x="3019" y="17379"/>
                                </a:cubicBezTo>
                                <a:lnTo>
                                  <a:pt x="0" y="23836"/>
                                </a:lnTo>
                                <a:lnTo>
                                  <a:pt x="0"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28" name="Shape 28"/>
                        <wps:cNvSpPr/>
                        <wps:spPr>
                          <a:xfrm>
                            <a:off x="1246822" y="0"/>
                            <a:ext cx="86677" cy="161401"/>
                          </a:xfrm>
                          <a:custGeom>
                            <a:avLst/>
                            <a:gdLst/>
                            <a:ahLst/>
                            <a:cxnLst/>
                            <a:rect l="0" t="0" r="0" b="0"/>
                            <a:pathLst>
                              <a:path w="86677" h="161401">
                                <a:moveTo>
                                  <a:pt x="0" y="0"/>
                                </a:moveTo>
                                <a:lnTo>
                                  <a:pt x="46196" y="0"/>
                                </a:lnTo>
                                <a:lnTo>
                                  <a:pt x="46196" y="53664"/>
                                </a:lnTo>
                                <a:cubicBezTo>
                                  <a:pt x="46187" y="54978"/>
                                  <a:pt x="46657" y="56089"/>
                                  <a:pt x="47606" y="56998"/>
                                </a:cubicBezTo>
                                <a:cubicBezTo>
                                  <a:pt x="48513" y="57832"/>
                                  <a:pt x="49583" y="58251"/>
                                  <a:pt x="50816" y="58255"/>
                                </a:cubicBezTo>
                                <a:cubicBezTo>
                                  <a:pt x="52007" y="58259"/>
                                  <a:pt x="53036" y="57853"/>
                                  <a:pt x="53902" y="57036"/>
                                </a:cubicBezTo>
                                <a:cubicBezTo>
                                  <a:pt x="57417" y="53769"/>
                                  <a:pt x="61484" y="52054"/>
                                  <a:pt x="65723" y="52054"/>
                                </a:cubicBezTo>
                                <a:cubicBezTo>
                                  <a:pt x="77276" y="52035"/>
                                  <a:pt x="86668" y="64894"/>
                                  <a:pt x="86668" y="80705"/>
                                </a:cubicBezTo>
                                <a:cubicBezTo>
                                  <a:pt x="86677" y="96488"/>
                                  <a:pt x="77248" y="109347"/>
                                  <a:pt x="65723" y="109347"/>
                                </a:cubicBezTo>
                                <a:cubicBezTo>
                                  <a:pt x="61455" y="109356"/>
                                  <a:pt x="57407" y="107632"/>
                                  <a:pt x="53902" y="104375"/>
                                </a:cubicBezTo>
                                <a:cubicBezTo>
                                  <a:pt x="52433" y="103019"/>
                                  <a:pt x="50783" y="102740"/>
                                  <a:pt x="48951" y="103540"/>
                                </a:cubicBezTo>
                                <a:cubicBezTo>
                                  <a:pt x="47119" y="104339"/>
                                  <a:pt x="46201" y="105738"/>
                                  <a:pt x="46196" y="107737"/>
                                </a:cubicBezTo>
                                <a:lnTo>
                                  <a:pt x="46196" y="161401"/>
                                </a:lnTo>
                                <a:lnTo>
                                  <a:pt x="0" y="161401"/>
                                </a:lnTo>
                                <a:lnTo>
                                  <a:pt x="0" y="136211"/>
                                </a:lnTo>
                                <a:lnTo>
                                  <a:pt x="7668" y="133055"/>
                                </a:lnTo>
                                <a:cubicBezTo>
                                  <a:pt x="14087" y="127149"/>
                                  <a:pt x="17304" y="120386"/>
                                  <a:pt x="17316" y="112766"/>
                                </a:cubicBezTo>
                                <a:cubicBezTo>
                                  <a:pt x="17316" y="108814"/>
                                  <a:pt x="17335" y="106861"/>
                                  <a:pt x="13545" y="103260"/>
                                </a:cubicBezTo>
                                <a:cubicBezTo>
                                  <a:pt x="11017" y="100860"/>
                                  <a:pt x="7483" y="99660"/>
                                  <a:pt x="2943" y="99660"/>
                                </a:cubicBezTo>
                                <a:lnTo>
                                  <a:pt x="0" y="99879"/>
                                </a:lnTo>
                                <a:lnTo>
                                  <a:pt x="0" y="88016"/>
                                </a:lnTo>
                                <a:lnTo>
                                  <a:pt x="9611" y="88401"/>
                                </a:lnTo>
                                <a:cubicBezTo>
                                  <a:pt x="10404" y="88408"/>
                                  <a:pt x="11220" y="88395"/>
                                  <a:pt x="12059" y="88363"/>
                                </a:cubicBezTo>
                                <a:lnTo>
                                  <a:pt x="14002" y="88249"/>
                                </a:lnTo>
                                <a:lnTo>
                                  <a:pt x="16935" y="88020"/>
                                </a:lnTo>
                                <a:cubicBezTo>
                                  <a:pt x="18415" y="87913"/>
                                  <a:pt x="19587" y="87824"/>
                                  <a:pt x="20450" y="87754"/>
                                </a:cubicBezTo>
                                <a:lnTo>
                                  <a:pt x="20450" y="87868"/>
                                </a:lnTo>
                                <a:lnTo>
                                  <a:pt x="23993" y="79362"/>
                                </a:lnTo>
                                <a:lnTo>
                                  <a:pt x="22165" y="78095"/>
                                </a:lnTo>
                                <a:cubicBezTo>
                                  <a:pt x="20984" y="78172"/>
                                  <a:pt x="19498" y="78362"/>
                                  <a:pt x="17621" y="78553"/>
                                </a:cubicBezTo>
                                <a:cubicBezTo>
                                  <a:pt x="15799" y="78756"/>
                                  <a:pt x="14424" y="78899"/>
                                  <a:pt x="13497" y="78981"/>
                                </a:cubicBezTo>
                                <a:cubicBezTo>
                                  <a:pt x="12627" y="79057"/>
                                  <a:pt x="11513" y="79134"/>
                                  <a:pt x="10154" y="79210"/>
                                </a:cubicBezTo>
                                <a:cubicBezTo>
                                  <a:pt x="8820" y="79286"/>
                                  <a:pt x="7439" y="79324"/>
                                  <a:pt x="6144" y="79324"/>
                                </a:cubicBezTo>
                                <a:lnTo>
                                  <a:pt x="0" y="78900"/>
                                </a:lnTo>
                                <a:lnTo>
                                  <a:pt x="0"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29" name="Shape 29"/>
                        <wps:cNvSpPr/>
                        <wps:spPr>
                          <a:xfrm>
                            <a:off x="294408" y="159648"/>
                            <a:ext cx="19" cy="48"/>
                          </a:xfrm>
                          <a:custGeom>
                            <a:avLst/>
                            <a:gdLst/>
                            <a:ahLst/>
                            <a:cxnLst/>
                            <a:rect l="0" t="0" r="0" b="0"/>
                            <a:pathLst>
                              <a:path w="19" h="48">
                                <a:moveTo>
                                  <a:pt x="19" y="0"/>
                                </a:moveTo>
                                <a:lnTo>
                                  <a:pt x="9" y="48"/>
                                </a:lnTo>
                                <a:lnTo>
                                  <a:pt x="0" y="33"/>
                                </a:lnTo>
                                <a:lnTo>
                                  <a:pt x="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30"/>
                        <wps:cNvSpPr/>
                        <wps:spPr>
                          <a:xfrm>
                            <a:off x="313252" y="49647"/>
                            <a:ext cx="122107" cy="112265"/>
                          </a:xfrm>
                          <a:custGeom>
                            <a:avLst/>
                            <a:gdLst/>
                            <a:ahLst/>
                            <a:cxnLst/>
                            <a:rect l="0" t="0" r="0" b="0"/>
                            <a:pathLst>
                              <a:path w="122107" h="112265">
                                <a:moveTo>
                                  <a:pt x="1302" y="6"/>
                                </a:moveTo>
                                <a:cubicBezTo>
                                  <a:pt x="4877" y="0"/>
                                  <a:pt x="9163" y="165"/>
                                  <a:pt x="14160" y="502"/>
                                </a:cubicBezTo>
                                <a:cubicBezTo>
                                  <a:pt x="18891" y="819"/>
                                  <a:pt x="22860" y="984"/>
                                  <a:pt x="26067" y="997"/>
                                </a:cubicBezTo>
                                <a:cubicBezTo>
                                  <a:pt x="30867" y="1016"/>
                                  <a:pt x="33344" y="845"/>
                                  <a:pt x="38116" y="502"/>
                                </a:cubicBezTo>
                                <a:cubicBezTo>
                                  <a:pt x="43107" y="184"/>
                                  <a:pt x="47393" y="19"/>
                                  <a:pt x="50975" y="6"/>
                                </a:cubicBezTo>
                                <a:cubicBezTo>
                                  <a:pt x="51803" y="6"/>
                                  <a:pt x="52260" y="768"/>
                                  <a:pt x="52260" y="2264"/>
                                </a:cubicBezTo>
                                <a:cubicBezTo>
                                  <a:pt x="52260" y="3759"/>
                                  <a:pt x="51841" y="4521"/>
                                  <a:pt x="50965" y="4521"/>
                                </a:cubicBezTo>
                                <a:cubicBezTo>
                                  <a:pt x="46425" y="5055"/>
                                  <a:pt x="42967" y="5785"/>
                                  <a:pt x="40592" y="6712"/>
                                </a:cubicBezTo>
                                <a:cubicBezTo>
                                  <a:pt x="38230" y="7550"/>
                                  <a:pt x="36592" y="8769"/>
                                  <a:pt x="35592" y="10341"/>
                                </a:cubicBezTo>
                                <a:cubicBezTo>
                                  <a:pt x="34677" y="11840"/>
                                  <a:pt x="34220" y="14472"/>
                                  <a:pt x="34220" y="18237"/>
                                </a:cubicBezTo>
                                <a:lnTo>
                                  <a:pt x="34220" y="54775"/>
                                </a:lnTo>
                                <a:cubicBezTo>
                                  <a:pt x="36309" y="54775"/>
                                  <a:pt x="38001" y="54508"/>
                                  <a:pt x="39297" y="53975"/>
                                </a:cubicBezTo>
                                <a:cubicBezTo>
                                  <a:pt x="40592" y="53423"/>
                                  <a:pt x="42116" y="52299"/>
                                  <a:pt x="43869" y="50603"/>
                                </a:cubicBezTo>
                                <a:lnTo>
                                  <a:pt x="79159" y="15665"/>
                                </a:lnTo>
                                <a:cubicBezTo>
                                  <a:pt x="82055" y="12903"/>
                                  <a:pt x="83502" y="10912"/>
                                  <a:pt x="83502" y="9693"/>
                                </a:cubicBezTo>
                                <a:cubicBezTo>
                                  <a:pt x="83509" y="8239"/>
                                  <a:pt x="82810" y="7166"/>
                                  <a:pt x="81407" y="6474"/>
                                </a:cubicBezTo>
                                <a:cubicBezTo>
                                  <a:pt x="80073" y="5712"/>
                                  <a:pt x="77311" y="5055"/>
                                  <a:pt x="73206" y="4521"/>
                                </a:cubicBezTo>
                                <a:cubicBezTo>
                                  <a:pt x="72336" y="4521"/>
                                  <a:pt x="71904" y="3769"/>
                                  <a:pt x="71911" y="2264"/>
                                </a:cubicBezTo>
                                <a:cubicBezTo>
                                  <a:pt x="71917" y="765"/>
                                  <a:pt x="72399" y="13"/>
                                  <a:pt x="73358" y="6"/>
                                </a:cubicBezTo>
                                <a:cubicBezTo>
                                  <a:pt x="75879" y="0"/>
                                  <a:pt x="79197" y="165"/>
                                  <a:pt x="83312" y="502"/>
                                </a:cubicBezTo>
                                <a:cubicBezTo>
                                  <a:pt x="87700" y="819"/>
                                  <a:pt x="91351" y="984"/>
                                  <a:pt x="94266" y="997"/>
                                </a:cubicBezTo>
                                <a:cubicBezTo>
                                  <a:pt x="98628" y="1016"/>
                                  <a:pt x="100362" y="806"/>
                                  <a:pt x="103905" y="425"/>
                                </a:cubicBezTo>
                                <a:cubicBezTo>
                                  <a:pt x="106839" y="152"/>
                                  <a:pt x="109357" y="13"/>
                                  <a:pt x="111458" y="6"/>
                                </a:cubicBezTo>
                                <a:cubicBezTo>
                                  <a:pt x="112208" y="6"/>
                                  <a:pt x="112576" y="759"/>
                                  <a:pt x="112563" y="2264"/>
                                </a:cubicBezTo>
                                <a:cubicBezTo>
                                  <a:pt x="112570" y="3762"/>
                                  <a:pt x="112138" y="4515"/>
                                  <a:pt x="111268" y="4521"/>
                                </a:cubicBezTo>
                                <a:cubicBezTo>
                                  <a:pt x="106124" y="5169"/>
                                  <a:pt x="102083" y="6217"/>
                                  <a:pt x="99142" y="7664"/>
                                </a:cubicBezTo>
                                <a:cubicBezTo>
                                  <a:pt x="96202" y="9112"/>
                                  <a:pt x="92665" y="11808"/>
                                  <a:pt x="88532" y="15751"/>
                                </a:cubicBezTo>
                                <a:lnTo>
                                  <a:pt x="51879" y="50756"/>
                                </a:lnTo>
                                <a:lnTo>
                                  <a:pt x="97457" y="97257"/>
                                </a:lnTo>
                                <a:cubicBezTo>
                                  <a:pt x="100619" y="100584"/>
                                  <a:pt x="103721" y="103010"/>
                                  <a:pt x="106762" y="104534"/>
                                </a:cubicBezTo>
                                <a:cubicBezTo>
                                  <a:pt x="109849" y="105991"/>
                                  <a:pt x="114478" y="107096"/>
                                  <a:pt x="120574" y="107829"/>
                                </a:cubicBezTo>
                                <a:cubicBezTo>
                                  <a:pt x="121533" y="107944"/>
                                  <a:pt x="122015" y="108671"/>
                                  <a:pt x="122022" y="110011"/>
                                </a:cubicBezTo>
                                <a:lnTo>
                                  <a:pt x="122107" y="110001"/>
                                </a:lnTo>
                                <a:cubicBezTo>
                                  <a:pt x="122107" y="111493"/>
                                  <a:pt x="121672" y="112246"/>
                                  <a:pt x="120802" y="112259"/>
                                </a:cubicBezTo>
                                <a:cubicBezTo>
                                  <a:pt x="117221" y="112265"/>
                                  <a:pt x="112938" y="112097"/>
                                  <a:pt x="107953" y="111754"/>
                                </a:cubicBezTo>
                                <a:cubicBezTo>
                                  <a:pt x="103942" y="111467"/>
                                  <a:pt x="99925" y="111302"/>
                                  <a:pt x="95904" y="111258"/>
                                </a:cubicBezTo>
                                <a:cubicBezTo>
                                  <a:pt x="92627" y="111258"/>
                                  <a:pt x="88379" y="111411"/>
                                  <a:pt x="82817" y="111754"/>
                                </a:cubicBezTo>
                                <a:cubicBezTo>
                                  <a:pt x="78106" y="112035"/>
                                  <a:pt x="73391" y="112203"/>
                                  <a:pt x="68672" y="112259"/>
                                </a:cubicBezTo>
                                <a:cubicBezTo>
                                  <a:pt x="67815" y="112259"/>
                                  <a:pt x="67380" y="111503"/>
                                  <a:pt x="67367" y="109992"/>
                                </a:cubicBezTo>
                                <a:cubicBezTo>
                                  <a:pt x="67373" y="108658"/>
                                  <a:pt x="67742" y="107931"/>
                                  <a:pt x="68472" y="107810"/>
                                </a:cubicBezTo>
                                <a:cubicBezTo>
                                  <a:pt x="75717" y="106959"/>
                                  <a:pt x="79331" y="105213"/>
                                  <a:pt x="79311" y="102572"/>
                                </a:cubicBezTo>
                                <a:cubicBezTo>
                                  <a:pt x="79311" y="101060"/>
                                  <a:pt x="78127" y="99117"/>
                                  <a:pt x="75759" y="96742"/>
                                </a:cubicBezTo>
                                <a:lnTo>
                                  <a:pt x="43878" y="64148"/>
                                </a:lnTo>
                                <a:cubicBezTo>
                                  <a:pt x="42170" y="62433"/>
                                  <a:pt x="40669" y="61309"/>
                                  <a:pt x="39373" y="60776"/>
                                </a:cubicBezTo>
                                <a:cubicBezTo>
                                  <a:pt x="38154" y="60242"/>
                                  <a:pt x="36439" y="59976"/>
                                  <a:pt x="34230" y="59976"/>
                                </a:cubicBezTo>
                                <a:lnTo>
                                  <a:pt x="34230" y="94171"/>
                                </a:lnTo>
                                <a:cubicBezTo>
                                  <a:pt x="34230" y="97898"/>
                                  <a:pt x="34687" y="100533"/>
                                  <a:pt x="35601" y="102076"/>
                                </a:cubicBezTo>
                                <a:cubicBezTo>
                                  <a:pt x="36560" y="103569"/>
                                  <a:pt x="38224" y="104778"/>
                                  <a:pt x="40592" y="105705"/>
                                </a:cubicBezTo>
                                <a:cubicBezTo>
                                  <a:pt x="42999" y="106563"/>
                                  <a:pt x="46431" y="107264"/>
                                  <a:pt x="50889" y="107810"/>
                                </a:cubicBezTo>
                                <a:cubicBezTo>
                                  <a:pt x="51803" y="107925"/>
                                  <a:pt x="52260" y="108655"/>
                                  <a:pt x="52260" y="110001"/>
                                </a:cubicBezTo>
                                <a:cubicBezTo>
                                  <a:pt x="52267" y="111500"/>
                                  <a:pt x="51835" y="112252"/>
                                  <a:pt x="50965" y="112258"/>
                                </a:cubicBezTo>
                                <a:cubicBezTo>
                                  <a:pt x="47384" y="112258"/>
                                  <a:pt x="43069" y="112106"/>
                                  <a:pt x="38106" y="111754"/>
                                </a:cubicBezTo>
                                <a:cubicBezTo>
                                  <a:pt x="33350" y="111436"/>
                                  <a:pt x="29334" y="111271"/>
                                  <a:pt x="26057" y="111258"/>
                                </a:cubicBezTo>
                                <a:cubicBezTo>
                                  <a:pt x="21142" y="111239"/>
                                  <a:pt x="18885" y="111411"/>
                                  <a:pt x="14151" y="111754"/>
                                </a:cubicBezTo>
                                <a:cubicBezTo>
                                  <a:pt x="9173" y="112078"/>
                                  <a:pt x="4893" y="112246"/>
                                  <a:pt x="1311" y="112258"/>
                                </a:cubicBezTo>
                                <a:cubicBezTo>
                                  <a:pt x="454" y="112258"/>
                                  <a:pt x="19" y="111506"/>
                                  <a:pt x="6" y="110001"/>
                                </a:cubicBezTo>
                                <a:cubicBezTo>
                                  <a:pt x="0" y="108661"/>
                                  <a:pt x="432" y="107931"/>
                                  <a:pt x="1302" y="107810"/>
                                </a:cubicBezTo>
                                <a:cubicBezTo>
                                  <a:pt x="7788" y="107048"/>
                                  <a:pt x="12160" y="105858"/>
                                  <a:pt x="14503" y="104172"/>
                                </a:cubicBezTo>
                                <a:cubicBezTo>
                                  <a:pt x="16866" y="102489"/>
                                  <a:pt x="18047" y="99155"/>
                                  <a:pt x="18047" y="94171"/>
                                </a:cubicBezTo>
                                <a:lnTo>
                                  <a:pt x="18047" y="18237"/>
                                </a:lnTo>
                                <a:cubicBezTo>
                                  <a:pt x="18040" y="14484"/>
                                  <a:pt x="17558" y="11852"/>
                                  <a:pt x="16599" y="10341"/>
                                </a:cubicBezTo>
                                <a:cubicBezTo>
                                  <a:pt x="15685" y="8779"/>
                                  <a:pt x="14046" y="7566"/>
                                  <a:pt x="11684" y="6702"/>
                                </a:cubicBezTo>
                                <a:cubicBezTo>
                                  <a:pt x="9328" y="5788"/>
                                  <a:pt x="5867" y="5061"/>
                                  <a:pt x="1302" y="4521"/>
                                </a:cubicBezTo>
                                <a:cubicBezTo>
                                  <a:pt x="464" y="4521"/>
                                  <a:pt x="6" y="3759"/>
                                  <a:pt x="6" y="2264"/>
                                </a:cubicBezTo>
                                <a:cubicBezTo>
                                  <a:pt x="6" y="768"/>
                                  <a:pt x="425" y="6"/>
                                  <a:pt x="1302" y="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31"/>
                        <wps:cNvSpPr/>
                        <wps:spPr>
                          <a:xfrm>
                            <a:off x="520878" y="49644"/>
                            <a:ext cx="53913" cy="112258"/>
                          </a:xfrm>
                          <a:custGeom>
                            <a:avLst/>
                            <a:gdLst/>
                            <a:ahLst/>
                            <a:cxnLst/>
                            <a:rect l="0" t="0" r="0" b="0"/>
                            <a:pathLst>
                              <a:path w="53913" h="112258">
                                <a:moveTo>
                                  <a:pt x="1340" y="0"/>
                                </a:moveTo>
                                <a:cubicBezTo>
                                  <a:pt x="4915" y="0"/>
                                  <a:pt x="9201" y="168"/>
                                  <a:pt x="14199" y="505"/>
                                </a:cubicBezTo>
                                <a:cubicBezTo>
                                  <a:pt x="18955" y="822"/>
                                  <a:pt x="22971" y="987"/>
                                  <a:pt x="26248" y="1000"/>
                                </a:cubicBezTo>
                                <a:cubicBezTo>
                                  <a:pt x="31163" y="1019"/>
                                  <a:pt x="33487" y="848"/>
                                  <a:pt x="38221" y="505"/>
                                </a:cubicBezTo>
                                <a:cubicBezTo>
                                  <a:pt x="43142" y="181"/>
                                  <a:pt x="47403" y="13"/>
                                  <a:pt x="51003" y="0"/>
                                </a:cubicBezTo>
                                <a:lnTo>
                                  <a:pt x="53913" y="351"/>
                                </a:lnTo>
                                <a:lnTo>
                                  <a:pt x="53913" y="6990"/>
                                </a:lnTo>
                                <a:lnTo>
                                  <a:pt x="50308" y="5420"/>
                                </a:lnTo>
                                <a:cubicBezTo>
                                  <a:pt x="46117" y="5413"/>
                                  <a:pt x="42878" y="5731"/>
                                  <a:pt x="40592" y="6372"/>
                                </a:cubicBezTo>
                                <a:cubicBezTo>
                                  <a:pt x="38338" y="7033"/>
                                  <a:pt x="36735" y="8080"/>
                                  <a:pt x="35782" y="9515"/>
                                </a:cubicBezTo>
                                <a:cubicBezTo>
                                  <a:pt x="34868" y="10970"/>
                                  <a:pt x="34407" y="13843"/>
                                  <a:pt x="34401" y="18136"/>
                                </a:cubicBezTo>
                                <a:lnTo>
                                  <a:pt x="34401" y="55178"/>
                                </a:lnTo>
                                <a:cubicBezTo>
                                  <a:pt x="34401" y="57464"/>
                                  <a:pt x="35134" y="59045"/>
                                  <a:pt x="36582" y="59846"/>
                                </a:cubicBezTo>
                                <a:cubicBezTo>
                                  <a:pt x="38024" y="60601"/>
                                  <a:pt x="41164" y="60973"/>
                                  <a:pt x="46003" y="60960"/>
                                </a:cubicBezTo>
                                <a:lnTo>
                                  <a:pt x="53913" y="58028"/>
                                </a:lnTo>
                                <a:lnTo>
                                  <a:pt x="53913" y="66313"/>
                                </a:lnTo>
                                <a:lnTo>
                                  <a:pt x="53327" y="66408"/>
                                </a:lnTo>
                                <a:cubicBezTo>
                                  <a:pt x="46882" y="66402"/>
                                  <a:pt x="40564" y="66132"/>
                                  <a:pt x="34373" y="65599"/>
                                </a:cubicBezTo>
                                <a:lnTo>
                                  <a:pt x="34373" y="94174"/>
                                </a:lnTo>
                                <a:cubicBezTo>
                                  <a:pt x="34373" y="97939"/>
                                  <a:pt x="34830" y="100568"/>
                                  <a:pt x="35744" y="102060"/>
                                </a:cubicBezTo>
                                <a:cubicBezTo>
                                  <a:pt x="36697" y="103565"/>
                                  <a:pt x="38335" y="104778"/>
                                  <a:pt x="40659" y="105699"/>
                                </a:cubicBezTo>
                                <a:cubicBezTo>
                                  <a:pt x="43021" y="106537"/>
                                  <a:pt x="46469" y="107271"/>
                                  <a:pt x="50965" y="107804"/>
                                </a:cubicBezTo>
                                <a:cubicBezTo>
                                  <a:pt x="51835" y="107918"/>
                                  <a:pt x="52267" y="108649"/>
                                  <a:pt x="52261" y="109995"/>
                                </a:cubicBezTo>
                                <a:cubicBezTo>
                                  <a:pt x="52267" y="111487"/>
                                  <a:pt x="51835" y="112239"/>
                                  <a:pt x="50965" y="112252"/>
                                </a:cubicBezTo>
                                <a:cubicBezTo>
                                  <a:pt x="47377" y="112258"/>
                                  <a:pt x="43117" y="112090"/>
                                  <a:pt x="38183" y="111747"/>
                                </a:cubicBezTo>
                                <a:cubicBezTo>
                                  <a:pt x="33449" y="111442"/>
                                  <a:pt x="29486" y="111252"/>
                                  <a:pt x="26210" y="111252"/>
                                </a:cubicBezTo>
                                <a:cubicBezTo>
                                  <a:pt x="22933" y="111252"/>
                                  <a:pt x="18923" y="111404"/>
                                  <a:pt x="14151" y="111747"/>
                                </a:cubicBezTo>
                                <a:cubicBezTo>
                                  <a:pt x="9160" y="112071"/>
                                  <a:pt x="4874" y="112239"/>
                                  <a:pt x="1292" y="112252"/>
                                </a:cubicBezTo>
                                <a:cubicBezTo>
                                  <a:pt x="464" y="112252"/>
                                  <a:pt x="6" y="111490"/>
                                  <a:pt x="6" y="109985"/>
                                </a:cubicBezTo>
                                <a:cubicBezTo>
                                  <a:pt x="0" y="108652"/>
                                  <a:pt x="432" y="107925"/>
                                  <a:pt x="1302" y="107804"/>
                                </a:cubicBezTo>
                                <a:cubicBezTo>
                                  <a:pt x="7772" y="107055"/>
                                  <a:pt x="12170" y="105842"/>
                                  <a:pt x="14494" y="104165"/>
                                </a:cubicBezTo>
                                <a:cubicBezTo>
                                  <a:pt x="16856" y="102483"/>
                                  <a:pt x="18040" y="99149"/>
                                  <a:pt x="18047" y="94164"/>
                                </a:cubicBezTo>
                                <a:lnTo>
                                  <a:pt x="18047" y="18240"/>
                                </a:lnTo>
                                <a:cubicBezTo>
                                  <a:pt x="18040" y="14487"/>
                                  <a:pt x="17558" y="11855"/>
                                  <a:pt x="16599" y="10344"/>
                                </a:cubicBezTo>
                                <a:cubicBezTo>
                                  <a:pt x="15678" y="8782"/>
                                  <a:pt x="14049" y="7569"/>
                                  <a:pt x="11713" y="6706"/>
                                </a:cubicBezTo>
                                <a:cubicBezTo>
                                  <a:pt x="9363" y="5791"/>
                                  <a:pt x="5902" y="5061"/>
                                  <a:pt x="1330" y="4515"/>
                                </a:cubicBezTo>
                                <a:cubicBezTo>
                                  <a:pt x="502" y="4515"/>
                                  <a:pt x="45" y="3753"/>
                                  <a:pt x="45" y="2267"/>
                                </a:cubicBezTo>
                                <a:cubicBezTo>
                                  <a:pt x="45" y="781"/>
                                  <a:pt x="464" y="9"/>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32"/>
                        <wps:cNvSpPr/>
                        <wps:spPr>
                          <a:xfrm>
                            <a:off x="449713" y="49644"/>
                            <a:ext cx="52280" cy="112268"/>
                          </a:xfrm>
                          <a:custGeom>
                            <a:avLst/>
                            <a:gdLst/>
                            <a:ahLst/>
                            <a:cxnLst/>
                            <a:rect l="0" t="0" r="0" b="0"/>
                            <a:pathLst>
                              <a:path w="52280" h="112268">
                                <a:moveTo>
                                  <a:pt x="1314" y="0"/>
                                </a:moveTo>
                                <a:cubicBezTo>
                                  <a:pt x="4972" y="0"/>
                                  <a:pt x="9284" y="168"/>
                                  <a:pt x="14249" y="505"/>
                                </a:cubicBezTo>
                                <a:cubicBezTo>
                                  <a:pt x="18983" y="810"/>
                                  <a:pt x="22946" y="1000"/>
                                  <a:pt x="26222" y="1000"/>
                                </a:cubicBezTo>
                                <a:cubicBezTo>
                                  <a:pt x="29499" y="1000"/>
                                  <a:pt x="33471" y="848"/>
                                  <a:pt x="38205" y="505"/>
                                </a:cubicBezTo>
                                <a:cubicBezTo>
                                  <a:pt x="43132" y="181"/>
                                  <a:pt x="47390" y="13"/>
                                  <a:pt x="50978" y="0"/>
                                </a:cubicBezTo>
                                <a:cubicBezTo>
                                  <a:pt x="51816" y="0"/>
                                  <a:pt x="52273" y="762"/>
                                  <a:pt x="52273" y="2267"/>
                                </a:cubicBezTo>
                                <a:cubicBezTo>
                                  <a:pt x="52273" y="3772"/>
                                  <a:pt x="51854" y="4524"/>
                                  <a:pt x="50978" y="4524"/>
                                </a:cubicBezTo>
                                <a:cubicBezTo>
                                  <a:pt x="46476" y="5058"/>
                                  <a:pt x="43043" y="5788"/>
                                  <a:pt x="40681" y="6715"/>
                                </a:cubicBezTo>
                                <a:cubicBezTo>
                                  <a:pt x="38319" y="7553"/>
                                  <a:pt x="36678" y="8738"/>
                                  <a:pt x="35757" y="10268"/>
                                </a:cubicBezTo>
                                <a:cubicBezTo>
                                  <a:pt x="34842" y="11767"/>
                                  <a:pt x="34385" y="14434"/>
                                  <a:pt x="34385" y="18269"/>
                                </a:cubicBezTo>
                                <a:lnTo>
                                  <a:pt x="34385" y="94231"/>
                                </a:lnTo>
                                <a:cubicBezTo>
                                  <a:pt x="34385" y="97958"/>
                                  <a:pt x="34842" y="100587"/>
                                  <a:pt x="35757" y="102118"/>
                                </a:cubicBezTo>
                                <a:cubicBezTo>
                                  <a:pt x="36671" y="103622"/>
                                  <a:pt x="38275" y="104835"/>
                                  <a:pt x="40567" y="105756"/>
                                </a:cubicBezTo>
                                <a:cubicBezTo>
                                  <a:pt x="42936" y="106613"/>
                                  <a:pt x="46368" y="107315"/>
                                  <a:pt x="50864" y="107861"/>
                                </a:cubicBezTo>
                                <a:cubicBezTo>
                                  <a:pt x="51778" y="107975"/>
                                  <a:pt x="52235" y="108706"/>
                                  <a:pt x="52235" y="110052"/>
                                </a:cubicBezTo>
                                <a:lnTo>
                                  <a:pt x="52273" y="110004"/>
                                </a:lnTo>
                                <a:cubicBezTo>
                                  <a:pt x="52280" y="111496"/>
                                  <a:pt x="51848" y="112249"/>
                                  <a:pt x="50978" y="112262"/>
                                </a:cubicBezTo>
                                <a:cubicBezTo>
                                  <a:pt x="47384" y="112268"/>
                                  <a:pt x="43126" y="112100"/>
                                  <a:pt x="38205" y="111757"/>
                                </a:cubicBezTo>
                                <a:cubicBezTo>
                                  <a:pt x="34216" y="111466"/>
                                  <a:pt x="30222" y="111301"/>
                                  <a:pt x="26222" y="111262"/>
                                </a:cubicBezTo>
                                <a:cubicBezTo>
                                  <a:pt x="22226" y="111287"/>
                                  <a:pt x="18235" y="111452"/>
                                  <a:pt x="14249" y="111757"/>
                                </a:cubicBezTo>
                                <a:cubicBezTo>
                                  <a:pt x="9943" y="112053"/>
                                  <a:pt x="5631" y="112221"/>
                                  <a:pt x="1314" y="112262"/>
                                </a:cubicBezTo>
                                <a:cubicBezTo>
                                  <a:pt x="476" y="112262"/>
                                  <a:pt x="19" y="111500"/>
                                  <a:pt x="19" y="109995"/>
                                </a:cubicBezTo>
                                <a:cubicBezTo>
                                  <a:pt x="13" y="108661"/>
                                  <a:pt x="445" y="107934"/>
                                  <a:pt x="1314" y="107813"/>
                                </a:cubicBezTo>
                                <a:cubicBezTo>
                                  <a:pt x="7801" y="107051"/>
                                  <a:pt x="12173" y="105861"/>
                                  <a:pt x="14516" y="104175"/>
                                </a:cubicBezTo>
                                <a:cubicBezTo>
                                  <a:pt x="16878" y="102492"/>
                                  <a:pt x="18059" y="99158"/>
                                  <a:pt x="18059" y="94174"/>
                                </a:cubicBezTo>
                                <a:lnTo>
                                  <a:pt x="18059" y="18240"/>
                                </a:lnTo>
                                <a:cubicBezTo>
                                  <a:pt x="18053" y="14487"/>
                                  <a:pt x="17570" y="11855"/>
                                  <a:pt x="16612" y="10344"/>
                                </a:cubicBezTo>
                                <a:cubicBezTo>
                                  <a:pt x="15697" y="8782"/>
                                  <a:pt x="14059" y="7569"/>
                                  <a:pt x="11697" y="6706"/>
                                </a:cubicBezTo>
                                <a:cubicBezTo>
                                  <a:pt x="9341" y="5791"/>
                                  <a:pt x="5880" y="5061"/>
                                  <a:pt x="1314" y="4515"/>
                                </a:cubicBezTo>
                                <a:cubicBezTo>
                                  <a:pt x="464" y="4508"/>
                                  <a:pt x="32" y="3759"/>
                                  <a:pt x="19" y="2267"/>
                                </a:cubicBezTo>
                                <a:cubicBezTo>
                                  <a:pt x="0" y="29"/>
                                  <a:pt x="438" y="9"/>
                                  <a:pt x="131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242167" y="49644"/>
                            <a:ext cx="52299" cy="112268"/>
                          </a:xfrm>
                          <a:custGeom>
                            <a:avLst/>
                            <a:gdLst/>
                            <a:ahLst/>
                            <a:cxnLst/>
                            <a:rect l="0" t="0" r="0" b="0"/>
                            <a:pathLst>
                              <a:path w="52299" h="112268">
                                <a:moveTo>
                                  <a:pt x="1340" y="0"/>
                                </a:moveTo>
                                <a:cubicBezTo>
                                  <a:pt x="4997" y="0"/>
                                  <a:pt x="9306" y="168"/>
                                  <a:pt x="14265" y="505"/>
                                </a:cubicBezTo>
                                <a:cubicBezTo>
                                  <a:pt x="18999" y="810"/>
                                  <a:pt x="22962" y="1000"/>
                                  <a:pt x="26238" y="1000"/>
                                </a:cubicBezTo>
                                <a:cubicBezTo>
                                  <a:pt x="29502" y="1006"/>
                                  <a:pt x="33496" y="841"/>
                                  <a:pt x="38221" y="505"/>
                                </a:cubicBezTo>
                                <a:cubicBezTo>
                                  <a:pt x="43148" y="181"/>
                                  <a:pt x="47406" y="13"/>
                                  <a:pt x="50994" y="0"/>
                                </a:cubicBezTo>
                                <a:cubicBezTo>
                                  <a:pt x="51864" y="0"/>
                                  <a:pt x="52299" y="756"/>
                                  <a:pt x="52299" y="2267"/>
                                </a:cubicBezTo>
                                <a:cubicBezTo>
                                  <a:pt x="52299" y="4534"/>
                                  <a:pt x="51870" y="4524"/>
                                  <a:pt x="50994" y="4524"/>
                                </a:cubicBezTo>
                                <a:cubicBezTo>
                                  <a:pt x="46485" y="5058"/>
                                  <a:pt x="43056" y="5788"/>
                                  <a:pt x="40707" y="6715"/>
                                </a:cubicBezTo>
                                <a:cubicBezTo>
                                  <a:pt x="38344" y="7553"/>
                                  <a:pt x="36703" y="8738"/>
                                  <a:pt x="35782" y="10268"/>
                                </a:cubicBezTo>
                                <a:cubicBezTo>
                                  <a:pt x="34868" y="11767"/>
                                  <a:pt x="34407" y="14434"/>
                                  <a:pt x="34401" y="18269"/>
                                </a:cubicBezTo>
                                <a:lnTo>
                                  <a:pt x="34401" y="94231"/>
                                </a:lnTo>
                                <a:cubicBezTo>
                                  <a:pt x="34401" y="97958"/>
                                  <a:pt x="34862" y="100587"/>
                                  <a:pt x="35782" y="102118"/>
                                </a:cubicBezTo>
                                <a:cubicBezTo>
                                  <a:pt x="36697" y="103622"/>
                                  <a:pt x="38297" y="104835"/>
                                  <a:pt x="40583" y="105756"/>
                                </a:cubicBezTo>
                                <a:cubicBezTo>
                                  <a:pt x="42951" y="106613"/>
                                  <a:pt x="46384" y="107315"/>
                                  <a:pt x="50879" y="107861"/>
                                </a:cubicBezTo>
                                <a:lnTo>
                                  <a:pt x="52242" y="110037"/>
                                </a:lnTo>
                                <a:lnTo>
                                  <a:pt x="50956" y="112262"/>
                                </a:lnTo>
                                <a:cubicBezTo>
                                  <a:pt x="47362" y="112268"/>
                                  <a:pt x="43104" y="112100"/>
                                  <a:pt x="38183" y="111757"/>
                                </a:cubicBezTo>
                                <a:cubicBezTo>
                                  <a:pt x="34197" y="111466"/>
                                  <a:pt x="30206" y="111301"/>
                                  <a:pt x="26210" y="111262"/>
                                </a:cubicBezTo>
                                <a:cubicBezTo>
                                  <a:pt x="22210" y="111287"/>
                                  <a:pt x="18216" y="111452"/>
                                  <a:pt x="14227" y="111757"/>
                                </a:cubicBezTo>
                                <a:cubicBezTo>
                                  <a:pt x="9230" y="112081"/>
                                  <a:pt x="4921" y="112249"/>
                                  <a:pt x="1302" y="112262"/>
                                </a:cubicBezTo>
                                <a:cubicBezTo>
                                  <a:pt x="451" y="112262"/>
                                  <a:pt x="19" y="111506"/>
                                  <a:pt x="6" y="109995"/>
                                </a:cubicBezTo>
                                <a:cubicBezTo>
                                  <a:pt x="0" y="108661"/>
                                  <a:pt x="432" y="107934"/>
                                  <a:pt x="1302" y="107813"/>
                                </a:cubicBezTo>
                                <a:cubicBezTo>
                                  <a:pt x="7772" y="107064"/>
                                  <a:pt x="12170" y="105851"/>
                                  <a:pt x="14494" y="104175"/>
                                </a:cubicBezTo>
                                <a:cubicBezTo>
                                  <a:pt x="16856" y="102492"/>
                                  <a:pt x="18040" y="99158"/>
                                  <a:pt x="18047" y="94174"/>
                                </a:cubicBezTo>
                                <a:lnTo>
                                  <a:pt x="18047" y="18240"/>
                                </a:lnTo>
                                <a:cubicBezTo>
                                  <a:pt x="18047" y="14487"/>
                                  <a:pt x="17561" y="11855"/>
                                  <a:pt x="16589" y="10344"/>
                                </a:cubicBezTo>
                                <a:cubicBezTo>
                                  <a:pt x="15669" y="8782"/>
                                  <a:pt x="14043" y="7569"/>
                                  <a:pt x="11713" y="6706"/>
                                </a:cubicBezTo>
                                <a:cubicBezTo>
                                  <a:pt x="9357" y="5791"/>
                                  <a:pt x="5896" y="5061"/>
                                  <a:pt x="1330" y="4515"/>
                                </a:cubicBezTo>
                                <a:cubicBezTo>
                                  <a:pt x="486" y="4508"/>
                                  <a:pt x="54" y="3759"/>
                                  <a:pt x="35" y="2267"/>
                                </a:cubicBezTo>
                                <a:cubicBezTo>
                                  <a:pt x="6" y="29"/>
                                  <a:pt x="464" y="9"/>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34"/>
                        <wps:cNvSpPr/>
                        <wps:spPr>
                          <a:xfrm>
                            <a:off x="0" y="3404"/>
                            <a:ext cx="255594" cy="162591"/>
                          </a:xfrm>
                          <a:custGeom>
                            <a:avLst/>
                            <a:gdLst/>
                            <a:ahLst/>
                            <a:cxnLst/>
                            <a:rect l="0" t="0" r="0" b="0"/>
                            <a:pathLst>
                              <a:path w="255594" h="162591">
                                <a:moveTo>
                                  <a:pt x="144104" y="6"/>
                                </a:moveTo>
                                <a:cubicBezTo>
                                  <a:pt x="147723" y="6"/>
                                  <a:pt x="152229" y="235"/>
                                  <a:pt x="157534" y="692"/>
                                </a:cubicBezTo>
                                <a:cubicBezTo>
                                  <a:pt x="162601" y="1149"/>
                                  <a:pt x="166770" y="1378"/>
                                  <a:pt x="170040" y="1378"/>
                                </a:cubicBezTo>
                                <a:cubicBezTo>
                                  <a:pt x="172402" y="1378"/>
                                  <a:pt x="175847" y="1187"/>
                                  <a:pt x="180375" y="806"/>
                                </a:cubicBezTo>
                                <a:cubicBezTo>
                                  <a:pt x="186134" y="273"/>
                                  <a:pt x="190954" y="6"/>
                                  <a:pt x="194834" y="6"/>
                                </a:cubicBezTo>
                                <a:cubicBezTo>
                                  <a:pt x="195748" y="6"/>
                                  <a:pt x="196205" y="927"/>
                                  <a:pt x="196205" y="2769"/>
                                </a:cubicBezTo>
                                <a:cubicBezTo>
                                  <a:pt x="196205" y="5194"/>
                                  <a:pt x="195367" y="6404"/>
                                  <a:pt x="193691" y="6398"/>
                                </a:cubicBezTo>
                                <a:cubicBezTo>
                                  <a:pt x="187776" y="7017"/>
                                  <a:pt x="183023" y="8655"/>
                                  <a:pt x="179346" y="11303"/>
                                </a:cubicBezTo>
                                <a:cubicBezTo>
                                  <a:pt x="175803" y="13989"/>
                                  <a:pt x="171298" y="20037"/>
                                  <a:pt x="165916" y="29458"/>
                                </a:cubicBezTo>
                                <a:lnTo>
                                  <a:pt x="144104" y="69987"/>
                                </a:lnTo>
                                <a:lnTo>
                                  <a:pt x="173660" y="130499"/>
                                </a:lnTo>
                                <a:lnTo>
                                  <a:pt x="217332" y="28543"/>
                                </a:lnTo>
                                <a:cubicBezTo>
                                  <a:pt x="218856" y="24828"/>
                                  <a:pt x="219618" y="21380"/>
                                  <a:pt x="219618" y="18285"/>
                                </a:cubicBezTo>
                                <a:cubicBezTo>
                                  <a:pt x="219631" y="10811"/>
                                  <a:pt x="214560" y="6852"/>
                                  <a:pt x="204406" y="6407"/>
                                </a:cubicBezTo>
                                <a:cubicBezTo>
                                  <a:pt x="203492" y="6401"/>
                                  <a:pt x="203035" y="5340"/>
                                  <a:pt x="203035" y="3226"/>
                                </a:cubicBezTo>
                                <a:cubicBezTo>
                                  <a:pt x="203035" y="1130"/>
                                  <a:pt x="203721" y="44"/>
                                  <a:pt x="205092" y="54"/>
                                </a:cubicBezTo>
                                <a:cubicBezTo>
                                  <a:pt x="208788" y="54"/>
                                  <a:pt x="213217" y="283"/>
                                  <a:pt x="218284" y="740"/>
                                </a:cubicBezTo>
                                <a:cubicBezTo>
                                  <a:pt x="222980" y="1197"/>
                                  <a:pt x="226952" y="1426"/>
                                  <a:pt x="230114" y="1426"/>
                                </a:cubicBezTo>
                                <a:cubicBezTo>
                                  <a:pt x="233277" y="1426"/>
                                  <a:pt x="237325" y="1197"/>
                                  <a:pt x="241706" y="740"/>
                                </a:cubicBezTo>
                                <a:cubicBezTo>
                                  <a:pt x="246250" y="283"/>
                                  <a:pt x="250374" y="54"/>
                                  <a:pt x="253994" y="54"/>
                                </a:cubicBezTo>
                                <a:cubicBezTo>
                                  <a:pt x="255060" y="54"/>
                                  <a:pt x="255594" y="975"/>
                                  <a:pt x="255594" y="2816"/>
                                </a:cubicBezTo>
                                <a:lnTo>
                                  <a:pt x="255479" y="2816"/>
                                </a:lnTo>
                                <a:lnTo>
                                  <a:pt x="255479" y="2797"/>
                                </a:lnTo>
                                <a:cubicBezTo>
                                  <a:pt x="255477" y="3751"/>
                                  <a:pt x="255172" y="4595"/>
                                  <a:pt x="254565" y="5331"/>
                                </a:cubicBezTo>
                                <a:cubicBezTo>
                                  <a:pt x="254032" y="6093"/>
                                  <a:pt x="253422" y="6474"/>
                                  <a:pt x="252736" y="6474"/>
                                </a:cubicBezTo>
                                <a:cubicBezTo>
                                  <a:pt x="247123" y="7020"/>
                                  <a:pt x="242532" y="8849"/>
                                  <a:pt x="238963" y="11960"/>
                                </a:cubicBezTo>
                                <a:cubicBezTo>
                                  <a:pt x="235420" y="14989"/>
                                  <a:pt x="231724" y="20885"/>
                                  <a:pt x="227943" y="29534"/>
                                </a:cubicBezTo>
                                <a:lnTo>
                                  <a:pt x="169964" y="160722"/>
                                </a:lnTo>
                                <a:cubicBezTo>
                                  <a:pt x="169577" y="161954"/>
                                  <a:pt x="168523" y="162566"/>
                                  <a:pt x="166802" y="162560"/>
                                </a:cubicBezTo>
                                <a:cubicBezTo>
                                  <a:pt x="165371" y="162591"/>
                                  <a:pt x="164314" y="161978"/>
                                  <a:pt x="163630" y="160722"/>
                                </a:cubicBezTo>
                                <a:lnTo>
                                  <a:pt x="131093" y="92427"/>
                                </a:lnTo>
                                <a:lnTo>
                                  <a:pt x="93678" y="160722"/>
                                </a:lnTo>
                                <a:cubicBezTo>
                                  <a:pt x="92996" y="161974"/>
                                  <a:pt x="91942" y="162587"/>
                                  <a:pt x="90516" y="162560"/>
                                </a:cubicBezTo>
                                <a:cubicBezTo>
                                  <a:pt x="88833" y="162560"/>
                                  <a:pt x="87738" y="161947"/>
                                  <a:pt x="87230" y="160722"/>
                                </a:cubicBezTo>
                                <a:lnTo>
                                  <a:pt x="30251" y="29534"/>
                                </a:lnTo>
                                <a:cubicBezTo>
                                  <a:pt x="26708" y="21371"/>
                                  <a:pt x="22917" y="15723"/>
                                  <a:pt x="18993" y="12532"/>
                                </a:cubicBezTo>
                                <a:cubicBezTo>
                                  <a:pt x="15069" y="9268"/>
                                  <a:pt x="9576" y="7252"/>
                                  <a:pt x="2515" y="6483"/>
                                </a:cubicBezTo>
                                <a:cubicBezTo>
                                  <a:pt x="1905" y="6483"/>
                                  <a:pt x="1333" y="6175"/>
                                  <a:pt x="800" y="5559"/>
                                </a:cubicBezTo>
                                <a:lnTo>
                                  <a:pt x="0" y="3264"/>
                                </a:lnTo>
                                <a:lnTo>
                                  <a:pt x="0" y="3264"/>
                                </a:lnTo>
                                <a:lnTo>
                                  <a:pt x="1829" y="83"/>
                                </a:lnTo>
                                <a:cubicBezTo>
                                  <a:pt x="6909" y="83"/>
                                  <a:pt x="12211" y="311"/>
                                  <a:pt x="17735" y="768"/>
                                </a:cubicBezTo>
                                <a:cubicBezTo>
                                  <a:pt x="22879" y="1232"/>
                                  <a:pt x="27737" y="1464"/>
                                  <a:pt x="32309" y="1464"/>
                                </a:cubicBezTo>
                                <a:cubicBezTo>
                                  <a:pt x="39167" y="1464"/>
                                  <a:pt x="42405" y="1235"/>
                                  <a:pt x="48673" y="768"/>
                                </a:cubicBezTo>
                                <a:cubicBezTo>
                                  <a:pt x="55274" y="311"/>
                                  <a:pt x="61150" y="83"/>
                                  <a:pt x="66180" y="83"/>
                                </a:cubicBezTo>
                                <a:cubicBezTo>
                                  <a:pt x="67399" y="89"/>
                                  <a:pt x="68008" y="1149"/>
                                  <a:pt x="68008" y="3264"/>
                                </a:cubicBezTo>
                                <a:cubicBezTo>
                                  <a:pt x="68008" y="5359"/>
                                  <a:pt x="67627" y="6445"/>
                                  <a:pt x="66865" y="6445"/>
                                </a:cubicBezTo>
                                <a:cubicBezTo>
                                  <a:pt x="61798" y="6833"/>
                                  <a:pt x="57782" y="8122"/>
                                  <a:pt x="54816" y="10312"/>
                                </a:cubicBezTo>
                                <a:cubicBezTo>
                                  <a:pt x="51845" y="12450"/>
                                  <a:pt x="50407" y="15349"/>
                                  <a:pt x="50502" y="19009"/>
                                </a:cubicBezTo>
                                <a:cubicBezTo>
                                  <a:pt x="50502" y="20847"/>
                                  <a:pt x="51111" y="23104"/>
                                  <a:pt x="52330" y="25867"/>
                                </a:cubicBezTo>
                                <a:lnTo>
                                  <a:pt x="99403" y="132604"/>
                                </a:lnTo>
                                <a:lnTo>
                                  <a:pt x="126139" y="81893"/>
                                </a:lnTo>
                                <a:lnTo>
                                  <a:pt x="101232" y="29505"/>
                                </a:lnTo>
                                <a:cubicBezTo>
                                  <a:pt x="96764" y="20152"/>
                                  <a:pt x="93069" y="14170"/>
                                  <a:pt x="90211" y="11455"/>
                                </a:cubicBezTo>
                                <a:cubicBezTo>
                                  <a:pt x="87316" y="8693"/>
                                  <a:pt x="82963" y="7055"/>
                                  <a:pt x="77124" y="6436"/>
                                </a:cubicBezTo>
                                <a:cubicBezTo>
                                  <a:pt x="76590" y="6436"/>
                                  <a:pt x="76057" y="6131"/>
                                  <a:pt x="75524" y="5521"/>
                                </a:cubicBezTo>
                                <a:cubicBezTo>
                                  <a:pt x="75059" y="4823"/>
                                  <a:pt x="74831" y="4055"/>
                                  <a:pt x="74838" y="3216"/>
                                </a:cubicBezTo>
                                <a:cubicBezTo>
                                  <a:pt x="74838" y="1083"/>
                                  <a:pt x="75371" y="25"/>
                                  <a:pt x="76438" y="44"/>
                                </a:cubicBezTo>
                                <a:cubicBezTo>
                                  <a:pt x="81515" y="44"/>
                                  <a:pt x="86154" y="273"/>
                                  <a:pt x="90440" y="730"/>
                                </a:cubicBezTo>
                                <a:cubicBezTo>
                                  <a:pt x="94517" y="1187"/>
                                  <a:pt x="98908" y="1416"/>
                                  <a:pt x="103518" y="1416"/>
                                </a:cubicBezTo>
                                <a:cubicBezTo>
                                  <a:pt x="108128" y="1416"/>
                                  <a:pt x="112862" y="1187"/>
                                  <a:pt x="117977" y="730"/>
                                </a:cubicBezTo>
                                <a:cubicBezTo>
                                  <a:pt x="123209" y="273"/>
                                  <a:pt x="128359" y="44"/>
                                  <a:pt x="133426" y="44"/>
                                </a:cubicBezTo>
                                <a:cubicBezTo>
                                  <a:pt x="134645" y="57"/>
                                  <a:pt x="135255" y="1114"/>
                                  <a:pt x="135255" y="3216"/>
                                </a:cubicBezTo>
                                <a:cubicBezTo>
                                  <a:pt x="135255" y="5331"/>
                                  <a:pt x="134874" y="6391"/>
                                  <a:pt x="134112" y="6398"/>
                                </a:cubicBezTo>
                                <a:cubicBezTo>
                                  <a:pt x="123920" y="7093"/>
                                  <a:pt x="118872" y="9960"/>
                                  <a:pt x="118891" y="15094"/>
                                </a:cubicBezTo>
                                <a:cubicBezTo>
                                  <a:pt x="118891" y="17380"/>
                                  <a:pt x="120063" y="20917"/>
                                  <a:pt x="122406" y="25705"/>
                                </a:cubicBezTo>
                                <a:lnTo>
                                  <a:pt x="138884" y="59252"/>
                                </a:lnTo>
                                <a:lnTo>
                                  <a:pt x="155238" y="28534"/>
                                </a:lnTo>
                                <a:cubicBezTo>
                                  <a:pt x="157524" y="24209"/>
                                  <a:pt x="158629" y="20533"/>
                                  <a:pt x="158639" y="17580"/>
                                </a:cubicBezTo>
                                <a:cubicBezTo>
                                  <a:pt x="158639" y="10557"/>
                                  <a:pt x="153565" y="6829"/>
                                  <a:pt x="143418" y="6398"/>
                                </a:cubicBezTo>
                                <a:cubicBezTo>
                                  <a:pt x="142503" y="6391"/>
                                  <a:pt x="142046" y="5331"/>
                                  <a:pt x="142046" y="3216"/>
                                </a:cubicBezTo>
                                <a:cubicBezTo>
                                  <a:pt x="142046" y="2454"/>
                                  <a:pt x="142275" y="1727"/>
                                  <a:pt x="142732" y="1035"/>
                                </a:cubicBezTo>
                                <a:cubicBezTo>
                                  <a:pt x="143189" y="343"/>
                                  <a:pt x="143646" y="0"/>
                                  <a:pt x="144104" y="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724508" y="135236"/>
                            <a:ext cx="49" cy="124"/>
                          </a:xfrm>
                          <a:custGeom>
                            <a:avLst/>
                            <a:gdLst/>
                            <a:ahLst/>
                            <a:cxnLst/>
                            <a:rect l="0" t="0" r="0" b="0"/>
                            <a:pathLst>
                              <a:path w="49" h="124">
                                <a:moveTo>
                                  <a:pt x="49" y="0"/>
                                </a:moveTo>
                                <a:lnTo>
                                  <a:pt x="1" y="124"/>
                                </a:lnTo>
                                <a:lnTo>
                                  <a:pt x="0" y="122"/>
                                </a:lnTo>
                                <a:lnTo>
                                  <a:pt x="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36"/>
                        <wps:cNvSpPr/>
                        <wps:spPr>
                          <a:xfrm>
                            <a:off x="574791" y="49995"/>
                            <a:ext cx="37362" cy="65962"/>
                          </a:xfrm>
                          <a:custGeom>
                            <a:avLst/>
                            <a:gdLst/>
                            <a:ahLst/>
                            <a:cxnLst/>
                            <a:rect l="0" t="0" r="0" b="0"/>
                            <a:pathLst>
                              <a:path w="37362" h="65962">
                                <a:moveTo>
                                  <a:pt x="0" y="0"/>
                                </a:moveTo>
                                <a:lnTo>
                                  <a:pt x="14482" y="1748"/>
                                </a:lnTo>
                                <a:cubicBezTo>
                                  <a:pt x="19467" y="3147"/>
                                  <a:pt x="23651" y="5245"/>
                                  <a:pt x="27065" y="8040"/>
                                </a:cubicBezTo>
                                <a:cubicBezTo>
                                  <a:pt x="33933" y="13631"/>
                                  <a:pt x="37352" y="21852"/>
                                  <a:pt x="37362" y="32558"/>
                                </a:cubicBezTo>
                                <a:lnTo>
                                  <a:pt x="37286" y="32539"/>
                                </a:lnTo>
                                <a:cubicBezTo>
                                  <a:pt x="37286" y="42000"/>
                                  <a:pt x="33634" y="49966"/>
                                  <a:pt x="26332" y="56437"/>
                                </a:cubicBezTo>
                                <a:cubicBezTo>
                                  <a:pt x="22719" y="59640"/>
                                  <a:pt x="18669" y="62044"/>
                                  <a:pt x="14183" y="63647"/>
                                </a:cubicBezTo>
                                <a:lnTo>
                                  <a:pt x="0" y="65962"/>
                                </a:lnTo>
                                <a:lnTo>
                                  <a:pt x="0" y="57677"/>
                                </a:lnTo>
                                <a:lnTo>
                                  <a:pt x="12340" y="53103"/>
                                </a:lnTo>
                                <a:cubicBezTo>
                                  <a:pt x="17115" y="48087"/>
                                  <a:pt x="19506" y="41203"/>
                                  <a:pt x="19512" y="32453"/>
                                </a:cubicBezTo>
                                <a:lnTo>
                                  <a:pt x="19436" y="32539"/>
                                </a:lnTo>
                                <a:cubicBezTo>
                                  <a:pt x="19442" y="23928"/>
                                  <a:pt x="17331" y="17197"/>
                                  <a:pt x="13102" y="12346"/>
                                </a:cubicBezTo>
                                <a:lnTo>
                                  <a:pt x="0" y="66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735876" y="49978"/>
                            <a:ext cx="68720" cy="111919"/>
                          </a:xfrm>
                          <a:custGeom>
                            <a:avLst/>
                            <a:gdLst/>
                            <a:ahLst/>
                            <a:cxnLst/>
                            <a:rect l="0" t="0" r="0" b="0"/>
                            <a:pathLst>
                              <a:path w="68720" h="111919">
                                <a:moveTo>
                                  <a:pt x="1302" y="0"/>
                                </a:moveTo>
                                <a:cubicBezTo>
                                  <a:pt x="7560" y="429"/>
                                  <a:pt x="17304" y="657"/>
                                  <a:pt x="30401" y="657"/>
                                </a:cubicBezTo>
                                <a:cubicBezTo>
                                  <a:pt x="32877" y="657"/>
                                  <a:pt x="37811" y="578"/>
                                  <a:pt x="45203" y="419"/>
                                </a:cubicBezTo>
                                <a:cubicBezTo>
                                  <a:pt x="52375" y="267"/>
                                  <a:pt x="57109" y="190"/>
                                  <a:pt x="59509" y="190"/>
                                </a:cubicBezTo>
                                <a:lnTo>
                                  <a:pt x="68720" y="1659"/>
                                </a:lnTo>
                                <a:lnTo>
                                  <a:pt x="68720" y="7467"/>
                                </a:lnTo>
                                <a:lnTo>
                                  <a:pt x="59357" y="5477"/>
                                </a:lnTo>
                                <a:lnTo>
                                  <a:pt x="58861" y="5477"/>
                                </a:lnTo>
                                <a:lnTo>
                                  <a:pt x="43755" y="5782"/>
                                </a:lnTo>
                                <a:cubicBezTo>
                                  <a:pt x="37424" y="6004"/>
                                  <a:pt x="34258" y="9115"/>
                                  <a:pt x="34258" y="15116"/>
                                </a:cubicBezTo>
                                <a:lnTo>
                                  <a:pt x="34258" y="96860"/>
                                </a:lnTo>
                                <a:cubicBezTo>
                                  <a:pt x="34258" y="102987"/>
                                  <a:pt x="37424" y="106051"/>
                                  <a:pt x="43755" y="106051"/>
                                </a:cubicBezTo>
                                <a:lnTo>
                                  <a:pt x="58861" y="106556"/>
                                </a:lnTo>
                                <a:lnTo>
                                  <a:pt x="68720" y="104512"/>
                                </a:lnTo>
                                <a:lnTo>
                                  <a:pt x="68720" y="110488"/>
                                </a:lnTo>
                                <a:lnTo>
                                  <a:pt x="59509" y="111871"/>
                                </a:lnTo>
                                <a:cubicBezTo>
                                  <a:pt x="57147" y="111865"/>
                                  <a:pt x="52378" y="111763"/>
                                  <a:pt x="45202" y="111566"/>
                                </a:cubicBezTo>
                                <a:cubicBezTo>
                                  <a:pt x="40270" y="111398"/>
                                  <a:pt x="35336" y="111296"/>
                                  <a:pt x="30401" y="111262"/>
                                </a:cubicBezTo>
                                <a:cubicBezTo>
                                  <a:pt x="20399" y="111262"/>
                                  <a:pt x="10779" y="111490"/>
                                  <a:pt x="1302" y="111919"/>
                                </a:cubicBezTo>
                                <a:cubicBezTo>
                                  <a:pt x="451" y="111919"/>
                                  <a:pt x="19" y="111163"/>
                                  <a:pt x="6" y="109652"/>
                                </a:cubicBezTo>
                                <a:cubicBezTo>
                                  <a:pt x="0" y="108318"/>
                                  <a:pt x="432" y="107591"/>
                                  <a:pt x="1302" y="107471"/>
                                </a:cubicBezTo>
                                <a:cubicBezTo>
                                  <a:pt x="5760" y="106937"/>
                                  <a:pt x="9166" y="106236"/>
                                  <a:pt x="11522" y="105366"/>
                                </a:cubicBezTo>
                                <a:cubicBezTo>
                                  <a:pt x="13884" y="104442"/>
                                  <a:pt x="15523" y="103261"/>
                                  <a:pt x="16408" y="101727"/>
                                </a:cubicBezTo>
                                <a:cubicBezTo>
                                  <a:pt x="17367" y="100228"/>
                                  <a:pt x="17850" y="97596"/>
                                  <a:pt x="17856" y="93831"/>
                                </a:cubicBezTo>
                                <a:lnTo>
                                  <a:pt x="17856" y="18231"/>
                                </a:lnTo>
                                <a:cubicBezTo>
                                  <a:pt x="17856" y="14516"/>
                                  <a:pt x="17399" y="11913"/>
                                  <a:pt x="16485" y="10420"/>
                                </a:cubicBezTo>
                                <a:cubicBezTo>
                                  <a:pt x="15608" y="8852"/>
                                  <a:pt x="14005" y="7614"/>
                                  <a:pt x="11674" y="6706"/>
                                </a:cubicBezTo>
                                <a:cubicBezTo>
                                  <a:pt x="9325" y="5785"/>
                                  <a:pt x="5864" y="5055"/>
                                  <a:pt x="1292" y="4515"/>
                                </a:cubicBezTo>
                                <a:cubicBezTo>
                                  <a:pt x="464" y="4515"/>
                                  <a:pt x="6" y="3753"/>
                                  <a:pt x="6" y="2267"/>
                                </a:cubicBezTo>
                                <a:cubicBezTo>
                                  <a:pt x="6" y="781"/>
                                  <a:pt x="426" y="10"/>
                                  <a:pt x="13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38"/>
                        <wps:cNvSpPr/>
                        <wps:spPr>
                          <a:xfrm>
                            <a:off x="626453" y="49597"/>
                            <a:ext cx="98056" cy="112262"/>
                          </a:xfrm>
                          <a:custGeom>
                            <a:avLst/>
                            <a:gdLst/>
                            <a:ahLst/>
                            <a:cxnLst/>
                            <a:rect l="0" t="0" r="0" b="0"/>
                            <a:pathLst>
                              <a:path w="98056" h="112262">
                                <a:moveTo>
                                  <a:pt x="1340" y="0"/>
                                </a:moveTo>
                                <a:cubicBezTo>
                                  <a:pt x="14865" y="641"/>
                                  <a:pt x="28686" y="959"/>
                                  <a:pt x="42802" y="953"/>
                                </a:cubicBezTo>
                                <a:cubicBezTo>
                                  <a:pt x="56994" y="953"/>
                                  <a:pt x="70901" y="648"/>
                                  <a:pt x="84331" y="0"/>
                                </a:cubicBezTo>
                                <a:cubicBezTo>
                                  <a:pt x="85550" y="8344"/>
                                  <a:pt x="87344" y="16580"/>
                                  <a:pt x="89713" y="24708"/>
                                </a:cubicBezTo>
                                <a:cubicBezTo>
                                  <a:pt x="89707" y="25787"/>
                                  <a:pt x="88767" y="26324"/>
                                  <a:pt x="86894" y="26318"/>
                                </a:cubicBezTo>
                                <a:cubicBezTo>
                                  <a:pt x="85973" y="26318"/>
                                  <a:pt x="85411" y="25946"/>
                                  <a:pt x="85208" y="25203"/>
                                </a:cubicBezTo>
                                <a:cubicBezTo>
                                  <a:pt x="81245" y="12535"/>
                                  <a:pt x="72730" y="6153"/>
                                  <a:pt x="59804" y="6172"/>
                                </a:cubicBezTo>
                                <a:lnTo>
                                  <a:pt x="43555" y="6172"/>
                                </a:lnTo>
                                <a:cubicBezTo>
                                  <a:pt x="37344" y="6172"/>
                                  <a:pt x="34242" y="9401"/>
                                  <a:pt x="34249" y="15859"/>
                                </a:cubicBezTo>
                                <a:lnTo>
                                  <a:pt x="34249" y="51787"/>
                                </a:lnTo>
                                <a:lnTo>
                                  <a:pt x="54508" y="51787"/>
                                </a:lnTo>
                                <a:cubicBezTo>
                                  <a:pt x="59842" y="51787"/>
                                  <a:pt x="63452" y="50549"/>
                                  <a:pt x="65338" y="48073"/>
                                </a:cubicBezTo>
                                <a:cubicBezTo>
                                  <a:pt x="67282" y="45596"/>
                                  <a:pt x="68615" y="41215"/>
                                  <a:pt x="69339" y="34928"/>
                                </a:cubicBezTo>
                                <a:cubicBezTo>
                                  <a:pt x="69339" y="34090"/>
                                  <a:pt x="70101" y="33633"/>
                                  <a:pt x="71596" y="33633"/>
                                </a:cubicBezTo>
                                <a:cubicBezTo>
                                  <a:pt x="73089" y="33626"/>
                                  <a:pt x="73838" y="34061"/>
                                  <a:pt x="73844" y="34938"/>
                                </a:cubicBezTo>
                                <a:cubicBezTo>
                                  <a:pt x="73844" y="37605"/>
                                  <a:pt x="73692" y="41024"/>
                                  <a:pt x="73349" y="45082"/>
                                </a:cubicBezTo>
                                <a:cubicBezTo>
                                  <a:pt x="73044" y="49025"/>
                                  <a:pt x="72854" y="52207"/>
                                  <a:pt x="72854" y="54702"/>
                                </a:cubicBezTo>
                                <a:cubicBezTo>
                                  <a:pt x="72854" y="57179"/>
                                  <a:pt x="73006" y="60446"/>
                                  <a:pt x="73349" y="64389"/>
                                </a:cubicBezTo>
                                <a:cubicBezTo>
                                  <a:pt x="73654" y="68599"/>
                                  <a:pt x="73844" y="72009"/>
                                  <a:pt x="73844" y="74733"/>
                                </a:cubicBezTo>
                                <a:cubicBezTo>
                                  <a:pt x="73844" y="75571"/>
                                  <a:pt x="73082" y="76038"/>
                                  <a:pt x="71596" y="76029"/>
                                </a:cubicBezTo>
                                <a:cubicBezTo>
                                  <a:pt x="70104" y="76035"/>
                                  <a:pt x="69355" y="75603"/>
                                  <a:pt x="69348" y="74733"/>
                                </a:cubicBezTo>
                                <a:cubicBezTo>
                                  <a:pt x="68555" y="68180"/>
                                  <a:pt x="67129" y="63583"/>
                                  <a:pt x="65072" y="60941"/>
                                </a:cubicBezTo>
                                <a:cubicBezTo>
                                  <a:pt x="63084" y="58306"/>
                                  <a:pt x="59550" y="56991"/>
                                  <a:pt x="54470" y="56998"/>
                                </a:cubicBezTo>
                                <a:lnTo>
                                  <a:pt x="34201" y="56998"/>
                                </a:lnTo>
                                <a:lnTo>
                                  <a:pt x="34201" y="96717"/>
                                </a:lnTo>
                                <a:cubicBezTo>
                                  <a:pt x="34195" y="103067"/>
                                  <a:pt x="37300" y="106245"/>
                                  <a:pt x="43517" y="106251"/>
                                </a:cubicBezTo>
                                <a:lnTo>
                                  <a:pt x="61023" y="106251"/>
                                </a:lnTo>
                                <a:cubicBezTo>
                                  <a:pt x="67386" y="106251"/>
                                  <a:pt x="73704" y="104184"/>
                                  <a:pt x="79978" y="100051"/>
                                </a:cubicBezTo>
                                <a:cubicBezTo>
                                  <a:pt x="86233" y="95841"/>
                                  <a:pt x="90837" y="90618"/>
                                  <a:pt x="93789" y="84382"/>
                                </a:cubicBezTo>
                                <a:cubicBezTo>
                                  <a:pt x="94012" y="83893"/>
                                  <a:pt x="94466" y="83652"/>
                                  <a:pt x="95151" y="83658"/>
                                </a:cubicBezTo>
                                <a:cubicBezTo>
                                  <a:pt x="95913" y="83658"/>
                                  <a:pt x="96561" y="83887"/>
                                  <a:pt x="97180" y="84306"/>
                                </a:cubicBezTo>
                                <a:lnTo>
                                  <a:pt x="98056" y="85762"/>
                                </a:lnTo>
                                <a:lnTo>
                                  <a:pt x="87503" y="112262"/>
                                </a:lnTo>
                                <a:cubicBezTo>
                                  <a:pt x="67310" y="111614"/>
                                  <a:pt x="52927" y="111293"/>
                                  <a:pt x="44355" y="111300"/>
                                </a:cubicBezTo>
                                <a:cubicBezTo>
                                  <a:pt x="35820" y="111300"/>
                                  <a:pt x="21590" y="111604"/>
                                  <a:pt x="1302" y="112252"/>
                                </a:cubicBezTo>
                                <a:cubicBezTo>
                                  <a:pt x="432" y="112252"/>
                                  <a:pt x="0" y="111500"/>
                                  <a:pt x="6" y="109995"/>
                                </a:cubicBezTo>
                                <a:cubicBezTo>
                                  <a:pt x="0" y="108661"/>
                                  <a:pt x="432" y="107934"/>
                                  <a:pt x="1302" y="107813"/>
                                </a:cubicBezTo>
                                <a:cubicBezTo>
                                  <a:pt x="5760" y="107280"/>
                                  <a:pt x="9166" y="106578"/>
                                  <a:pt x="11522" y="105708"/>
                                </a:cubicBezTo>
                                <a:cubicBezTo>
                                  <a:pt x="13884" y="104784"/>
                                  <a:pt x="15532" y="103603"/>
                                  <a:pt x="16437" y="102070"/>
                                </a:cubicBezTo>
                                <a:cubicBezTo>
                                  <a:pt x="17389" y="100571"/>
                                  <a:pt x="17875" y="97939"/>
                                  <a:pt x="17894" y="94174"/>
                                </a:cubicBezTo>
                                <a:lnTo>
                                  <a:pt x="17894" y="18231"/>
                                </a:lnTo>
                                <a:cubicBezTo>
                                  <a:pt x="17894" y="14516"/>
                                  <a:pt x="17434" y="11913"/>
                                  <a:pt x="16513" y="10420"/>
                                </a:cubicBezTo>
                                <a:cubicBezTo>
                                  <a:pt x="15675" y="8849"/>
                                  <a:pt x="14037" y="7620"/>
                                  <a:pt x="11713" y="6706"/>
                                </a:cubicBezTo>
                                <a:cubicBezTo>
                                  <a:pt x="9357" y="5785"/>
                                  <a:pt x="5896" y="5055"/>
                                  <a:pt x="1330" y="4515"/>
                                </a:cubicBezTo>
                                <a:cubicBezTo>
                                  <a:pt x="467" y="4515"/>
                                  <a:pt x="35" y="3762"/>
                                  <a:pt x="35" y="2257"/>
                                </a:cubicBezTo>
                                <a:cubicBezTo>
                                  <a:pt x="35" y="0"/>
                                  <a:pt x="454" y="0"/>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930411" y="159629"/>
                            <a:ext cx="38" cy="67"/>
                          </a:xfrm>
                          <a:custGeom>
                            <a:avLst/>
                            <a:gdLst/>
                            <a:ahLst/>
                            <a:cxnLst/>
                            <a:rect l="0" t="0" r="0" b="0"/>
                            <a:pathLst>
                              <a:path w="38" h="67">
                                <a:moveTo>
                                  <a:pt x="38" y="0"/>
                                </a:moveTo>
                                <a:lnTo>
                                  <a:pt x="0" y="67"/>
                                </a:lnTo>
                                <a:lnTo>
                                  <a:pt x="0" y="67"/>
                                </a:lnTo>
                                <a:lnTo>
                                  <a:pt x="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856709" y="106509"/>
                            <a:ext cx="8" cy="86"/>
                          </a:xfrm>
                          <a:custGeom>
                            <a:avLst/>
                            <a:gdLst/>
                            <a:ahLst/>
                            <a:cxnLst/>
                            <a:rect l="0" t="0" r="0" b="0"/>
                            <a:pathLst>
                              <a:path w="8" h="86">
                                <a:moveTo>
                                  <a:pt x="8" y="0"/>
                                </a:moveTo>
                                <a:lnTo>
                                  <a:pt x="8" y="86"/>
                                </a:lnTo>
                                <a:lnTo>
                                  <a:pt x="0" y="43"/>
                                </a:lnTo>
                                <a:lnTo>
                                  <a:pt x="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41"/>
                        <wps:cNvSpPr/>
                        <wps:spPr>
                          <a:xfrm>
                            <a:off x="804596" y="51637"/>
                            <a:ext cx="52113" cy="108828"/>
                          </a:xfrm>
                          <a:custGeom>
                            <a:avLst/>
                            <a:gdLst/>
                            <a:ahLst/>
                            <a:cxnLst/>
                            <a:rect l="0" t="0" r="0" b="0"/>
                            <a:pathLst>
                              <a:path w="52113" h="108828">
                                <a:moveTo>
                                  <a:pt x="0" y="0"/>
                                </a:moveTo>
                                <a:lnTo>
                                  <a:pt x="15622" y="2491"/>
                                </a:lnTo>
                                <a:cubicBezTo>
                                  <a:pt x="23025" y="5130"/>
                                  <a:pt x="29542" y="9085"/>
                                  <a:pt x="35147" y="14352"/>
                                </a:cubicBezTo>
                                <a:cubicBezTo>
                                  <a:pt x="40815" y="19591"/>
                                  <a:pt x="45053" y="25592"/>
                                  <a:pt x="47878" y="32358"/>
                                </a:cubicBezTo>
                                <a:lnTo>
                                  <a:pt x="52113" y="54915"/>
                                </a:lnTo>
                                <a:lnTo>
                                  <a:pt x="47980" y="77315"/>
                                </a:lnTo>
                                <a:cubicBezTo>
                                  <a:pt x="45220" y="83994"/>
                                  <a:pt x="41081" y="89876"/>
                                  <a:pt x="35566" y="94972"/>
                                </a:cubicBezTo>
                                <a:cubicBezTo>
                                  <a:pt x="30042" y="100068"/>
                                  <a:pt x="23541" y="103878"/>
                                  <a:pt x="16075" y="106414"/>
                                </a:cubicBezTo>
                                <a:lnTo>
                                  <a:pt x="0" y="108828"/>
                                </a:lnTo>
                                <a:lnTo>
                                  <a:pt x="0" y="102853"/>
                                </a:lnTo>
                                <a:lnTo>
                                  <a:pt x="7368" y="101325"/>
                                </a:lnTo>
                                <a:cubicBezTo>
                                  <a:pt x="12616" y="98944"/>
                                  <a:pt x="17374" y="95372"/>
                                  <a:pt x="21650" y="90609"/>
                                </a:cubicBezTo>
                                <a:cubicBezTo>
                                  <a:pt x="30159" y="80996"/>
                                  <a:pt x="34417" y="69083"/>
                                  <a:pt x="34423" y="54872"/>
                                </a:cubicBezTo>
                                <a:lnTo>
                                  <a:pt x="34461" y="54872"/>
                                </a:lnTo>
                                <a:cubicBezTo>
                                  <a:pt x="34461" y="40203"/>
                                  <a:pt x="30270" y="28106"/>
                                  <a:pt x="21908" y="18410"/>
                                </a:cubicBezTo>
                                <a:cubicBezTo>
                                  <a:pt x="17742" y="13552"/>
                                  <a:pt x="13053" y="9907"/>
                                  <a:pt x="7841" y="7475"/>
                                </a:cubicBezTo>
                                <a:lnTo>
                                  <a:pt x="0" y="58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878189" y="49644"/>
                            <a:ext cx="52261" cy="112258"/>
                          </a:xfrm>
                          <a:custGeom>
                            <a:avLst/>
                            <a:gdLst/>
                            <a:ahLst/>
                            <a:cxnLst/>
                            <a:rect l="0" t="0" r="0" b="0"/>
                            <a:pathLst>
                              <a:path w="52261" h="112258">
                                <a:moveTo>
                                  <a:pt x="1302" y="0"/>
                                </a:moveTo>
                                <a:cubicBezTo>
                                  <a:pt x="4959" y="0"/>
                                  <a:pt x="9271" y="168"/>
                                  <a:pt x="14237" y="505"/>
                                </a:cubicBezTo>
                                <a:cubicBezTo>
                                  <a:pt x="18948" y="822"/>
                                  <a:pt x="22939" y="987"/>
                                  <a:pt x="26210" y="1000"/>
                                </a:cubicBezTo>
                                <a:cubicBezTo>
                                  <a:pt x="29486" y="1000"/>
                                  <a:pt x="33449" y="848"/>
                                  <a:pt x="38183" y="505"/>
                                </a:cubicBezTo>
                                <a:cubicBezTo>
                                  <a:pt x="43110" y="181"/>
                                  <a:pt x="47371" y="13"/>
                                  <a:pt x="50965" y="0"/>
                                </a:cubicBezTo>
                                <a:cubicBezTo>
                                  <a:pt x="51803" y="0"/>
                                  <a:pt x="52261" y="762"/>
                                  <a:pt x="52261" y="2267"/>
                                </a:cubicBezTo>
                                <a:cubicBezTo>
                                  <a:pt x="52261" y="3772"/>
                                  <a:pt x="51841" y="4524"/>
                                  <a:pt x="50965" y="4524"/>
                                </a:cubicBezTo>
                                <a:cubicBezTo>
                                  <a:pt x="46463" y="5058"/>
                                  <a:pt x="43028" y="5788"/>
                                  <a:pt x="40659" y="6715"/>
                                </a:cubicBezTo>
                                <a:cubicBezTo>
                                  <a:pt x="38297" y="7553"/>
                                  <a:pt x="36659" y="8738"/>
                                  <a:pt x="35744" y="10268"/>
                                </a:cubicBezTo>
                                <a:cubicBezTo>
                                  <a:pt x="34830" y="11767"/>
                                  <a:pt x="34369" y="14434"/>
                                  <a:pt x="34363" y="18269"/>
                                </a:cubicBezTo>
                                <a:lnTo>
                                  <a:pt x="34363" y="94231"/>
                                </a:lnTo>
                                <a:cubicBezTo>
                                  <a:pt x="34363" y="97952"/>
                                  <a:pt x="34823" y="100581"/>
                                  <a:pt x="35744" y="102118"/>
                                </a:cubicBezTo>
                                <a:cubicBezTo>
                                  <a:pt x="36659" y="103622"/>
                                  <a:pt x="38259" y="104835"/>
                                  <a:pt x="40545" y="105756"/>
                                </a:cubicBezTo>
                                <a:cubicBezTo>
                                  <a:pt x="42913" y="106613"/>
                                  <a:pt x="46345" y="107315"/>
                                  <a:pt x="50841" y="107861"/>
                                </a:cubicBezTo>
                                <a:lnTo>
                                  <a:pt x="52222" y="110052"/>
                                </a:lnTo>
                                <a:lnTo>
                                  <a:pt x="50965" y="112252"/>
                                </a:lnTo>
                                <a:cubicBezTo>
                                  <a:pt x="47377" y="112258"/>
                                  <a:pt x="43116" y="112090"/>
                                  <a:pt x="38182" y="111747"/>
                                </a:cubicBezTo>
                                <a:cubicBezTo>
                                  <a:pt x="34197" y="111457"/>
                                  <a:pt x="30206" y="111292"/>
                                  <a:pt x="26210" y="111252"/>
                                </a:cubicBezTo>
                                <a:cubicBezTo>
                                  <a:pt x="22946" y="111246"/>
                                  <a:pt x="18955" y="111411"/>
                                  <a:pt x="14237" y="111747"/>
                                </a:cubicBezTo>
                                <a:cubicBezTo>
                                  <a:pt x="9239" y="112071"/>
                                  <a:pt x="4928" y="112239"/>
                                  <a:pt x="1302" y="112252"/>
                                </a:cubicBezTo>
                                <a:cubicBezTo>
                                  <a:pt x="464" y="112252"/>
                                  <a:pt x="6" y="111490"/>
                                  <a:pt x="6" y="109985"/>
                                </a:cubicBezTo>
                                <a:cubicBezTo>
                                  <a:pt x="0" y="108652"/>
                                  <a:pt x="432" y="107925"/>
                                  <a:pt x="1302" y="107804"/>
                                </a:cubicBezTo>
                                <a:cubicBezTo>
                                  <a:pt x="7788" y="107042"/>
                                  <a:pt x="12160" y="105851"/>
                                  <a:pt x="14503" y="104165"/>
                                </a:cubicBezTo>
                                <a:cubicBezTo>
                                  <a:pt x="16865" y="102483"/>
                                  <a:pt x="18047" y="99149"/>
                                  <a:pt x="18047" y="94164"/>
                                </a:cubicBezTo>
                                <a:lnTo>
                                  <a:pt x="18047" y="18240"/>
                                </a:lnTo>
                                <a:cubicBezTo>
                                  <a:pt x="18040" y="14487"/>
                                  <a:pt x="17558" y="11855"/>
                                  <a:pt x="16599" y="10344"/>
                                </a:cubicBezTo>
                                <a:cubicBezTo>
                                  <a:pt x="15685" y="8782"/>
                                  <a:pt x="14043" y="7569"/>
                                  <a:pt x="11674" y="6706"/>
                                </a:cubicBezTo>
                                <a:cubicBezTo>
                                  <a:pt x="9325" y="5791"/>
                                  <a:pt x="5867" y="5061"/>
                                  <a:pt x="1302" y="4515"/>
                                </a:cubicBezTo>
                                <a:cubicBezTo>
                                  <a:pt x="464" y="4515"/>
                                  <a:pt x="6" y="3753"/>
                                  <a:pt x="6" y="2267"/>
                                </a:cubicBezTo>
                                <a:cubicBezTo>
                                  <a:pt x="6" y="781"/>
                                  <a:pt x="425" y="9"/>
                                  <a:pt x="13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944365" y="13613"/>
                            <a:ext cx="77462" cy="148626"/>
                          </a:xfrm>
                          <a:custGeom>
                            <a:avLst/>
                            <a:gdLst/>
                            <a:ahLst/>
                            <a:cxnLst/>
                            <a:rect l="0" t="0" r="0" b="0"/>
                            <a:pathLst>
                              <a:path w="77462" h="148626">
                                <a:moveTo>
                                  <a:pt x="77462" y="0"/>
                                </a:moveTo>
                                <a:lnTo>
                                  <a:pt x="77462" y="21413"/>
                                </a:lnTo>
                                <a:lnTo>
                                  <a:pt x="56655" y="77656"/>
                                </a:lnTo>
                                <a:lnTo>
                                  <a:pt x="77462" y="77656"/>
                                </a:lnTo>
                                <a:lnTo>
                                  <a:pt x="77462" y="84971"/>
                                </a:lnTo>
                                <a:lnTo>
                                  <a:pt x="53854" y="84971"/>
                                </a:lnTo>
                                <a:lnTo>
                                  <a:pt x="40891" y="120356"/>
                                </a:lnTo>
                                <a:cubicBezTo>
                                  <a:pt x="39214" y="125071"/>
                                  <a:pt x="38367" y="128748"/>
                                  <a:pt x="38367" y="131310"/>
                                </a:cubicBezTo>
                                <a:cubicBezTo>
                                  <a:pt x="38367" y="138015"/>
                                  <a:pt x="44510" y="141692"/>
                                  <a:pt x="56798" y="142264"/>
                                </a:cubicBezTo>
                                <a:cubicBezTo>
                                  <a:pt x="57712" y="142270"/>
                                  <a:pt x="58169" y="143330"/>
                                  <a:pt x="58169" y="145445"/>
                                </a:cubicBezTo>
                                <a:cubicBezTo>
                                  <a:pt x="58169" y="147559"/>
                                  <a:pt x="57560" y="148620"/>
                                  <a:pt x="56340" y="148626"/>
                                </a:cubicBezTo>
                                <a:cubicBezTo>
                                  <a:pt x="51797" y="148626"/>
                                  <a:pt x="46720" y="148398"/>
                                  <a:pt x="41196" y="147940"/>
                                </a:cubicBezTo>
                                <a:cubicBezTo>
                                  <a:pt x="36538" y="147506"/>
                                  <a:pt x="31871" y="147275"/>
                                  <a:pt x="27194" y="147245"/>
                                </a:cubicBezTo>
                                <a:cubicBezTo>
                                  <a:pt x="23943" y="147245"/>
                                  <a:pt x="19847" y="147477"/>
                                  <a:pt x="14907" y="147940"/>
                                </a:cubicBezTo>
                                <a:cubicBezTo>
                                  <a:pt x="9770" y="148398"/>
                                  <a:pt x="5372" y="148626"/>
                                  <a:pt x="1715" y="148626"/>
                                </a:cubicBezTo>
                                <a:cubicBezTo>
                                  <a:pt x="571" y="148626"/>
                                  <a:pt x="0" y="147667"/>
                                  <a:pt x="0" y="145750"/>
                                </a:cubicBezTo>
                                <a:cubicBezTo>
                                  <a:pt x="0" y="143616"/>
                                  <a:pt x="876" y="142479"/>
                                  <a:pt x="2629" y="142340"/>
                                </a:cubicBezTo>
                                <a:cubicBezTo>
                                  <a:pt x="8925" y="141730"/>
                                  <a:pt x="13869" y="139968"/>
                                  <a:pt x="17545" y="137101"/>
                                </a:cubicBezTo>
                                <a:cubicBezTo>
                                  <a:pt x="21260" y="134186"/>
                                  <a:pt x="25086" y="128287"/>
                                  <a:pt x="29023" y="119404"/>
                                </a:cubicBezTo>
                                <a:lnTo>
                                  <a:pt x="77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1021828" y="0"/>
                            <a:ext cx="89578" cy="162290"/>
                          </a:xfrm>
                          <a:custGeom>
                            <a:avLst/>
                            <a:gdLst/>
                            <a:ahLst/>
                            <a:cxnLst/>
                            <a:rect l="0" t="0" r="0" b="0"/>
                            <a:pathLst>
                              <a:path w="89578" h="162290">
                                <a:moveTo>
                                  <a:pt x="7939" y="0"/>
                                </a:moveTo>
                                <a:lnTo>
                                  <a:pt x="7939" y="0"/>
                                </a:lnTo>
                                <a:lnTo>
                                  <a:pt x="11330" y="1714"/>
                                </a:lnTo>
                                <a:lnTo>
                                  <a:pt x="58288" y="133026"/>
                                </a:lnTo>
                                <a:cubicBezTo>
                                  <a:pt x="60955" y="140418"/>
                                  <a:pt x="64508" y="145885"/>
                                  <a:pt x="68956" y="149342"/>
                                </a:cubicBezTo>
                                <a:cubicBezTo>
                                  <a:pt x="73509" y="152829"/>
                                  <a:pt x="79529" y="155048"/>
                                  <a:pt x="87149" y="155962"/>
                                </a:cubicBezTo>
                                <a:cubicBezTo>
                                  <a:pt x="88673" y="156115"/>
                                  <a:pt x="89435" y="157150"/>
                                  <a:pt x="89435" y="159067"/>
                                </a:cubicBezTo>
                                <a:lnTo>
                                  <a:pt x="89578" y="159096"/>
                                </a:lnTo>
                                <a:cubicBezTo>
                                  <a:pt x="89578" y="161230"/>
                                  <a:pt x="88965" y="162290"/>
                                  <a:pt x="87740" y="162277"/>
                                </a:cubicBezTo>
                                <a:cubicBezTo>
                                  <a:pt x="82513" y="162277"/>
                                  <a:pt x="76605" y="162049"/>
                                  <a:pt x="70013" y="161592"/>
                                </a:cubicBezTo>
                                <a:cubicBezTo>
                                  <a:pt x="65165" y="161174"/>
                                  <a:pt x="60307" y="160942"/>
                                  <a:pt x="55440" y="160896"/>
                                </a:cubicBezTo>
                                <a:cubicBezTo>
                                  <a:pt x="50821" y="160896"/>
                                  <a:pt x="45058" y="161125"/>
                                  <a:pt x="38276" y="161592"/>
                                </a:cubicBezTo>
                                <a:cubicBezTo>
                                  <a:pt x="31075" y="162049"/>
                                  <a:pt x="24932" y="162277"/>
                                  <a:pt x="19845" y="162277"/>
                                </a:cubicBezTo>
                                <a:cubicBezTo>
                                  <a:pt x="18626" y="162271"/>
                                  <a:pt x="18016" y="161211"/>
                                  <a:pt x="18016" y="159096"/>
                                </a:cubicBezTo>
                                <a:cubicBezTo>
                                  <a:pt x="18016" y="155924"/>
                                  <a:pt x="18474" y="155915"/>
                                  <a:pt x="19388" y="155915"/>
                                </a:cubicBezTo>
                                <a:cubicBezTo>
                                  <a:pt x="26144" y="155604"/>
                                  <a:pt x="31002" y="154724"/>
                                  <a:pt x="33961" y="153276"/>
                                </a:cubicBezTo>
                                <a:cubicBezTo>
                                  <a:pt x="36933" y="151743"/>
                                  <a:pt x="38390" y="149447"/>
                                  <a:pt x="38390" y="146304"/>
                                </a:cubicBezTo>
                                <a:cubicBezTo>
                                  <a:pt x="38390" y="144316"/>
                                  <a:pt x="37625" y="141164"/>
                                  <a:pt x="36095" y="136846"/>
                                </a:cubicBezTo>
                                <a:lnTo>
                                  <a:pt x="23236" y="98584"/>
                                </a:lnTo>
                                <a:lnTo>
                                  <a:pt x="0" y="98584"/>
                                </a:lnTo>
                                <a:lnTo>
                                  <a:pt x="0" y="91269"/>
                                </a:lnTo>
                                <a:lnTo>
                                  <a:pt x="20807" y="91269"/>
                                </a:lnTo>
                                <a:lnTo>
                                  <a:pt x="776" y="32928"/>
                                </a:lnTo>
                                <a:lnTo>
                                  <a:pt x="0" y="35026"/>
                                </a:lnTo>
                                <a:lnTo>
                                  <a:pt x="0" y="13613"/>
                                </a:lnTo>
                                <a:lnTo>
                                  <a:pt x="4777" y="1838"/>
                                </a:lnTo>
                                <a:lnTo>
                                  <a:pt x="79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691029" y="290781"/>
                            <a:ext cx="18308" cy="42939"/>
                          </a:xfrm>
                          <a:custGeom>
                            <a:avLst/>
                            <a:gdLst/>
                            <a:ahLst/>
                            <a:cxnLst/>
                            <a:rect l="0" t="0" r="0" b="0"/>
                            <a:pathLst>
                              <a:path w="18308" h="42939">
                                <a:moveTo>
                                  <a:pt x="18308" y="0"/>
                                </a:moveTo>
                                <a:lnTo>
                                  <a:pt x="18308" y="2785"/>
                                </a:lnTo>
                                <a:lnTo>
                                  <a:pt x="17212" y="2931"/>
                                </a:lnTo>
                                <a:cubicBezTo>
                                  <a:pt x="16116" y="3271"/>
                                  <a:pt x="15087" y="3754"/>
                                  <a:pt x="14125" y="4379"/>
                                </a:cubicBezTo>
                                <a:cubicBezTo>
                                  <a:pt x="12894" y="5090"/>
                                  <a:pt x="11782" y="6332"/>
                                  <a:pt x="10792" y="8103"/>
                                </a:cubicBezTo>
                                <a:lnTo>
                                  <a:pt x="8611" y="14638"/>
                                </a:lnTo>
                                <a:lnTo>
                                  <a:pt x="18308" y="14483"/>
                                </a:lnTo>
                                <a:lnTo>
                                  <a:pt x="18308" y="18091"/>
                                </a:lnTo>
                                <a:lnTo>
                                  <a:pt x="8325" y="18019"/>
                                </a:lnTo>
                                <a:cubicBezTo>
                                  <a:pt x="8325" y="23575"/>
                                  <a:pt x="9373" y="28106"/>
                                  <a:pt x="11468" y="31611"/>
                                </a:cubicBezTo>
                                <a:lnTo>
                                  <a:pt x="18308" y="36105"/>
                                </a:lnTo>
                                <a:lnTo>
                                  <a:pt x="18308" y="42939"/>
                                </a:lnTo>
                                <a:lnTo>
                                  <a:pt x="4639" y="37221"/>
                                </a:lnTo>
                                <a:cubicBezTo>
                                  <a:pt x="1553" y="33640"/>
                                  <a:pt x="6"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46" name="Shape 46"/>
                        <wps:cNvSpPr/>
                        <wps:spPr>
                          <a:xfrm>
                            <a:off x="653453" y="289598"/>
                            <a:ext cx="33280" cy="43967"/>
                          </a:xfrm>
                          <a:custGeom>
                            <a:avLst/>
                            <a:gdLst/>
                            <a:ahLst/>
                            <a:cxnLst/>
                            <a:rect l="0" t="0" r="0" b="0"/>
                            <a:pathLst>
                              <a:path w="33280" h="43967">
                                <a:moveTo>
                                  <a:pt x="13592" y="0"/>
                                </a:moveTo>
                                <a:cubicBezTo>
                                  <a:pt x="14107" y="0"/>
                                  <a:pt x="14494" y="260"/>
                                  <a:pt x="14754" y="781"/>
                                </a:cubicBezTo>
                                <a:cubicBezTo>
                                  <a:pt x="15300" y="1968"/>
                                  <a:pt x="15573" y="4483"/>
                                  <a:pt x="15573" y="8325"/>
                                </a:cubicBezTo>
                                <a:lnTo>
                                  <a:pt x="15573" y="8325"/>
                                </a:lnTo>
                                <a:cubicBezTo>
                                  <a:pt x="15573" y="8642"/>
                                  <a:pt x="15621" y="8865"/>
                                  <a:pt x="15716" y="8992"/>
                                </a:cubicBezTo>
                                <a:cubicBezTo>
                                  <a:pt x="15812" y="9119"/>
                                  <a:pt x="16021" y="8960"/>
                                  <a:pt x="16345" y="8515"/>
                                </a:cubicBezTo>
                                <a:cubicBezTo>
                                  <a:pt x="17678" y="6261"/>
                                  <a:pt x="19307" y="4324"/>
                                  <a:pt x="21231" y="2705"/>
                                </a:cubicBezTo>
                                <a:cubicBezTo>
                                  <a:pt x="23200" y="1105"/>
                                  <a:pt x="25232" y="302"/>
                                  <a:pt x="27327" y="295"/>
                                </a:cubicBezTo>
                                <a:cubicBezTo>
                                  <a:pt x="29232" y="295"/>
                                  <a:pt x="30699" y="810"/>
                                  <a:pt x="31728" y="1838"/>
                                </a:cubicBezTo>
                                <a:cubicBezTo>
                                  <a:pt x="32704" y="2679"/>
                                  <a:pt x="33222" y="3742"/>
                                  <a:pt x="33280" y="5029"/>
                                </a:cubicBezTo>
                                <a:cubicBezTo>
                                  <a:pt x="33280" y="6286"/>
                                  <a:pt x="32795" y="7429"/>
                                  <a:pt x="31823" y="8458"/>
                                </a:cubicBezTo>
                                <a:cubicBezTo>
                                  <a:pt x="30995" y="9459"/>
                                  <a:pt x="29931" y="9977"/>
                                  <a:pt x="28632" y="10011"/>
                                </a:cubicBezTo>
                                <a:cubicBezTo>
                                  <a:pt x="28141" y="10003"/>
                                  <a:pt x="27674" y="9892"/>
                                  <a:pt x="27232" y="9677"/>
                                </a:cubicBezTo>
                                <a:cubicBezTo>
                                  <a:pt x="26775" y="9417"/>
                                  <a:pt x="26435" y="9176"/>
                                  <a:pt x="26213" y="8954"/>
                                </a:cubicBezTo>
                                <a:lnTo>
                                  <a:pt x="25298" y="7982"/>
                                </a:lnTo>
                                <a:cubicBezTo>
                                  <a:pt x="25071" y="7678"/>
                                  <a:pt x="24827" y="7389"/>
                                  <a:pt x="24565" y="7115"/>
                                </a:cubicBezTo>
                                <a:cubicBezTo>
                                  <a:pt x="24120" y="6664"/>
                                  <a:pt x="23428" y="6439"/>
                                  <a:pt x="22488" y="6439"/>
                                </a:cubicBezTo>
                                <a:cubicBezTo>
                                  <a:pt x="21682" y="6439"/>
                                  <a:pt x="20168" y="8049"/>
                                  <a:pt x="17945" y="11268"/>
                                </a:cubicBezTo>
                                <a:cubicBezTo>
                                  <a:pt x="16358" y="13656"/>
                                  <a:pt x="15567" y="15865"/>
                                  <a:pt x="15573" y="17897"/>
                                </a:cubicBezTo>
                                <a:lnTo>
                                  <a:pt x="15573" y="31680"/>
                                </a:lnTo>
                                <a:cubicBezTo>
                                  <a:pt x="15573" y="35642"/>
                                  <a:pt x="16008" y="38078"/>
                                  <a:pt x="16878" y="38986"/>
                                </a:cubicBezTo>
                                <a:cubicBezTo>
                                  <a:pt x="17780" y="39856"/>
                                  <a:pt x="20053" y="40437"/>
                                  <a:pt x="23698" y="40729"/>
                                </a:cubicBezTo>
                                <a:cubicBezTo>
                                  <a:pt x="24016" y="41046"/>
                                  <a:pt x="24174" y="41612"/>
                                  <a:pt x="24174" y="42424"/>
                                </a:cubicBezTo>
                                <a:cubicBezTo>
                                  <a:pt x="24174" y="43193"/>
                                  <a:pt x="24016" y="43707"/>
                                  <a:pt x="23698" y="43967"/>
                                </a:cubicBezTo>
                                <a:cubicBezTo>
                                  <a:pt x="18021" y="43844"/>
                                  <a:pt x="13983" y="43777"/>
                                  <a:pt x="11697" y="43777"/>
                                </a:cubicBezTo>
                                <a:cubicBezTo>
                                  <a:pt x="7924" y="43805"/>
                                  <a:pt x="4152" y="43868"/>
                                  <a:pt x="381" y="43967"/>
                                </a:cubicBezTo>
                                <a:cubicBezTo>
                                  <a:pt x="127" y="43713"/>
                                  <a:pt x="0" y="43199"/>
                                  <a:pt x="0" y="42424"/>
                                </a:cubicBezTo>
                                <a:cubicBezTo>
                                  <a:pt x="0" y="41618"/>
                                  <a:pt x="127" y="41053"/>
                                  <a:pt x="381" y="40729"/>
                                </a:cubicBezTo>
                                <a:cubicBezTo>
                                  <a:pt x="3613" y="40538"/>
                                  <a:pt x="5645" y="39973"/>
                                  <a:pt x="6477" y="39033"/>
                                </a:cubicBezTo>
                                <a:cubicBezTo>
                                  <a:pt x="7315" y="38100"/>
                                  <a:pt x="7734" y="35649"/>
                                  <a:pt x="7734" y="31680"/>
                                </a:cubicBezTo>
                                <a:lnTo>
                                  <a:pt x="7734" y="12382"/>
                                </a:lnTo>
                                <a:cubicBezTo>
                                  <a:pt x="7734" y="9614"/>
                                  <a:pt x="7347" y="7874"/>
                                  <a:pt x="6572" y="7163"/>
                                </a:cubicBezTo>
                                <a:cubicBezTo>
                                  <a:pt x="5836" y="6426"/>
                                  <a:pt x="4080" y="5925"/>
                                  <a:pt x="1305" y="5658"/>
                                </a:cubicBezTo>
                                <a:cubicBezTo>
                                  <a:pt x="926" y="4746"/>
                                  <a:pt x="862" y="3812"/>
                                  <a:pt x="1114" y="2857"/>
                                </a:cubicBezTo>
                                <a:cubicBezTo>
                                  <a:pt x="6277" y="2210"/>
                                  <a:pt x="10436" y="1257"/>
                                  <a:pt x="1359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47" name="Shape 47"/>
                        <wps:cNvSpPr/>
                        <wps:spPr>
                          <a:xfrm>
                            <a:off x="709337"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3"/>
                                </a:lnTo>
                                <a:lnTo>
                                  <a:pt x="3990" y="5324"/>
                                </a:lnTo>
                                <a:cubicBezTo>
                                  <a:pt x="6759" y="5324"/>
                                  <a:pt x="9016"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48" name="Shape 48"/>
                        <wps:cNvSpPr/>
                        <wps:spPr>
                          <a:xfrm>
                            <a:off x="725615"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49" name="Shape 49"/>
                        <wps:cNvSpPr/>
                        <wps:spPr>
                          <a:xfrm>
                            <a:off x="736016" y="290781"/>
                            <a:ext cx="18308" cy="42939"/>
                          </a:xfrm>
                          <a:custGeom>
                            <a:avLst/>
                            <a:gdLst/>
                            <a:ahLst/>
                            <a:cxnLst/>
                            <a:rect l="0" t="0" r="0" b="0"/>
                            <a:pathLst>
                              <a:path w="18308" h="42939">
                                <a:moveTo>
                                  <a:pt x="18308" y="0"/>
                                </a:moveTo>
                                <a:lnTo>
                                  <a:pt x="18308" y="2785"/>
                                </a:lnTo>
                                <a:lnTo>
                                  <a:pt x="17212" y="2931"/>
                                </a:lnTo>
                                <a:cubicBezTo>
                                  <a:pt x="15945" y="3274"/>
                                  <a:pt x="15354" y="3636"/>
                                  <a:pt x="14125" y="4379"/>
                                </a:cubicBezTo>
                                <a:cubicBezTo>
                                  <a:pt x="12887" y="5090"/>
                                  <a:pt x="11776" y="6332"/>
                                  <a:pt x="10792" y="8103"/>
                                </a:cubicBezTo>
                                <a:lnTo>
                                  <a:pt x="8611" y="14638"/>
                                </a:lnTo>
                                <a:lnTo>
                                  <a:pt x="18308" y="14483"/>
                                </a:lnTo>
                                <a:lnTo>
                                  <a:pt x="18308" y="18091"/>
                                </a:lnTo>
                                <a:lnTo>
                                  <a:pt x="8325" y="18019"/>
                                </a:lnTo>
                                <a:cubicBezTo>
                                  <a:pt x="8325" y="23575"/>
                                  <a:pt x="9372" y="28106"/>
                                  <a:pt x="11468" y="31611"/>
                                </a:cubicBezTo>
                                <a:lnTo>
                                  <a:pt x="18308" y="36105"/>
                                </a:lnTo>
                                <a:lnTo>
                                  <a:pt x="18308" y="42939"/>
                                </a:lnTo>
                                <a:lnTo>
                                  <a:pt x="4639" y="37221"/>
                                </a:lnTo>
                                <a:cubicBezTo>
                                  <a:pt x="1546" y="33640"/>
                                  <a:pt x="0"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0" name="Shape 50"/>
                        <wps:cNvSpPr/>
                        <wps:spPr>
                          <a:xfrm>
                            <a:off x="709337"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3" y="18907"/>
                                </a:cubicBezTo>
                                <a:lnTo>
                                  <a:pt x="0" y="18789"/>
                                </a:lnTo>
                                <a:lnTo>
                                  <a:pt x="0" y="15181"/>
                                </a:lnTo>
                                <a:lnTo>
                                  <a:pt x="8248" y="15050"/>
                                </a:lnTo>
                                <a:cubicBezTo>
                                  <a:pt x="9251" y="15050"/>
                                  <a:pt x="9733"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1" name="Shape 51"/>
                        <wps:cNvSpPr/>
                        <wps:spPr>
                          <a:xfrm>
                            <a:off x="754324"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3"/>
                                </a:lnTo>
                                <a:lnTo>
                                  <a:pt x="3990" y="5324"/>
                                </a:lnTo>
                                <a:cubicBezTo>
                                  <a:pt x="6765" y="5324"/>
                                  <a:pt x="9022"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2" name="Shape 52"/>
                        <wps:cNvSpPr/>
                        <wps:spPr>
                          <a:xfrm>
                            <a:off x="770601"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3" name="Shape 53"/>
                        <wps:cNvSpPr/>
                        <wps:spPr>
                          <a:xfrm>
                            <a:off x="805082" y="290781"/>
                            <a:ext cx="18308" cy="42939"/>
                          </a:xfrm>
                          <a:custGeom>
                            <a:avLst/>
                            <a:gdLst/>
                            <a:ahLst/>
                            <a:cxnLst/>
                            <a:rect l="0" t="0" r="0" b="0"/>
                            <a:pathLst>
                              <a:path w="18308" h="42939">
                                <a:moveTo>
                                  <a:pt x="18308" y="0"/>
                                </a:moveTo>
                                <a:lnTo>
                                  <a:pt x="18308" y="2785"/>
                                </a:lnTo>
                                <a:lnTo>
                                  <a:pt x="17212" y="2931"/>
                                </a:lnTo>
                                <a:cubicBezTo>
                                  <a:pt x="16116" y="3271"/>
                                  <a:pt x="15087" y="3754"/>
                                  <a:pt x="14125" y="4379"/>
                                </a:cubicBezTo>
                                <a:cubicBezTo>
                                  <a:pt x="12894" y="5090"/>
                                  <a:pt x="11782" y="6332"/>
                                  <a:pt x="10792" y="8103"/>
                                </a:cubicBezTo>
                                <a:lnTo>
                                  <a:pt x="8611" y="14638"/>
                                </a:lnTo>
                                <a:lnTo>
                                  <a:pt x="18308" y="14483"/>
                                </a:lnTo>
                                <a:lnTo>
                                  <a:pt x="18308" y="18091"/>
                                </a:lnTo>
                                <a:lnTo>
                                  <a:pt x="8325" y="18019"/>
                                </a:lnTo>
                                <a:cubicBezTo>
                                  <a:pt x="8325" y="23575"/>
                                  <a:pt x="9373" y="28106"/>
                                  <a:pt x="11468" y="31611"/>
                                </a:cubicBezTo>
                                <a:lnTo>
                                  <a:pt x="18308" y="36105"/>
                                </a:lnTo>
                                <a:lnTo>
                                  <a:pt x="18308" y="42939"/>
                                </a:lnTo>
                                <a:lnTo>
                                  <a:pt x="4639" y="37221"/>
                                </a:lnTo>
                                <a:cubicBezTo>
                                  <a:pt x="1553" y="33640"/>
                                  <a:pt x="6"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4" name="Shape 54"/>
                        <wps:cNvSpPr/>
                        <wps:spPr>
                          <a:xfrm>
                            <a:off x="754324"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3"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5" name="Shape 55"/>
                        <wps:cNvSpPr/>
                        <wps:spPr>
                          <a:xfrm>
                            <a:off x="823390" y="324183"/>
                            <a:ext cx="18354" cy="10163"/>
                          </a:xfrm>
                          <a:custGeom>
                            <a:avLst/>
                            <a:gdLst/>
                            <a:ahLst/>
                            <a:cxnLst/>
                            <a:rect l="0" t="0" r="0" b="0"/>
                            <a:pathLst>
                              <a:path w="18354" h="10163">
                                <a:moveTo>
                                  <a:pt x="16277" y="0"/>
                                </a:moveTo>
                                <a:cubicBezTo>
                                  <a:pt x="17401" y="63"/>
                                  <a:pt x="18093" y="581"/>
                                  <a:pt x="18354" y="1553"/>
                                </a:cubicBezTo>
                                <a:cubicBezTo>
                                  <a:pt x="13934" y="7296"/>
                                  <a:pt x="8352" y="10163"/>
                                  <a:pt x="1475" y="10154"/>
                                </a:cubicBezTo>
                                <a:lnTo>
                                  <a:pt x="0" y="9537"/>
                                </a:lnTo>
                                <a:lnTo>
                                  <a:pt x="0" y="2703"/>
                                </a:lnTo>
                                <a:lnTo>
                                  <a:pt x="3990" y="5324"/>
                                </a:lnTo>
                                <a:cubicBezTo>
                                  <a:pt x="6765" y="5324"/>
                                  <a:pt x="9023" y="4937"/>
                                  <a:pt x="10762" y="4162"/>
                                </a:cubicBezTo>
                                <a:cubicBezTo>
                                  <a:pt x="12540" y="3356"/>
                                  <a:pt x="14379" y="1968"/>
                                  <a:pt x="1627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6" name="Shape 56"/>
                        <wps:cNvSpPr/>
                        <wps:spPr>
                          <a:xfrm>
                            <a:off x="943023" y="290665"/>
                            <a:ext cx="49082" cy="65570"/>
                          </a:xfrm>
                          <a:custGeom>
                            <a:avLst/>
                            <a:gdLst/>
                            <a:ahLst/>
                            <a:cxnLst/>
                            <a:rect l="0" t="0" r="0" b="0"/>
                            <a:pathLst>
                              <a:path w="49082" h="65570">
                                <a:moveTo>
                                  <a:pt x="381" y="0"/>
                                </a:moveTo>
                                <a:cubicBezTo>
                                  <a:pt x="3029" y="127"/>
                                  <a:pt x="5705" y="190"/>
                                  <a:pt x="8411" y="190"/>
                                </a:cubicBezTo>
                                <a:cubicBezTo>
                                  <a:pt x="10989" y="190"/>
                                  <a:pt x="14713" y="127"/>
                                  <a:pt x="19583" y="0"/>
                                </a:cubicBezTo>
                                <a:cubicBezTo>
                                  <a:pt x="19837" y="318"/>
                                  <a:pt x="19964" y="883"/>
                                  <a:pt x="19964" y="1695"/>
                                </a:cubicBezTo>
                                <a:cubicBezTo>
                                  <a:pt x="19964" y="2496"/>
                                  <a:pt x="19837" y="3026"/>
                                  <a:pt x="19583" y="3286"/>
                                </a:cubicBezTo>
                                <a:cubicBezTo>
                                  <a:pt x="18421" y="3381"/>
                                  <a:pt x="17501" y="3543"/>
                                  <a:pt x="16821" y="3772"/>
                                </a:cubicBezTo>
                                <a:cubicBezTo>
                                  <a:pt x="16300" y="3915"/>
                                  <a:pt x="15818" y="4141"/>
                                  <a:pt x="15373" y="4448"/>
                                </a:cubicBezTo>
                                <a:cubicBezTo>
                                  <a:pt x="15056" y="4677"/>
                                  <a:pt x="14910" y="5080"/>
                                  <a:pt x="14935" y="5658"/>
                                </a:cubicBezTo>
                                <a:cubicBezTo>
                                  <a:pt x="14999" y="6210"/>
                                  <a:pt x="15113" y="6712"/>
                                  <a:pt x="15278" y="7163"/>
                                </a:cubicBezTo>
                                <a:lnTo>
                                  <a:pt x="16097" y="9192"/>
                                </a:lnTo>
                                <a:cubicBezTo>
                                  <a:pt x="16193" y="9414"/>
                                  <a:pt x="16275" y="9592"/>
                                  <a:pt x="16345" y="9725"/>
                                </a:cubicBezTo>
                                <a:lnTo>
                                  <a:pt x="25146" y="30328"/>
                                </a:lnTo>
                                <a:cubicBezTo>
                                  <a:pt x="25336" y="30804"/>
                                  <a:pt x="25530" y="31159"/>
                                  <a:pt x="25727" y="31394"/>
                                </a:cubicBezTo>
                                <a:cubicBezTo>
                                  <a:pt x="25949" y="31617"/>
                                  <a:pt x="26159" y="31728"/>
                                  <a:pt x="26356" y="31728"/>
                                </a:cubicBezTo>
                                <a:cubicBezTo>
                                  <a:pt x="26583" y="31676"/>
                                  <a:pt x="26777" y="31565"/>
                                  <a:pt x="26937" y="31394"/>
                                </a:cubicBezTo>
                                <a:cubicBezTo>
                                  <a:pt x="27169" y="31094"/>
                                  <a:pt x="27363" y="30770"/>
                                  <a:pt x="27518" y="30423"/>
                                </a:cubicBezTo>
                                <a:lnTo>
                                  <a:pt x="37329" y="7744"/>
                                </a:lnTo>
                                <a:cubicBezTo>
                                  <a:pt x="38071" y="6156"/>
                                  <a:pt x="37960" y="5077"/>
                                  <a:pt x="36995" y="4505"/>
                                </a:cubicBezTo>
                                <a:cubicBezTo>
                                  <a:pt x="36024" y="3883"/>
                                  <a:pt x="34541" y="3477"/>
                                  <a:pt x="32547" y="3286"/>
                                </a:cubicBezTo>
                                <a:cubicBezTo>
                                  <a:pt x="32223" y="3032"/>
                                  <a:pt x="32061" y="2518"/>
                                  <a:pt x="32061" y="1743"/>
                                </a:cubicBezTo>
                                <a:cubicBezTo>
                                  <a:pt x="32061" y="937"/>
                                  <a:pt x="32223" y="356"/>
                                  <a:pt x="32547" y="0"/>
                                </a:cubicBezTo>
                                <a:cubicBezTo>
                                  <a:pt x="37443" y="127"/>
                                  <a:pt x="40456" y="190"/>
                                  <a:pt x="41586" y="190"/>
                                </a:cubicBezTo>
                                <a:cubicBezTo>
                                  <a:pt x="42970" y="190"/>
                                  <a:pt x="45310" y="127"/>
                                  <a:pt x="48606" y="0"/>
                                </a:cubicBezTo>
                                <a:cubicBezTo>
                                  <a:pt x="48923" y="318"/>
                                  <a:pt x="49082" y="883"/>
                                  <a:pt x="49082" y="1695"/>
                                </a:cubicBezTo>
                                <a:cubicBezTo>
                                  <a:pt x="49082" y="2496"/>
                                  <a:pt x="48923" y="3026"/>
                                  <a:pt x="48606" y="3286"/>
                                </a:cubicBezTo>
                                <a:cubicBezTo>
                                  <a:pt x="46799" y="3436"/>
                                  <a:pt x="45233" y="4132"/>
                                  <a:pt x="43910" y="5372"/>
                                </a:cubicBezTo>
                                <a:cubicBezTo>
                                  <a:pt x="42525" y="6577"/>
                                  <a:pt x="41414" y="7996"/>
                                  <a:pt x="40576" y="9630"/>
                                </a:cubicBezTo>
                                <a:cubicBezTo>
                                  <a:pt x="36347" y="18469"/>
                                  <a:pt x="30480" y="31918"/>
                                  <a:pt x="23060" y="50063"/>
                                </a:cubicBezTo>
                                <a:cubicBezTo>
                                  <a:pt x="21864" y="52976"/>
                                  <a:pt x="20511" y="55815"/>
                                  <a:pt x="19002" y="58579"/>
                                </a:cubicBezTo>
                                <a:lnTo>
                                  <a:pt x="19002" y="58579"/>
                                </a:lnTo>
                                <a:lnTo>
                                  <a:pt x="9537" y="65570"/>
                                </a:lnTo>
                                <a:lnTo>
                                  <a:pt x="9024" y="65570"/>
                                </a:lnTo>
                                <a:lnTo>
                                  <a:pt x="6039" y="64618"/>
                                </a:lnTo>
                                <a:cubicBezTo>
                                  <a:pt x="5148" y="63976"/>
                                  <a:pt x="4713" y="63106"/>
                                  <a:pt x="4734" y="62008"/>
                                </a:cubicBezTo>
                                <a:cubicBezTo>
                                  <a:pt x="4734" y="61138"/>
                                  <a:pt x="5137" y="60204"/>
                                  <a:pt x="5944" y="59207"/>
                                </a:cubicBezTo>
                                <a:cubicBezTo>
                                  <a:pt x="6758" y="58218"/>
                                  <a:pt x="7806" y="57733"/>
                                  <a:pt x="9087" y="57750"/>
                                </a:cubicBezTo>
                                <a:cubicBezTo>
                                  <a:pt x="9525" y="57771"/>
                                  <a:pt x="9960" y="57822"/>
                                  <a:pt x="10392" y="57902"/>
                                </a:cubicBezTo>
                                <a:cubicBezTo>
                                  <a:pt x="10970" y="57998"/>
                                  <a:pt x="11484" y="58045"/>
                                  <a:pt x="11935" y="58045"/>
                                </a:cubicBezTo>
                                <a:cubicBezTo>
                                  <a:pt x="14208" y="58158"/>
                                  <a:pt x="15872" y="57205"/>
                                  <a:pt x="16926" y="55188"/>
                                </a:cubicBezTo>
                                <a:cubicBezTo>
                                  <a:pt x="18501" y="51962"/>
                                  <a:pt x="19790" y="48930"/>
                                  <a:pt x="20793" y="46091"/>
                                </a:cubicBezTo>
                                <a:cubicBezTo>
                                  <a:pt x="21593" y="43831"/>
                                  <a:pt x="21123" y="40719"/>
                                  <a:pt x="19383" y="36757"/>
                                </a:cubicBezTo>
                                <a:lnTo>
                                  <a:pt x="8163" y="10687"/>
                                </a:lnTo>
                                <a:cubicBezTo>
                                  <a:pt x="7506" y="9059"/>
                                  <a:pt x="6719" y="7497"/>
                                  <a:pt x="5801" y="6001"/>
                                </a:cubicBezTo>
                                <a:cubicBezTo>
                                  <a:pt x="5297" y="5171"/>
                                  <a:pt x="4618" y="4526"/>
                                  <a:pt x="3762" y="4067"/>
                                </a:cubicBezTo>
                                <a:cubicBezTo>
                                  <a:pt x="2684" y="3598"/>
                                  <a:pt x="1556" y="3338"/>
                                  <a:pt x="381" y="3286"/>
                                </a:cubicBezTo>
                                <a:cubicBezTo>
                                  <a:pt x="127" y="3032"/>
                                  <a:pt x="0" y="2518"/>
                                  <a:pt x="0" y="1743"/>
                                </a:cubicBezTo>
                                <a:cubicBezTo>
                                  <a:pt x="0" y="937"/>
                                  <a:pt x="127" y="356"/>
                                  <a:pt x="38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7" name="Shape 57"/>
                        <wps:cNvSpPr/>
                        <wps:spPr>
                          <a:xfrm>
                            <a:off x="823390"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3" y="18907"/>
                                </a:cubicBezTo>
                                <a:lnTo>
                                  <a:pt x="0" y="18789"/>
                                </a:lnTo>
                                <a:lnTo>
                                  <a:pt x="0" y="15181"/>
                                </a:lnTo>
                                <a:lnTo>
                                  <a:pt x="8248" y="15050"/>
                                </a:lnTo>
                                <a:cubicBezTo>
                                  <a:pt x="9251" y="15050"/>
                                  <a:pt x="9734" y="14596"/>
                                  <a:pt x="9695" y="13687"/>
                                </a:cubicBezTo>
                                <a:cubicBezTo>
                                  <a:pt x="9695" y="9916"/>
                                  <a:pt x="8892" y="7239"/>
                                  <a:pt x="7286" y="5658"/>
                                </a:cubicBezTo>
                                <a:cubicBezTo>
                                  <a:pt x="5686" y="4042"/>
                                  <a:pt x="3749" y="3251"/>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8" name="Shape 58"/>
                        <wps:cNvSpPr/>
                        <wps:spPr>
                          <a:xfrm>
                            <a:off x="1064452" y="289936"/>
                            <a:ext cx="20959" cy="44411"/>
                          </a:xfrm>
                          <a:custGeom>
                            <a:avLst/>
                            <a:gdLst/>
                            <a:ahLst/>
                            <a:cxnLst/>
                            <a:rect l="0" t="0" r="0" b="0"/>
                            <a:pathLst>
                              <a:path w="20959" h="44411">
                                <a:moveTo>
                                  <a:pt x="20959" y="0"/>
                                </a:moveTo>
                                <a:lnTo>
                                  <a:pt x="20959" y="4226"/>
                                </a:lnTo>
                                <a:lnTo>
                                  <a:pt x="19559" y="3434"/>
                                </a:lnTo>
                                <a:cubicBezTo>
                                  <a:pt x="12235" y="3434"/>
                                  <a:pt x="8605" y="9244"/>
                                  <a:pt x="8577" y="20855"/>
                                </a:cubicBezTo>
                                <a:cubicBezTo>
                                  <a:pt x="8577" y="22983"/>
                                  <a:pt x="8818" y="25142"/>
                                  <a:pt x="9301" y="27332"/>
                                </a:cubicBezTo>
                                <a:cubicBezTo>
                                  <a:pt x="9821" y="29491"/>
                                  <a:pt x="10564" y="31635"/>
                                  <a:pt x="11530" y="33762"/>
                                </a:cubicBezTo>
                                <a:cubicBezTo>
                                  <a:pt x="12533" y="35857"/>
                                  <a:pt x="13952" y="37585"/>
                                  <a:pt x="15787" y="38943"/>
                                </a:cubicBezTo>
                                <a:lnTo>
                                  <a:pt x="20959" y="40563"/>
                                </a:lnTo>
                                <a:lnTo>
                                  <a:pt x="20959" y="44375"/>
                                </a:lnTo>
                                <a:lnTo>
                                  <a:pt x="20864" y="44411"/>
                                </a:lnTo>
                                <a:cubicBezTo>
                                  <a:pt x="14260" y="44411"/>
                                  <a:pt x="9133" y="42264"/>
                                  <a:pt x="5481" y="37972"/>
                                </a:cubicBezTo>
                                <a:cubicBezTo>
                                  <a:pt x="1807" y="33704"/>
                                  <a:pt x="0" y="28754"/>
                                  <a:pt x="62" y="23122"/>
                                </a:cubicBezTo>
                                <a:cubicBezTo>
                                  <a:pt x="62" y="16579"/>
                                  <a:pt x="1890" y="11121"/>
                                  <a:pt x="5529" y="6873"/>
                                </a:cubicBezTo>
                                <a:lnTo>
                                  <a:pt x="20959"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9" name="Shape 59"/>
                        <wps:cNvSpPr/>
                        <wps:spPr>
                          <a:xfrm>
                            <a:off x="995619" y="289893"/>
                            <a:ext cx="35747" cy="44515"/>
                          </a:xfrm>
                          <a:custGeom>
                            <a:avLst/>
                            <a:gdLst/>
                            <a:ahLst/>
                            <a:cxnLst/>
                            <a:rect l="0" t="0" r="0" b="0"/>
                            <a:pathLst>
                              <a:path w="35747" h="44515">
                                <a:moveTo>
                                  <a:pt x="20317" y="0"/>
                                </a:moveTo>
                                <a:cubicBezTo>
                                  <a:pt x="24997" y="0"/>
                                  <a:pt x="28689" y="870"/>
                                  <a:pt x="31394" y="2610"/>
                                </a:cubicBezTo>
                                <a:cubicBezTo>
                                  <a:pt x="34106" y="4356"/>
                                  <a:pt x="35462" y="6610"/>
                                  <a:pt x="35462" y="9373"/>
                                </a:cubicBezTo>
                                <a:cubicBezTo>
                                  <a:pt x="35462" y="10770"/>
                                  <a:pt x="34944" y="11852"/>
                                  <a:pt x="33909" y="12621"/>
                                </a:cubicBezTo>
                                <a:cubicBezTo>
                                  <a:pt x="32356" y="13773"/>
                                  <a:pt x="31785" y="13783"/>
                                  <a:pt x="30623" y="13783"/>
                                </a:cubicBezTo>
                                <a:cubicBezTo>
                                  <a:pt x="28362" y="13783"/>
                                  <a:pt x="27105" y="12589"/>
                                  <a:pt x="26851" y="10201"/>
                                </a:cubicBezTo>
                                <a:cubicBezTo>
                                  <a:pt x="26772" y="9045"/>
                                  <a:pt x="26547" y="7918"/>
                                  <a:pt x="26175" y="6820"/>
                                </a:cubicBezTo>
                                <a:cubicBezTo>
                                  <a:pt x="25749" y="5809"/>
                                  <a:pt x="25070" y="5015"/>
                                  <a:pt x="24136" y="4439"/>
                                </a:cubicBezTo>
                                <a:cubicBezTo>
                                  <a:pt x="23108" y="3677"/>
                                  <a:pt x="21657" y="3296"/>
                                  <a:pt x="19783" y="3296"/>
                                </a:cubicBezTo>
                                <a:cubicBezTo>
                                  <a:pt x="16501" y="3296"/>
                                  <a:pt x="13792" y="4858"/>
                                  <a:pt x="11659" y="7982"/>
                                </a:cubicBezTo>
                                <a:cubicBezTo>
                                  <a:pt x="9563" y="11113"/>
                                  <a:pt x="8515" y="15351"/>
                                  <a:pt x="8515" y="20698"/>
                                </a:cubicBezTo>
                                <a:cubicBezTo>
                                  <a:pt x="8515" y="26375"/>
                                  <a:pt x="9801" y="30985"/>
                                  <a:pt x="12382" y="34433"/>
                                </a:cubicBezTo>
                                <a:cubicBezTo>
                                  <a:pt x="14961" y="37881"/>
                                  <a:pt x="18088" y="39608"/>
                                  <a:pt x="21765" y="39615"/>
                                </a:cubicBezTo>
                                <a:cubicBezTo>
                                  <a:pt x="26311" y="39608"/>
                                  <a:pt x="30280" y="37430"/>
                                  <a:pt x="33671" y="33080"/>
                                </a:cubicBezTo>
                                <a:cubicBezTo>
                                  <a:pt x="34731" y="33207"/>
                                  <a:pt x="35423" y="33677"/>
                                  <a:pt x="35747" y="34490"/>
                                </a:cubicBezTo>
                                <a:lnTo>
                                  <a:pt x="35747" y="34490"/>
                                </a:lnTo>
                                <a:cubicBezTo>
                                  <a:pt x="33423" y="38332"/>
                                  <a:pt x="30972" y="40957"/>
                                  <a:pt x="28394" y="42367"/>
                                </a:cubicBezTo>
                                <a:cubicBezTo>
                                  <a:pt x="25640" y="43820"/>
                                  <a:pt x="22706" y="44515"/>
                                  <a:pt x="19593" y="44453"/>
                                </a:cubicBezTo>
                                <a:cubicBezTo>
                                  <a:pt x="13459" y="44453"/>
                                  <a:pt x="8655" y="42501"/>
                                  <a:pt x="5182" y="38595"/>
                                </a:cubicBezTo>
                                <a:cubicBezTo>
                                  <a:pt x="1727" y="34658"/>
                                  <a:pt x="0" y="29420"/>
                                  <a:pt x="0" y="22879"/>
                                </a:cubicBezTo>
                                <a:cubicBezTo>
                                  <a:pt x="0" y="16202"/>
                                  <a:pt x="2086" y="10687"/>
                                  <a:pt x="6239" y="6429"/>
                                </a:cubicBezTo>
                                <a:cubicBezTo>
                                  <a:pt x="10404" y="2143"/>
                                  <a:pt x="15097" y="0"/>
                                  <a:pt x="2031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0" name="Shape 60"/>
                        <wps:cNvSpPr/>
                        <wps:spPr>
                          <a:xfrm>
                            <a:off x="903075" y="289893"/>
                            <a:ext cx="35747" cy="44515"/>
                          </a:xfrm>
                          <a:custGeom>
                            <a:avLst/>
                            <a:gdLst/>
                            <a:ahLst/>
                            <a:cxnLst/>
                            <a:rect l="0" t="0" r="0" b="0"/>
                            <a:pathLst>
                              <a:path w="35747" h="44515">
                                <a:moveTo>
                                  <a:pt x="20317" y="0"/>
                                </a:moveTo>
                                <a:cubicBezTo>
                                  <a:pt x="24990" y="0"/>
                                  <a:pt x="28683" y="870"/>
                                  <a:pt x="31394" y="2610"/>
                                </a:cubicBezTo>
                                <a:cubicBezTo>
                                  <a:pt x="34106" y="4356"/>
                                  <a:pt x="35461" y="6610"/>
                                  <a:pt x="35461" y="9373"/>
                                </a:cubicBezTo>
                                <a:cubicBezTo>
                                  <a:pt x="35524" y="10733"/>
                                  <a:pt x="35007" y="11815"/>
                                  <a:pt x="33909" y="12621"/>
                                </a:cubicBezTo>
                                <a:cubicBezTo>
                                  <a:pt x="32945" y="13379"/>
                                  <a:pt x="31849" y="13767"/>
                                  <a:pt x="30623" y="13783"/>
                                </a:cubicBezTo>
                                <a:cubicBezTo>
                                  <a:pt x="28362" y="13783"/>
                                  <a:pt x="27105" y="12589"/>
                                  <a:pt x="26851" y="10201"/>
                                </a:cubicBezTo>
                                <a:cubicBezTo>
                                  <a:pt x="26784" y="9042"/>
                                  <a:pt x="26558" y="7915"/>
                                  <a:pt x="26175" y="6820"/>
                                </a:cubicBezTo>
                                <a:cubicBezTo>
                                  <a:pt x="25754" y="5804"/>
                                  <a:pt x="25075" y="5011"/>
                                  <a:pt x="24136" y="4439"/>
                                </a:cubicBezTo>
                                <a:cubicBezTo>
                                  <a:pt x="23108" y="3677"/>
                                  <a:pt x="21656" y="3296"/>
                                  <a:pt x="19783" y="3296"/>
                                </a:cubicBezTo>
                                <a:cubicBezTo>
                                  <a:pt x="16494" y="3296"/>
                                  <a:pt x="13786" y="4858"/>
                                  <a:pt x="11658" y="7982"/>
                                </a:cubicBezTo>
                                <a:cubicBezTo>
                                  <a:pt x="9563" y="11113"/>
                                  <a:pt x="8515" y="15351"/>
                                  <a:pt x="8515" y="20698"/>
                                </a:cubicBezTo>
                                <a:cubicBezTo>
                                  <a:pt x="8515" y="26375"/>
                                  <a:pt x="9801" y="30985"/>
                                  <a:pt x="12382" y="34433"/>
                                </a:cubicBezTo>
                                <a:cubicBezTo>
                                  <a:pt x="14967" y="37881"/>
                                  <a:pt x="18094" y="39608"/>
                                  <a:pt x="21765" y="39615"/>
                                </a:cubicBezTo>
                                <a:cubicBezTo>
                                  <a:pt x="26311" y="39608"/>
                                  <a:pt x="30280" y="37430"/>
                                  <a:pt x="33671" y="33080"/>
                                </a:cubicBezTo>
                                <a:cubicBezTo>
                                  <a:pt x="34731" y="33207"/>
                                  <a:pt x="35423" y="33677"/>
                                  <a:pt x="35747" y="34490"/>
                                </a:cubicBezTo>
                                <a:cubicBezTo>
                                  <a:pt x="33423" y="38332"/>
                                  <a:pt x="30972" y="40957"/>
                                  <a:pt x="28394" y="42367"/>
                                </a:cubicBezTo>
                                <a:cubicBezTo>
                                  <a:pt x="25640" y="43820"/>
                                  <a:pt x="22706" y="44515"/>
                                  <a:pt x="19593" y="44453"/>
                                </a:cubicBezTo>
                                <a:cubicBezTo>
                                  <a:pt x="13468" y="44453"/>
                                  <a:pt x="8639" y="42501"/>
                                  <a:pt x="5181" y="38595"/>
                                </a:cubicBezTo>
                                <a:cubicBezTo>
                                  <a:pt x="1733" y="34658"/>
                                  <a:pt x="6" y="29420"/>
                                  <a:pt x="0" y="22879"/>
                                </a:cubicBezTo>
                                <a:cubicBezTo>
                                  <a:pt x="0" y="16202"/>
                                  <a:pt x="2076" y="10687"/>
                                  <a:pt x="6239" y="6429"/>
                                </a:cubicBezTo>
                                <a:cubicBezTo>
                                  <a:pt x="10401" y="2172"/>
                                  <a:pt x="15097" y="0"/>
                                  <a:pt x="2031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1" name="Shape 61"/>
                        <wps:cNvSpPr/>
                        <wps:spPr>
                          <a:xfrm>
                            <a:off x="847906" y="289598"/>
                            <a:ext cx="50197" cy="43967"/>
                          </a:xfrm>
                          <a:custGeom>
                            <a:avLst/>
                            <a:gdLst/>
                            <a:ahLst/>
                            <a:cxnLst/>
                            <a:rect l="0" t="0" r="0" b="0"/>
                            <a:pathLst>
                              <a:path w="50197" h="43967">
                                <a:moveTo>
                                  <a:pt x="13145" y="0"/>
                                </a:moveTo>
                                <a:cubicBezTo>
                                  <a:pt x="13659" y="0"/>
                                  <a:pt x="14062" y="257"/>
                                  <a:pt x="14354" y="771"/>
                                </a:cubicBezTo>
                                <a:cubicBezTo>
                                  <a:pt x="14869" y="1965"/>
                                  <a:pt x="15126" y="4483"/>
                                  <a:pt x="15126" y="8325"/>
                                </a:cubicBezTo>
                                <a:cubicBezTo>
                                  <a:pt x="15164" y="9125"/>
                                  <a:pt x="15472" y="9125"/>
                                  <a:pt x="16050" y="8325"/>
                                </a:cubicBezTo>
                                <a:cubicBezTo>
                                  <a:pt x="20888" y="2972"/>
                                  <a:pt x="26337" y="295"/>
                                  <a:pt x="32299" y="295"/>
                                </a:cubicBezTo>
                                <a:cubicBezTo>
                                  <a:pt x="36071" y="295"/>
                                  <a:pt x="38811" y="1422"/>
                                  <a:pt x="40519" y="3677"/>
                                </a:cubicBezTo>
                                <a:cubicBezTo>
                                  <a:pt x="42297" y="6064"/>
                                  <a:pt x="43187" y="10484"/>
                                  <a:pt x="43187" y="16935"/>
                                </a:cubicBezTo>
                                <a:lnTo>
                                  <a:pt x="43187" y="31680"/>
                                </a:lnTo>
                                <a:cubicBezTo>
                                  <a:pt x="43187" y="35585"/>
                                  <a:pt x="43558" y="38005"/>
                                  <a:pt x="44301" y="38938"/>
                                </a:cubicBezTo>
                                <a:cubicBezTo>
                                  <a:pt x="45063" y="39840"/>
                                  <a:pt x="46901" y="40437"/>
                                  <a:pt x="49816" y="40729"/>
                                </a:cubicBezTo>
                                <a:cubicBezTo>
                                  <a:pt x="50070" y="40983"/>
                                  <a:pt x="50197" y="41516"/>
                                  <a:pt x="50197" y="42329"/>
                                </a:cubicBezTo>
                                <a:cubicBezTo>
                                  <a:pt x="50197" y="43097"/>
                                  <a:pt x="50070" y="43644"/>
                                  <a:pt x="49816" y="43967"/>
                                </a:cubicBezTo>
                                <a:cubicBezTo>
                                  <a:pt x="46318" y="43877"/>
                                  <a:pt x="42819" y="43814"/>
                                  <a:pt x="39319" y="43777"/>
                                </a:cubicBezTo>
                                <a:cubicBezTo>
                                  <a:pt x="38125" y="43777"/>
                                  <a:pt x="34754" y="43840"/>
                                  <a:pt x="29204" y="43967"/>
                                </a:cubicBezTo>
                                <a:cubicBezTo>
                                  <a:pt x="28950" y="43713"/>
                                  <a:pt x="28823" y="43199"/>
                                  <a:pt x="28823" y="42424"/>
                                </a:cubicBezTo>
                                <a:cubicBezTo>
                                  <a:pt x="28823" y="41618"/>
                                  <a:pt x="28950" y="41053"/>
                                  <a:pt x="29204" y="40729"/>
                                </a:cubicBezTo>
                                <a:cubicBezTo>
                                  <a:pt x="31909" y="40475"/>
                                  <a:pt x="33604" y="39878"/>
                                  <a:pt x="34290" y="38938"/>
                                </a:cubicBezTo>
                                <a:cubicBezTo>
                                  <a:pt x="34995" y="38005"/>
                                  <a:pt x="35347" y="35585"/>
                                  <a:pt x="35347" y="31680"/>
                                </a:cubicBezTo>
                                <a:lnTo>
                                  <a:pt x="35347" y="16640"/>
                                </a:lnTo>
                                <a:cubicBezTo>
                                  <a:pt x="35347" y="13129"/>
                                  <a:pt x="34960" y="10582"/>
                                  <a:pt x="34185" y="9001"/>
                                </a:cubicBezTo>
                                <a:cubicBezTo>
                                  <a:pt x="32928" y="6614"/>
                                  <a:pt x="31172" y="5420"/>
                                  <a:pt x="28918" y="5420"/>
                                </a:cubicBezTo>
                                <a:cubicBezTo>
                                  <a:pt x="24892" y="5420"/>
                                  <a:pt x="20860" y="7369"/>
                                  <a:pt x="16821" y="11268"/>
                                </a:cubicBezTo>
                                <a:cubicBezTo>
                                  <a:pt x="15710" y="12433"/>
                                  <a:pt x="15148" y="13820"/>
                                  <a:pt x="15135" y="15430"/>
                                </a:cubicBezTo>
                                <a:lnTo>
                                  <a:pt x="15135" y="31680"/>
                                </a:lnTo>
                                <a:cubicBezTo>
                                  <a:pt x="15135" y="35585"/>
                                  <a:pt x="15456" y="38005"/>
                                  <a:pt x="16097" y="38938"/>
                                </a:cubicBezTo>
                                <a:cubicBezTo>
                                  <a:pt x="16770" y="39840"/>
                                  <a:pt x="18431" y="40437"/>
                                  <a:pt x="21079" y="40729"/>
                                </a:cubicBezTo>
                                <a:cubicBezTo>
                                  <a:pt x="21396" y="41046"/>
                                  <a:pt x="21555" y="41612"/>
                                  <a:pt x="21555" y="42424"/>
                                </a:cubicBezTo>
                                <a:cubicBezTo>
                                  <a:pt x="21593" y="43186"/>
                                  <a:pt x="21435" y="43701"/>
                                  <a:pt x="21079" y="43967"/>
                                </a:cubicBezTo>
                                <a:cubicBezTo>
                                  <a:pt x="15542" y="43840"/>
                                  <a:pt x="12284" y="43777"/>
                                  <a:pt x="11306" y="43777"/>
                                </a:cubicBezTo>
                                <a:cubicBezTo>
                                  <a:pt x="9465" y="43777"/>
                                  <a:pt x="5823" y="43840"/>
                                  <a:pt x="381" y="43967"/>
                                </a:cubicBezTo>
                                <a:cubicBezTo>
                                  <a:pt x="127" y="43713"/>
                                  <a:pt x="0" y="43199"/>
                                  <a:pt x="0" y="42424"/>
                                </a:cubicBezTo>
                                <a:cubicBezTo>
                                  <a:pt x="0" y="41618"/>
                                  <a:pt x="127" y="41053"/>
                                  <a:pt x="381" y="40729"/>
                                </a:cubicBezTo>
                                <a:cubicBezTo>
                                  <a:pt x="3473" y="40475"/>
                                  <a:pt x="5410" y="39894"/>
                                  <a:pt x="6191" y="38986"/>
                                </a:cubicBezTo>
                                <a:cubicBezTo>
                                  <a:pt x="6953" y="38084"/>
                                  <a:pt x="7338" y="35649"/>
                                  <a:pt x="7344" y="31680"/>
                                </a:cubicBezTo>
                                <a:lnTo>
                                  <a:pt x="7344" y="12382"/>
                                </a:lnTo>
                                <a:cubicBezTo>
                                  <a:pt x="7344" y="9614"/>
                                  <a:pt x="6957" y="7874"/>
                                  <a:pt x="6182" y="7163"/>
                                </a:cubicBezTo>
                                <a:cubicBezTo>
                                  <a:pt x="5439" y="6426"/>
                                  <a:pt x="3664" y="5925"/>
                                  <a:pt x="857" y="5658"/>
                                </a:cubicBezTo>
                                <a:cubicBezTo>
                                  <a:pt x="478" y="4746"/>
                                  <a:pt x="415" y="3812"/>
                                  <a:pt x="667" y="2857"/>
                                </a:cubicBezTo>
                                <a:cubicBezTo>
                                  <a:pt x="5829" y="2210"/>
                                  <a:pt x="9989" y="1257"/>
                                  <a:pt x="13145"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2" name="Shape 62"/>
                        <wps:cNvSpPr/>
                        <wps:spPr>
                          <a:xfrm>
                            <a:off x="1036110" y="264214"/>
                            <a:ext cx="22974" cy="69342"/>
                          </a:xfrm>
                          <a:custGeom>
                            <a:avLst/>
                            <a:gdLst/>
                            <a:ahLst/>
                            <a:cxnLst/>
                            <a:rect l="0" t="0" r="0" b="0"/>
                            <a:pathLst>
                              <a:path w="22974" h="69342">
                                <a:moveTo>
                                  <a:pt x="14554" y="0"/>
                                </a:moveTo>
                                <a:cubicBezTo>
                                  <a:pt x="15430" y="0"/>
                                  <a:pt x="15866" y="340"/>
                                  <a:pt x="15859" y="1019"/>
                                </a:cubicBezTo>
                                <a:cubicBezTo>
                                  <a:pt x="15605" y="3667"/>
                                  <a:pt x="15462" y="7134"/>
                                  <a:pt x="15430" y="11420"/>
                                </a:cubicBezTo>
                                <a:lnTo>
                                  <a:pt x="15430" y="57064"/>
                                </a:lnTo>
                                <a:cubicBezTo>
                                  <a:pt x="15430" y="61027"/>
                                  <a:pt x="15850" y="63494"/>
                                  <a:pt x="16688" y="64465"/>
                                </a:cubicBezTo>
                                <a:cubicBezTo>
                                  <a:pt x="17526" y="65405"/>
                                  <a:pt x="19491" y="65951"/>
                                  <a:pt x="22584" y="66103"/>
                                </a:cubicBezTo>
                                <a:cubicBezTo>
                                  <a:pt x="22838" y="66421"/>
                                  <a:pt x="22968" y="66986"/>
                                  <a:pt x="22974" y="67799"/>
                                </a:cubicBezTo>
                                <a:cubicBezTo>
                                  <a:pt x="22974" y="68567"/>
                                  <a:pt x="22844" y="69082"/>
                                  <a:pt x="22584" y="69342"/>
                                </a:cubicBezTo>
                                <a:cubicBezTo>
                                  <a:pt x="16907" y="69215"/>
                                  <a:pt x="13230" y="69152"/>
                                  <a:pt x="11554" y="69152"/>
                                </a:cubicBezTo>
                                <a:cubicBezTo>
                                  <a:pt x="9719" y="69152"/>
                                  <a:pt x="6026" y="69215"/>
                                  <a:pt x="476" y="69342"/>
                                </a:cubicBezTo>
                                <a:cubicBezTo>
                                  <a:pt x="159" y="69088"/>
                                  <a:pt x="0" y="68574"/>
                                  <a:pt x="0" y="67799"/>
                                </a:cubicBezTo>
                                <a:cubicBezTo>
                                  <a:pt x="0" y="66992"/>
                                  <a:pt x="159" y="66427"/>
                                  <a:pt x="476" y="66103"/>
                                </a:cubicBezTo>
                                <a:cubicBezTo>
                                  <a:pt x="3575" y="65977"/>
                                  <a:pt x="5544" y="65430"/>
                                  <a:pt x="6382" y="64465"/>
                                </a:cubicBezTo>
                                <a:cubicBezTo>
                                  <a:pt x="7639" y="63017"/>
                                  <a:pt x="7639" y="61027"/>
                                  <a:pt x="7639" y="57064"/>
                                </a:cubicBezTo>
                                <a:lnTo>
                                  <a:pt x="7639" y="57064"/>
                                </a:lnTo>
                                <a:lnTo>
                                  <a:pt x="7639" y="13792"/>
                                </a:lnTo>
                                <a:cubicBezTo>
                                  <a:pt x="7639" y="11665"/>
                                  <a:pt x="7576" y="10084"/>
                                  <a:pt x="7449" y="9049"/>
                                </a:cubicBezTo>
                                <a:cubicBezTo>
                                  <a:pt x="7353" y="7982"/>
                                  <a:pt x="6934" y="7207"/>
                                  <a:pt x="6191" y="6725"/>
                                </a:cubicBezTo>
                                <a:cubicBezTo>
                                  <a:pt x="5710" y="6315"/>
                                  <a:pt x="5161" y="6042"/>
                                  <a:pt x="4543" y="5905"/>
                                </a:cubicBezTo>
                                <a:lnTo>
                                  <a:pt x="1257" y="5658"/>
                                </a:lnTo>
                                <a:cubicBezTo>
                                  <a:pt x="514" y="4928"/>
                                  <a:pt x="321" y="3943"/>
                                  <a:pt x="676" y="2705"/>
                                </a:cubicBezTo>
                                <a:cubicBezTo>
                                  <a:pt x="6537" y="2261"/>
                                  <a:pt x="11163" y="1359"/>
                                  <a:pt x="14554"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3" name="Shape 63"/>
                        <wps:cNvSpPr/>
                        <wps:spPr>
                          <a:xfrm>
                            <a:off x="1085412" y="289893"/>
                            <a:ext cx="20898" cy="44417"/>
                          </a:xfrm>
                          <a:custGeom>
                            <a:avLst/>
                            <a:gdLst/>
                            <a:ahLst/>
                            <a:cxnLst/>
                            <a:rect l="0" t="0" r="0" b="0"/>
                            <a:pathLst>
                              <a:path w="20898" h="44417">
                                <a:moveTo>
                                  <a:pt x="95" y="0"/>
                                </a:moveTo>
                                <a:cubicBezTo>
                                  <a:pt x="4839" y="0"/>
                                  <a:pt x="8839" y="1175"/>
                                  <a:pt x="12097" y="3524"/>
                                </a:cubicBezTo>
                                <a:cubicBezTo>
                                  <a:pt x="15380" y="5855"/>
                                  <a:pt x="17669" y="8649"/>
                                  <a:pt x="18964" y="11906"/>
                                </a:cubicBezTo>
                                <a:cubicBezTo>
                                  <a:pt x="20253" y="15126"/>
                                  <a:pt x="20898" y="18586"/>
                                  <a:pt x="20898" y="22289"/>
                                </a:cubicBezTo>
                                <a:cubicBezTo>
                                  <a:pt x="20898" y="29210"/>
                                  <a:pt x="18755" y="34760"/>
                                  <a:pt x="14468" y="38938"/>
                                </a:cubicBezTo>
                                <a:lnTo>
                                  <a:pt x="0" y="44417"/>
                                </a:lnTo>
                                <a:lnTo>
                                  <a:pt x="0" y="40606"/>
                                </a:lnTo>
                                <a:lnTo>
                                  <a:pt x="1305" y="41015"/>
                                </a:lnTo>
                                <a:cubicBezTo>
                                  <a:pt x="4207" y="41015"/>
                                  <a:pt x="6772" y="39821"/>
                                  <a:pt x="9001" y="37433"/>
                                </a:cubicBezTo>
                                <a:cubicBezTo>
                                  <a:pt x="11256" y="35052"/>
                                  <a:pt x="12383" y="31051"/>
                                  <a:pt x="12383" y="25432"/>
                                </a:cubicBezTo>
                                <a:cubicBezTo>
                                  <a:pt x="12383" y="18377"/>
                                  <a:pt x="11157" y="12964"/>
                                  <a:pt x="8706" y="9192"/>
                                </a:cubicBezTo>
                                <a:lnTo>
                                  <a:pt x="0" y="4268"/>
                                </a:lnTo>
                                <a:lnTo>
                                  <a:pt x="0" y="42"/>
                                </a:lnTo>
                                <a:lnTo>
                                  <a:pt x="9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4" name="Shape 64"/>
                        <wps:cNvSpPr/>
                        <wps:spPr>
                          <a:xfrm>
                            <a:off x="1110825" y="289598"/>
                            <a:ext cx="27065" cy="66637"/>
                          </a:xfrm>
                          <a:custGeom>
                            <a:avLst/>
                            <a:gdLst/>
                            <a:ahLst/>
                            <a:cxnLst/>
                            <a:rect l="0" t="0" r="0" b="0"/>
                            <a:pathLst>
                              <a:path w="27065" h="66637">
                                <a:moveTo>
                                  <a:pt x="13402" y="0"/>
                                </a:moveTo>
                                <a:cubicBezTo>
                                  <a:pt x="13916" y="0"/>
                                  <a:pt x="14303" y="257"/>
                                  <a:pt x="14564" y="771"/>
                                </a:cubicBezTo>
                                <a:cubicBezTo>
                                  <a:pt x="15110" y="1965"/>
                                  <a:pt x="15383" y="4143"/>
                                  <a:pt x="15383" y="7306"/>
                                </a:cubicBezTo>
                                <a:cubicBezTo>
                                  <a:pt x="15383" y="7629"/>
                                  <a:pt x="15478" y="7839"/>
                                  <a:pt x="15668" y="7934"/>
                                </a:cubicBezTo>
                                <a:cubicBezTo>
                                  <a:pt x="15872" y="7998"/>
                                  <a:pt x="16034" y="7934"/>
                                  <a:pt x="16154" y="7744"/>
                                </a:cubicBezTo>
                                <a:lnTo>
                                  <a:pt x="27065" y="1765"/>
                                </a:lnTo>
                                <a:lnTo>
                                  <a:pt x="27065" y="4912"/>
                                </a:lnTo>
                                <a:lnTo>
                                  <a:pt x="26946" y="4839"/>
                                </a:lnTo>
                                <a:cubicBezTo>
                                  <a:pt x="25555" y="4839"/>
                                  <a:pt x="23860" y="5451"/>
                                  <a:pt x="21860" y="6677"/>
                                </a:cubicBezTo>
                                <a:cubicBezTo>
                                  <a:pt x="19968" y="7826"/>
                                  <a:pt x="18327" y="9261"/>
                                  <a:pt x="16935" y="10982"/>
                                </a:cubicBezTo>
                                <a:lnTo>
                                  <a:pt x="16935" y="10982"/>
                                </a:lnTo>
                                <a:cubicBezTo>
                                  <a:pt x="15882" y="12242"/>
                                  <a:pt x="15364" y="13693"/>
                                  <a:pt x="15383" y="15335"/>
                                </a:cubicBezTo>
                                <a:lnTo>
                                  <a:pt x="15383" y="33376"/>
                                </a:lnTo>
                                <a:cubicBezTo>
                                  <a:pt x="15383" y="34607"/>
                                  <a:pt x="15446" y="35544"/>
                                  <a:pt x="15573" y="36185"/>
                                </a:cubicBezTo>
                                <a:cubicBezTo>
                                  <a:pt x="15691" y="36737"/>
                                  <a:pt x="15901" y="37251"/>
                                  <a:pt x="16202" y="37729"/>
                                </a:cubicBezTo>
                                <a:cubicBezTo>
                                  <a:pt x="16494" y="38109"/>
                                  <a:pt x="17011" y="38643"/>
                                  <a:pt x="17754" y="39329"/>
                                </a:cubicBezTo>
                                <a:cubicBezTo>
                                  <a:pt x="18561" y="40034"/>
                                  <a:pt x="19640" y="40564"/>
                                  <a:pt x="20993" y="40919"/>
                                </a:cubicBezTo>
                                <a:cubicBezTo>
                                  <a:pt x="22384" y="41243"/>
                                  <a:pt x="23641" y="41405"/>
                                  <a:pt x="24765" y="41405"/>
                                </a:cubicBezTo>
                                <a:lnTo>
                                  <a:pt x="27065" y="40849"/>
                                </a:lnTo>
                                <a:lnTo>
                                  <a:pt x="27065" y="44100"/>
                                </a:lnTo>
                                <a:lnTo>
                                  <a:pt x="25346" y="44748"/>
                                </a:lnTo>
                                <a:cubicBezTo>
                                  <a:pt x="22120" y="44748"/>
                                  <a:pt x="19250" y="44247"/>
                                  <a:pt x="16735" y="43243"/>
                                </a:cubicBezTo>
                                <a:cubicBezTo>
                                  <a:pt x="16227" y="42989"/>
                                  <a:pt x="15872" y="42894"/>
                                  <a:pt x="15669" y="42958"/>
                                </a:cubicBezTo>
                                <a:cubicBezTo>
                                  <a:pt x="15478" y="43021"/>
                                  <a:pt x="15383" y="43358"/>
                                  <a:pt x="15383" y="43967"/>
                                </a:cubicBezTo>
                                <a:lnTo>
                                  <a:pt x="15383" y="54664"/>
                                </a:lnTo>
                                <a:cubicBezTo>
                                  <a:pt x="15383" y="58633"/>
                                  <a:pt x="15818" y="61081"/>
                                  <a:pt x="16688" y="62008"/>
                                </a:cubicBezTo>
                                <a:cubicBezTo>
                                  <a:pt x="17596" y="62948"/>
                                  <a:pt x="19869" y="63513"/>
                                  <a:pt x="23508" y="63703"/>
                                </a:cubicBezTo>
                                <a:cubicBezTo>
                                  <a:pt x="23831" y="64027"/>
                                  <a:pt x="23993" y="64576"/>
                                  <a:pt x="23993" y="65351"/>
                                </a:cubicBezTo>
                                <a:lnTo>
                                  <a:pt x="23601" y="66637"/>
                                </a:lnTo>
                                <a:lnTo>
                                  <a:pt x="316" y="66637"/>
                                </a:lnTo>
                                <a:lnTo>
                                  <a:pt x="0" y="65351"/>
                                </a:lnTo>
                                <a:cubicBezTo>
                                  <a:pt x="0" y="64576"/>
                                  <a:pt x="130" y="64027"/>
                                  <a:pt x="390" y="63703"/>
                                </a:cubicBezTo>
                                <a:cubicBezTo>
                                  <a:pt x="3483" y="63583"/>
                                  <a:pt x="5448" y="63033"/>
                                  <a:pt x="6286" y="62055"/>
                                </a:cubicBezTo>
                                <a:cubicBezTo>
                                  <a:pt x="7125" y="61090"/>
                                  <a:pt x="7544" y="58626"/>
                                  <a:pt x="7544" y="54664"/>
                                </a:cubicBezTo>
                                <a:lnTo>
                                  <a:pt x="7544" y="12382"/>
                                </a:lnTo>
                                <a:cubicBezTo>
                                  <a:pt x="7544" y="9614"/>
                                  <a:pt x="7157" y="7874"/>
                                  <a:pt x="6382" y="7163"/>
                                </a:cubicBezTo>
                                <a:cubicBezTo>
                                  <a:pt x="5645" y="6426"/>
                                  <a:pt x="3889" y="5925"/>
                                  <a:pt x="1114" y="5658"/>
                                </a:cubicBezTo>
                                <a:cubicBezTo>
                                  <a:pt x="727" y="4746"/>
                                  <a:pt x="664" y="3813"/>
                                  <a:pt x="924" y="2857"/>
                                </a:cubicBezTo>
                                <a:cubicBezTo>
                                  <a:pt x="6080" y="2210"/>
                                  <a:pt x="10239" y="1257"/>
                                  <a:pt x="1340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5" name="Shape 65"/>
                        <wps:cNvSpPr/>
                        <wps:spPr>
                          <a:xfrm>
                            <a:off x="1166117" y="290784"/>
                            <a:ext cx="18303" cy="42934"/>
                          </a:xfrm>
                          <a:custGeom>
                            <a:avLst/>
                            <a:gdLst/>
                            <a:ahLst/>
                            <a:cxnLst/>
                            <a:rect l="0" t="0" r="0" b="0"/>
                            <a:pathLst>
                              <a:path w="18303" h="42934">
                                <a:moveTo>
                                  <a:pt x="18303" y="0"/>
                                </a:moveTo>
                                <a:lnTo>
                                  <a:pt x="18303" y="2783"/>
                                </a:lnTo>
                                <a:lnTo>
                                  <a:pt x="17212" y="2929"/>
                                </a:lnTo>
                                <a:cubicBezTo>
                                  <a:pt x="16100" y="3241"/>
                                  <a:pt x="15068" y="3724"/>
                                  <a:pt x="14116" y="4377"/>
                                </a:cubicBezTo>
                                <a:cubicBezTo>
                                  <a:pt x="12897" y="5088"/>
                                  <a:pt x="11786" y="6329"/>
                                  <a:pt x="10782" y="8101"/>
                                </a:cubicBezTo>
                                <a:cubicBezTo>
                                  <a:pt x="9692" y="10158"/>
                                  <a:pt x="8965" y="12336"/>
                                  <a:pt x="8601" y="14635"/>
                                </a:cubicBezTo>
                                <a:lnTo>
                                  <a:pt x="18303" y="14481"/>
                                </a:lnTo>
                                <a:lnTo>
                                  <a:pt x="18303" y="18089"/>
                                </a:lnTo>
                                <a:lnTo>
                                  <a:pt x="8315" y="18017"/>
                                </a:lnTo>
                                <a:cubicBezTo>
                                  <a:pt x="8315" y="23573"/>
                                  <a:pt x="9363" y="28104"/>
                                  <a:pt x="11459" y="31609"/>
                                </a:cubicBezTo>
                                <a:lnTo>
                                  <a:pt x="18303" y="36101"/>
                                </a:lnTo>
                                <a:lnTo>
                                  <a:pt x="18303" y="42934"/>
                                </a:lnTo>
                                <a:lnTo>
                                  <a:pt x="4639" y="37219"/>
                                </a:lnTo>
                                <a:cubicBezTo>
                                  <a:pt x="1546" y="33637"/>
                                  <a:pt x="0" y="28754"/>
                                  <a:pt x="0" y="22569"/>
                                </a:cubicBezTo>
                                <a:cubicBezTo>
                                  <a:pt x="0" y="15569"/>
                                  <a:pt x="2096" y="9901"/>
                                  <a:pt x="6287" y="5682"/>
                                </a:cubicBezTo>
                                <a:lnTo>
                                  <a:pt x="18303"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6" name="Shape 66"/>
                        <wps:cNvSpPr/>
                        <wps:spPr>
                          <a:xfrm>
                            <a:off x="1137890" y="289893"/>
                            <a:ext cx="20198" cy="43804"/>
                          </a:xfrm>
                          <a:custGeom>
                            <a:avLst/>
                            <a:gdLst/>
                            <a:ahLst/>
                            <a:cxnLst/>
                            <a:rect l="0" t="0" r="0" b="0"/>
                            <a:pathLst>
                              <a:path w="20198" h="43804">
                                <a:moveTo>
                                  <a:pt x="2681" y="0"/>
                                </a:moveTo>
                                <a:cubicBezTo>
                                  <a:pt x="7647" y="0"/>
                                  <a:pt x="11806" y="2016"/>
                                  <a:pt x="15159" y="6048"/>
                                </a:cubicBezTo>
                                <a:cubicBezTo>
                                  <a:pt x="20188" y="12097"/>
                                  <a:pt x="20198" y="14802"/>
                                  <a:pt x="20198" y="20212"/>
                                </a:cubicBezTo>
                                <a:cubicBezTo>
                                  <a:pt x="20198" y="27959"/>
                                  <a:pt x="17763" y="34201"/>
                                  <a:pt x="12892" y="38938"/>
                                </a:cubicBezTo>
                                <a:lnTo>
                                  <a:pt x="0" y="43804"/>
                                </a:lnTo>
                                <a:lnTo>
                                  <a:pt x="0" y="40554"/>
                                </a:lnTo>
                                <a:lnTo>
                                  <a:pt x="4520" y="39462"/>
                                </a:lnTo>
                                <a:cubicBezTo>
                                  <a:pt x="6456" y="38370"/>
                                  <a:pt x="7907" y="36887"/>
                                  <a:pt x="8873" y="35014"/>
                                </a:cubicBezTo>
                                <a:cubicBezTo>
                                  <a:pt x="9876" y="33147"/>
                                  <a:pt x="10587" y="31229"/>
                                  <a:pt x="11006" y="29261"/>
                                </a:cubicBezTo>
                                <a:cubicBezTo>
                                  <a:pt x="11472" y="27159"/>
                                  <a:pt x="11698" y="25032"/>
                                  <a:pt x="11682" y="22879"/>
                                </a:cubicBezTo>
                                <a:cubicBezTo>
                                  <a:pt x="11682" y="17463"/>
                                  <a:pt x="10536" y="13059"/>
                                  <a:pt x="8244" y="9668"/>
                                </a:cubicBezTo>
                                <a:lnTo>
                                  <a:pt x="0" y="4616"/>
                                </a:lnTo>
                                <a:lnTo>
                                  <a:pt x="0" y="1469"/>
                                </a:lnTo>
                                <a:lnTo>
                                  <a:pt x="268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7" name="Shape 67"/>
                        <wps:cNvSpPr/>
                        <wps:spPr>
                          <a:xfrm>
                            <a:off x="1184420" y="324183"/>
                            <a:ext cx="18359" cy="10163"/>
                          </a:xfrm>
                          <a:custGeom>
                            <a:avLst/>
                            <a:gdLst/>
                            <a:ahLst/>
                            <a:cxnLst/>
                            <a:rect l="0" t="0" r="0" b="0"/>
                            <a:pathLst>
                              <a:path w="18359" h="10163">
                                <a:moveTo>
                                  <a:pt x="16273" y="0"/>
                                </a:moveTo>
                                <a:cubicBezTo>
                                  <a:pt x="17403" y="63"/>
                                  <a:pt x="18099" y="581"/>
                                  <a:pt x="18359" y="1553"/>
                                </a:cubicBezTo>
                                <a:cubicBezTo>
                                  <a:pt x="13939" y="7296"/>
                                  <a:pt x="8262" y="10163"/>
                                  <a:pt x="1481" y="10154"/>
                                </a:cubicBezTo>
                                <a:lnTo>
                                  <a:pt x="0" y="9534"/>
                                </a:lnTo>
                                <a:lnTo>
                                  <a:pt x="0" y="2702"/>
                                </a:lnTo>
                                <a:lnTo>
                                  <a:pt x="3995" y="5324"/>
                                </a:lnTo>
                                <a:cubicBezTo>
                                  <a:pt x="6770" y="5324"/>
                                  <a:pt x="9028" y="4937"/>
                                  <a:pt x="10768" y="4162"/>
                                </a:cubicBezTo>
                                <a:cubicBezTo>
                                  <a:pt x="12546" y="3356"/>
                                  <a:pt x="14381" y="1968"/>
                                  <a:pt x="162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8" name="Shape 68"/>
                        <wps:cNvSpPr/>
                        <wps:spPr>
                          <a:xfrm>
                            <a:off x="1211065" y="290792"/>
                            <a:ext cx="19425" cy="43555"/>
                          </a:xfrm>
                          <a:custGeom>
                            <a:avLst/>
                            <a:gdLst/>
                            <a:ahLst/>
                            <a:cxnLst/>
                            <a:rect l="0" t="0" r="0" b="0"/>
                            <a:pathLst>
                              <a:path w="19425" h="43555">
                                <a:moveTo>
                                  <a:pt x="19425" y="0"/>
                                </a:moveTo>
                                <a:lnTo>
                                  <a:pt x="19425" y="3216"/>
                                </a:lnTo>
                                <a:lnTo>
                                  <a:pt x="11373" y="7512"/>
                                </a:lnTo>
                                <a:cubicBezTo>
                                  <a:pt x="9468" y="10217"/>
                                  <a:pt x="8515" y="14605"/>
                                  <a:pt x="8515" y="20676"/>
                                </a:cubicBezTo>
                                <a:cubicBezTo>
                                  <a:pt x="8515" y="26473"/>
                                  <a:pt x="9595" y="30969"/>
                                  <a:pt x="11754" y="34163"/>
                                </a:cubicBezTo>
                                <a:cubicBezTo>
                                  <a:pt x="13944" y="37325"/>
                                  <a:pt x="16494" y="38907"/>
                                  <a:pt x="19402" y="38907"/>
                                </a:cubicBezTo>
                                <a:lnTo>
                                  <a:pt x="19425" y="38895"/>
                                </a:lnTo>
                                <a:lnTo>
                                  <a:pt x="19425" y="42308"/>
                                </a:lnTo>
                                <a:lnTo>
                                  <a:pt x="16831" y="43555"/>
                                </a:lnTo>
                                <a:cubicBezTo>
                                  <a:pt x="11611" y="43555"/>
                                  <a:pt x="7499" y="41618"/>
                                  <a:pt x="4496" y="37744"/>
                                </a:cubicBezTo>
                                <a:cubicBezTo>
                                  <a:pt x="1505" y="33839"/>
                                  <a:pt x="6" y="28747"/>
                                  <a:pt x="0" y="22466"/>
                                </a:cubicBezTo>
                                <a:cubicBezTo>
                                  <a:pt x="0" y="15411"/>
                                  <a:pt x="2273" y="9604"/>
                                  <a:pt x="6820" y="5045"/>
                                </a:cubicBezTo>
                                <a:lnTo>
                                  <a:pt x="1942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9" name="Shape 69"/>
                        <wps:cNvSpPr/>
                        <wps:spPr>
                          <a:xfrm>
                            <a:off x="1184420" y="290084"/>
                            <a:ext cx="18245" cy="18913"/>
                          </a:xfrm>
                          <a:custGeom>
                            <a:avLst/>
                            <a:gdLst/>
                            <a:ahLst/>
                            <a:cxnLst/>
                            <a:rect l="0" t="0" r="0" b="0"/>
                            <a:pathLst>
                              <a:path w="18245" h="18913">
                                <a:moveTo>
                                  <a:pt x="1481" y="0"/>
                                </a:moveTo>
                                <a:cubicBezTo>
                                  <a:pt x="12625" y="0"/>
                                  <a:pt x="18245" y="5744"/>
                                  <a:pt x="18216" y="17221"/>
                                </a:cubicBezTo>
                                <a:cubicBezTo>
                                  <a:pt x="18216" y="18351"/>
                                  <a:pt x="17603" y="18913"/>
                                  <a:pt x="16378" y="18907"/>
                                </a:cubicBezTo>
                                <a:lnTo>
                                  <a:pt x="0" y="18789"/>
                                </a:lnTo>
                                <a:lnTo>
                                  <a:pt x="0" y="15181"/>
                                </a:lnTo>
                                <a:lnTo>
                                  <a:pt x="8243" y="15050"/>
                                </a:lnTo>
                                <a:cubicBezTo>
                                  <a:pt x="9240" y="15050"/>
                                  <a:pt x="9726" y="14596"/>
                                  <a:pt x="9701" y="13687"/>
                                </a:cubicBezTo>
                                <a:cubicBezTo>
                                  <a:pt x="9701" y="9916"/>
                                  <a:pt x="8894" y="7239"/>
                                  <a:pt x="7281" y="5658"/>
                                </a:cubicBezTo>
                                <a:cubicBezTo>
                                  <a:pt x="5684" y="4044"/>
                                  <a:pt x="3751" y="3254"/>
                                  <a:pt x="1481" y="3286"/>
                                </a:cubicBezTo>
                                <a:lnTo>
                                  <a:pt x="0" y="3484"/>
                                </a:lnTo>
                                <a:lnTo>
                                  <a:pt x="0" y="700"/>
                                </a:lnTo>
                                <a:lnTo>
                                  <a:pt x="148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0" name="Shape 70"/>
                        <wps:cNvSpPr/>
                        <wps:spPr>
                          <a:xfrm>
                            <a:off x="1287770" y="309170"/>
                            <a:ext cx="16831" cy="25177"/>
                          </a:xfrm>
                          <a:custGeom>
                            <a:avLst/>
                            <a:gdLst/>
                            <a:ahLst/>
                            <a:cxnLst/>
                            <a:rect l="0" t="0" r="0" b="0"/>
                            <a:pathLst>
                              <a:path w="16831" h="25177">
                                <a:moveTo>
                                  <a:pt x="16831" y="0"/>
                                </a:moveTo>
                                <a:lnTo>
                                  <a:pt x="16831" y="4117"/>
                                </a:lnTo>
                                <a:lnTo>
                                  <a:pt x="8220" y="14099"/>
                                </a:lnTo>
                                <a:cubicBezTo>
                                  <a:pt x="8220" y="15871"/>
                                  <a:pt x="8817" y="17500"/>
                                  <a:pt x="10011" y="18985"/>
                                </a:cubicBezTo>
                                <a:cubicBezTo>
                                  <a:pt x="11236" y="20440"/>
                                  <a:pt x="13011" y="21163"/>
                                  <a:pt x="15335" y="21157"/>
                                </a:cubicBezTo>
                                <a:lnTo>
                                  <a:pt x="16831" y="20417"/>
                                </a:lnTo>
                                <a:lnTo>
                                  <a:pt x="16831" y="24511"/>
                                </a:lnTo>
                                <a:lnTo>
                                  <a:pt x="12478" y="25177"/>
                                </a:lnTo>
                                <a:cubicBezTo>
                                  <a:pt x="8706" y="25177"/>
                                  <a:pt x="5677" y="24319"/>
                                  <a:pt x="3391" y="22605"/>
                                </a:cubicBezTo>
                                <a:cubicBezTo>
                                  <a:pt x="1130" y="20897"/>
                                  <a:pt x="0" y="18189"/>
                                  <a:pt x="0" y="14480"/>
                                </a:cubicBezTo>
                                <a:cubicBezTo>
                                  <a:pt x="0" y="11191"/>
                                  <a:pt x="1499" y="8289"/>
                                  <a:pt x="4496" y="5774"/>
                                </a:cubicBezTo>
                                <a:cubicBezTo>
                                  <a:pt x="7493" y="3260"/>
                                  <a:pt x="11446" y="1374"/>
                                  <a:pt x="16354" y="116"/>
                                </a:cubicBezTo>
                                <a:lnTo>
                                  <a:pt x="1683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1" name="Shape 71"/>
                        <wps:cNvSpPr/>
                        <wps:spPr>
                          <a:xfrm>
                            <a:off x="1289625" y="290330"/>
                            <a:ext cx="14977" cy="14085"/>
                          </a:xfrm>
                          <a:custGeom>
                            <a:avLst/>
                            <a:gdLst/>
                            <a:ahLst/>
                            <a:cxnLst/>
                            <a:rect l="0" t="0" r="0" b="0"/>
                            <a:pathLst>
                              <a:path w="14977" h="14085">
                                <a:moveTo>
                                  <a:pt x="14977" y="0"/>
                                </a:moveTo>
                                <a:lnTo>
                                  <a:pt x="14977" y="2957"/>
                                </a:lnTo>
                                <a:lnTo>
                                  <a:pt x="9804" y="3917"/>
                                </a:lnTo>
                                <a:cubicBezTo>
                                  <a:pt x="8153" y="4583"/>
                                  <a:pt x="7331" y="5615"/>
                                  <a:pt x="7337" y="7012"/>
                                </a:cubicBezTo>
                                <a:cubicBezTo>
                                  <a:pt x="7337" y="7946"/>
                                  <a:pt x="7401" y="8590"/>
                                  <a:pt x="7528" y="8946"/>
                                </a:cubicBezTo>
                                <a:cubicBezTo>
                                  <a:pt x="7725" y="9327"/>
                                  <a:pt x="7823" y="9924"/>
                                  <a:pt x="7823" y="10736"/>
                                </a:cubicBezTo>
                                <a:cubicBezTo>
                                  <a:pt x="7823" y="11479"/>
                                  <a:pt x="7420" y="12219"/>
                                  <a:pt x="6614" y="12956"/>
                                </a:cubicBezTo>
                                <a:cubicBezTo>
                                  <a:pt x="5708" y="13730"/>
                                  <a:pt x="4660" y="14085"/>
                                  <a:pt x="3470" y="14023"/>
                                </a:cubicBezTo>
                                <a:cubicBezTo>
                                  <a:pt x="1146" y="14023"/>
                                  <a:pt x="0" y="12861"/>
                                  <a:pt x="32" y="10536"/>
                                </a:cubicBezTo>
                                <a:cubicBezTo>
                                  <a:pt x="32" y="7831"/>
                                  <a:pt x="1740" y="5333"/>
                                  <a:pt x="5156" y="3040"/>
                                </a:cubicBezTo>
                                <a:lnTo>
                                  <a:pt x="149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2" name="Shape 72"/>
                        <wps:cNvSpPr/>
                        <wps:spPr>
                          <a:xfrm>
                            <a:off x="1259919" y="289598"/>
                            <a:ext cx="22974" cy="43967"/>
                          </a:xfrm>
                          <a:custGeom>
                            <a:avLst/>
                            <a:gdLst/>
                            <a:ahLst/>
                            <a:cxnLst/>
                            <a:rect l="0" t="0" r="0" b="0"/>
                            <a:pathLst>
                              <a:path w="22974" h="43967">
                                <a:moveTo>
                                  <a:pt x="14459" y="0"/>
                                </a:moveTo>
                                <a:cubicBezTo>
                                  <a:pt x="15335" y="0"/>
                                  <a:pt x="15773" y="225"/>
                                  <a:pt x="15773" y="676"/>
                                </a:cubicBezTo>
                                <a:cubicBezTo>
                                  <a:pt x="15698" y="1532"/>
                                  <a:pt x="15647" y="2389"/>
                                  <a:pt x="15621" y="3248"/>
                                </a:cubicBezTo>
                                <a:cubicBezTo>
                                  <a:pt x="15594" y="4135"/>
                                  <a:pt x="15547" y="5021"/>
                                  <a:pt x="15478" y="5905"/>
                                </a:cubicBezTo>
                                <a:lnTo>
                                  <a:pt x="15383" y="8858"/>
                                </a:lnTo>
                                <a:lnTo>
                                  <a:pt x="15383" y="31680"/>
                                </a:lnTo>
                                <a:cubicBezTo>
                                  <a:pt x="15383" y="35649"/>
                                  <a:pt x="15770" y="38100"/>
                                  <a:pt x="16545" y="39033"/>
                                </a:cubicBezTo>
                                <a:cubicBezTo>
                                  <a:pt x="17351" y="39935"/>
                                  <a:pt x="19333" y="40500"/>
                                  <a:pt x="22489" y="40729"/>
                                </a:cubicBezTo>
                                <a:cubicBezTo>
                                  <a:pt x="22812" y="41046"/>
                                  <a:pt x="22974" y="41612"/>
                                  <a:pt x="22974" y="42424"/>
                                </a:cubicBezTo>
                                <a:cubicBezTo>
                                  <a:pt x="22974" y="43186"/>
                                  <a:pt x="22812" y="43701"/>
                                  <a:pt x="22489" y="43967"/>
                                </a:cubicBezTo>
                                <a:cubicBezTo>
                                  <a:pt x="18831" y="43873"/>
                                  <a:pt x="15174" y="43809"/>
                                  <a:pt x="11516" y="43777"/>
                                </a:cubicBezTo>
                                <a:cubicBezTo>
                                  <a:pt x="9674" y="43777"/>
                                  <a:pt x="5966" y="43840"/>
                                  <a:pt x="390" y="43967"/>
                                </a:cubicBezTo>
                                <a:cubicBezTo>
                                  <a:pt x="137" y="43713"/>
                                  <a:pt x="6" y="43199"/>
                                  <a:pt x="0" y="42424"/>
                                </a:cubicBezTo>
                                <a:cubicBezTo>
                                  <a:pt x="0" y="41618"/>
                                  <a:pt x="130" y="41053"/>
                                  <a:pt x="390" y="40729"/>
                                </a:cubicBezTo>
                                <a:cubicBezTo>
                                  <a:pt x="3546" y="40475"/>
                                  <a:pt x="5528" y="39894"/>
                                  <a:pt x="6334" y="38986"/>
                                </a:cubicBezTo>
                                <a:cubicBezTo>
                                  <a:pt x="7141" y="38084"/>
                                  <a:pt x="7544" y="35649"/>
                                  <a:pt x="7544" y="31680"/>
                                </a:cubicBezTo>
                                <a:lnTo>
                                  <a:pt x="7544" y="12382"/>
                                </a:lnTo>
                                <a:cubicBezTo>
                                  <a:pt x="7544" y="9614"/>
                                  <a:pt x="7156" y="7874"/>
                                  <a:pt x="6382" y="7163"/>
                                </a:cubicBezTo>
                                <a:cubicBezTo>
                                  <a:pt x="5639" y="6426"/>
                                  <a:pt x="3883" y="5925"/>
                                  <a:pt x="1114" y="5658"/>
                                </a:cubicBezTo>
                                <a:cubicBezTo>
                                  <a:pt x="721" y="4528"/>
                                  <a:pt x="657" y="3594"/>
                                  <a:pt x="924" y="2857"/>
                                </a:cubicBezTo>
                                <a:cubicBezTo>
                                  <a:pt x="7049" y="2048"/>
                                  <a:pt x="11592" y="1095"/>
                                  <a:pt x="14459"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3" name="Shape 73"/>
                        <wps:cNvSpPr/>
                        <wps:spPr>
                          <a:xfrm>
                            <a:off x="1266253" y="269281"/>
                            <a:ext cx="9916" cy="9916"/>
                          </a:xfrm>
                          <a:custGeom>
                            <a:avLst/>
                            <a:gdLst/>
                            <a:ahLst/>
                            <a:cxnLst/>
                            <a:rect l="0" t="0" r="0" b="0"/>
                            <a:pathLst>
                              <a:path w="9916" h="9916">
                                <a:moveTo>
                                  <a:pt x="5182" y="0"/>
                                </a:moveTo>
                                <a:cubicBezTo>
                                  <a:pt x="6439" y="0"/>
                                  <a:pt x="7534" y="549"/>
                                  <a:pt x="8468" y="1648"/>
                                </a:cubicBezTo>
                                <a:cubicBezTo>
                                  <a:pt x="9409" y="2620"/>
                                  <a:pt x="9891" y="3782"/>
                                  <a:pt x="9916" y="5134"/>
                                </a:cubicBezTo>
                                <a:cubicBezTo>
                                  <a:pt x="9916" y="6264"/>
                                  <a:pt x="9385" y="7344"/>
                                  <a:pt x="8325" y="8373"/>
                                </a:cubicBezTo>
                                <a:cubicBezTo>
                                  <a:pt x="7364" y="9385"/>
                                  <a:pt x="6186" y="9899"/>
                                  <a:pt x="4791" y="9916"/>
                                </a:cubicBezTo>
                                <a:cubicBezTo>
                                  <a:pt x="3604" y="9916"/>
                                  <a:pt x="2508" y="9369"/>
                                  <a:pt x="1505" y="8277"/>
                                </a:cubicBezTo>
                                <a:cubicBezTo>
                                  <a:pt x="532" y="7304"/>
                                  <a:pt x="30" y="6129"/>
                                  <a:pt x="0" y="4753"/>
                                </a:cubicBezTo>
                                <a:lnTo>
                                  <a:pt x="0" y="4753"/>
                                </a:lnTo>
                                <a:cubicBezTo>
                                  <a:pt x="0" y="3546"/>
                                  <a:pt x="565" y="2464"/>
                                  <a:pt x="1696" y="1505"/>
                                </a:cubicBezTo>
                                <a:cubicBezTo>
                                  <a:pt x="2663" y="552"/>
                                  <a:pt x="3825" y="50"/>
                                  <a:pt x="518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4" name="Shape 74"/>
                        <wps:cNvSpPr/>
                        <wps:spPr>
                          <a:xfrm>
                            <a:off x="1230490" y="264204"/>
                            <a:ext cx="26428" cy="70340"/>
                          </a:xfrm>
                          <a:custGeom>
                            <a:avLst/>
                            <a:gdLst/>
                            <a:ahLst/>
                            <a:cxnLst/>
                            <a:rect l="0" t="0" r="0" b="0"/>
                            <a:pathLst>
                              <a:path w="26428" h="70340">
                                <a:moveTo>
                                  <a:pt x="17818" y="0"/>
                                </a:moveTo>
                                <a:cubicBezTo>
                                  <a:pt x="18688" y="0"/>
                                  <a:pt x="19123" y="340"/>
                                  <a:pt x="19123" y="1019"/>
                                </a:cubicBezTo>
                                <a:cubicBezTo>
                                  <a:pt x="18869" y="3667"/>
                                  <a:pt x="18726" y="7134"/>
                                  <a:pt x="18694" y="11421"/>
                                </a:cubicBezTo>
                                <a:lnTo>
                                  <a:pt x="18694" y="56302"/>
                                </a:lnTo>
                                <a:cubicBezTo>
                                  <a:pt x="18694" y="58887"/>
                                  <a:pt x="19145" y="60677"/>
                                  <a:pt x="20047" y="61674"/>
                                </a:cubicBezTo>
                                <a:cubicBezTo>
                                  <a:pt x="20948" y="62646"/>
                                  <a:pt x="22914" y="63259"/>
                                  <a:pt x="25943" y="63513"/>
                                </a:cubicBezTo>
                                <a:cubicBezTo>
                                  <a:pt x="26266" y="63837"/>
                                  <a:pt x="26428" y="64303"/>
                                  <a:pt x="26428" y="64913"/>
                                </a:cubicBezTo>
                                <a:cubicBezTo>
                                  <a:pt x="26428" y="65497"/>
                                  <a:pt x="26266" y="65932"/>
                                  <a:pt x="25943" y="66218"/>
                                </a:cubicBezTo>
                                <a:cubicBezTo>
                                  <a:pt x="20405" y="66865"/>
                                  <a:pt x="16408" y="68174"/>
                                  <a:pt x="13951" y="70142"/>
                                </a:cubicBezTo>
                                <a:cubicBezTo>
                                  <a:pt x="13322" y="70340"/>
                                  <a:pt x="12693" y="70340"/>
                                  <a:pt x="12065" y="70142"/>
                                </a:cubicBezTo>
                                <a:cubicBezTo>
                                  <a:pt x="11405" y="68261"/>
                                  <a:pt x="11050" y="66324"/>
                                  <a:pt x="10998" y="64332"/>
                                </a:cubicBezTo>
                                <a:cubicBezTo>
                                  <a:pt x="10998" y="64167"/>
                                  <a:pt x="10950" y="64056"/>
                                  <a:pt x="10855" y="63999"/>
                                </a:cubicBezTo>
                                <a:cubicBezTo>
                                  <a:pt x="10795" y="63882"/>
                                  <a:pt x="10700" y="63831"/>
                                  <a:pt x="10569" y="63846"/>
                                </a:cubicBezTo>
                                <a:cubicBezTo>
                                  <a:pt x="10442" y="63846"/>
                                  <a:pt x="10312" y="63878"/>
                                  <a:pt x="10179" y="63941"/>
                                </a:cubicBezTo>
                                <a:cubicBezTo>
                                  <a:pt x="9979" y="64037"/>
                                  <a:pt x="9922" y="64094"/>
                                  <a:pt x="9788" y="64189"/>
                                </a:cubicBezTo>
                                <a:lnTo>
                                  <a:pt x="9789" y="64189"/>
                                </a:lnTo>
                                <a:lnTo>
                                  <a:pt x="0" y="68895"/>
                                </a:lnTo>
                                <a:lnTo>
                                  <a:pt x="0" y="65483"/>
                                </a:lnTo>
                                <a:lnTo>
                                  <a:pt x="9312" y="60750"/>
                                </a:lnTo>
                                <a:cubicBezTo>
                                  <a:pt x="10443" y="59708"/>
                                  <a:pt x="10973" y="58419"/>
                                  <a:pt x="10903" y="56883"/>
                                </a:cubicBezTo>
                                <a:lnTo>
                                  <a:pt x="10903" y="38071"/>
                                </a:lnTo>
                                <a:cubicBezTo>
                                  <a:pt x="10903" y="36547"/>
                                  <a:pt x="10792" y="35484"/>
                                  <a:pt x="10570" y="34881"/>
                                </a:cubicBezTo>
                                <a:cubicBezTo>
                                  <a:pt x="10258" y="34064"/>
                                  <a:pt x="9804" y="33337"/>
                                  <a:pt x="9208" y="32699"/>
                                </a:cubicBezTo>
                                <a:cubicBezTo>
                                  <a:pt x="7176" y="30318"/>
                                  <a:pt x="4499" y="29143"/>
                                  <a:pt x="1178" y="29175"/>
                                </a:cubicBezTo>
                                <a:lnTo>
                                  <a:pt x="0" y="29804"/>
                                </a:lnTo>
                                <a:lnTo>
                                  <a:pt x="0" y="26587"/>
                                </a:lnTo>
                                <a:lnTo>
                                  <a:pt x="2245" y="25689"/>
                                </a:lnTo>
                                <a:cubicBezTo>
                                  <a:pt x="3242" y="25689"/>
                                  <a:pt x="4340" y="25835"/>
                                  <a:pt x="5540" y="26127"/>
                                </a:cubicBezTo>
                                <a:cubicBezTo>
                                  <a:pt x="6728" y="26413"/>
                                  <a:pt x="7741" y="26699"/>
                                  <a:pt x="8579" y="26984"/>
                                </a:cubicBezTo>
                                <a:cubicBezTo>
                                  <a:pt x="9455" y="27251"/>
                                  <a:pt x="9925" y="27384"/>
                                  <a:pt x="9989" y="27384"/>
                                </a:cubicBezTo>
                                <a:cubicBezTo>
                                  <a:pt x="10566" y="27384"/>
                                  <a:pt x="10871" y="27076"/>
                                  <a:pt x="10903" y="26460"/>
                                </a:cubicBezTo>
                                <a:lnTo>
                                  <a:pt x="10903" y="13792"/>
                                </a:lnTo>
                                <a:cubicBezTo>
                                  <a:pt x="10903" y="11665"/>
                                  <a:pt x="10839" y="10084"/>
                                  <a:pt x="10712" y="9049"/>
                                </a:cubicBezTo>
                                <a:cubicBezTo>
                                  <a:pt x="10617" y="7982"/>
                                  <a:pt x="10198" y="7207"/>
                                  <a:pt x="9455" y="6725"/>
                                </a:cubicBezTo>
                                <a:cubicBezTo>
                                  <a:pt x="8973" y="6315"/>
                                  <a:pt x="8424" y="6042"/>
                                  <a:pt x="7807" y="5906"/>
                                </a:cubicBezTo>
                                <a:lnTo>
                                  <a:pt x="4521" y="5658"/>
                                </a:lnTo>
                                <a:cubicBezTo>
                                  <a:pt x="3778" y="4928"/>
                                  <a:pt x="3584" y="3943"/>
                                  <a:pt x="3940" y="2705"/>
                                </a:cubicBezTo>
                                <a:cubicBezTo>
                                  <a:pt x="9801" y="2261"/>
                                  <a:pt x="14427" y="1359"/>
                                  <a:pt x="17818"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5" name="Shape 75"/>
                        <wps:cNvSpPr/>
                        <wps:spPr>
                          <a:xfrm>
                            <a:off x="1304601" y="289893"/>
                            <a:ext cx="24670" cy="44472"/>
                          </a:xfrm>
                          <a:custGeom>
                            <a:avLst/>
                            <a:gdLst/>
                            <a:ahLst/>
                            <a:cxnLst/>
                            <a:rect l="0" t="0" r="0" b="0"/>
                            <a:pathLst>
                              <a:path w="24670" h="44472">
                                <a:moveTo>
                                  <a:pt x="1410" y="0"/>
                                </a:moveTo>
                                <a:cubicBezTo>
                                  <a:pt x="11411" y="0"/>
                                  <a:pt x="16364" y="5582"/>
                                  <a:pt x="16354" y="16735"/>
                                </a:cubicBezTo>
                                <a:lnTo>
                                  <a:pt x="16354" y="31480"/>
                                </a:lnTo>
                                <a:cubicBezTo>
                                  <a:pt x="16354" y="33385"/>
                                  <a:pt x="16402" y="34836"/>
                                  <a:pt x="16497" y="35833"/>
                                </a:cubicBezTo>
                                <a:cubicBezTo>
                                  <a:pt x="16529" y="36890"/>
                                  <a:pt x="16885" y="37823"/>
                                  <a:pt x="17564" y="38633"/>
                                </a:cubicBezTo>
                                <a:cubicBezTo>
                                  <a:pt x="18260" y="39537"/>
                                  <a:pt x="19178" y="39957"/>
                                  <a:pt x="20317" y="39891"/>
                                </a:cubicBezTo>
                                <a:cubicBezTo>
                                  <a:pt x="21113" y="39914"/>
                                  <a:pt x="21805" y="39656"/>
                                  <a:pt x="22393" y="39119"/>
                                </a:cubicBezTo>
                                <a:cubicBezTo>
                                  <a:pt x="22683" y="38819"/>
                                  <a:pt x="23007" y="38562"/>
                                  <a:pt x="23365" y="38348"/>
                                </a:cubicBezTo>
                                <a:cubicBezTo>
                                  <a:pt x="23555" y="38348"/>
                                  <a:pt x="23813" y="38538"/>
                                  <a:pt x="24136" y="38919"/>
                                </a:cubicBezTo>
                                <a:cubicBezTo>
                                  <a:pt x="24492" y="39307"/>
                                  <a:pt x="24670" y="39662"/>
                                  <a:pt x="24670" y="39986"/>
                                </a:cubicBezTo>
                                <a:cubicBezTo>
                                  <a:pt x="24670" y="40176"/>
                                  <a:pt x="24314" y="40627"/>
                                  <a:pt x="23603" y="41339"/>
                                </a:cubicBezTo>
                                <a:cubicBezTo>
                                  <a:pt x="22677" y="42191"/>
                                  <a:pt x="21645" y="42887"/>
                                  <a:pt x="20507" y="43424"/>
                                </a:cubicBezTo>
                                <a:cubicBezTo>
                                  <a:pt x="19171" y="44095"/>
                                  <a:pt x="17754" y="44431"/>
                                  <a:pt x="16259" y="44434"/>
                                </a:cubicBezTo>
                                <a:cubicBezTo>
                                  <a:pt x="12290" y="44472"/>
                                  <a:pt x="9741" y="42570"/>
                                  <a:pt x="8611" y="38729"/>
                                </a:cubicBezTo>
                                <a:lnTo>
                                  <a:pt x="8610" y="38738"/>
                                </a:lnTo>
                                <a:lnTo>
                                  <a:pt x="8420" y="38738"/>
                                </a:lnTo>
                                <a:lnTo>
                                  <a:pt x="6439" y="40291"/>
                                </a:lnTo>
                                <a:cubicBezTo>
                                  <a:pt x="4242" y="41999"/>
                                  <a:pt x="2451" y="43110"/>
                                  <a:pt x="1067" y="43625"/>
                                </a:cubicBezTo>
                                <a:lnTo>
                                  <a:pt x="0" y="43788"/>
                                </a:lnTo>
                                <a:lnTo>
                                  <a:pt x="0" y="39694"/>
                                </a:lnTo>
                                <a:lnTo>
                                  <a:pt x="7210" y="36128"/>
                                </a:lnTo>
                                <a:cubicBezTo>
                                  <a:pt x="8163" y="35540"/>
                                  <a:pt x="8630" y="34686"/>
                                  <a:pt x="8611" y="33566"/>
                                </a:cubicBezTo>
                                <a:lnTo>
                                  <a:pt x="8610" y="20412"/>
                                </a:lnTo>
                                <a:lnTo>
                                  <a:pt x="781" y="22489"/>
                                </a:lnTo>
                                <a:lnTo>
                                  <a:pt x="0" y="23394"/>
                                </a:lnTo>
                                <a:lnTo>
                                  <a:pt x="0" y="19277"/>
                                </a:lnTo>
                                <a:lnTo>
                                  <a:pt x="8029" y="17316"/>
                                </a:lnTo>
                                <a:cubicBezTo>
                                  <a:pt x="8417" y="17183"/>
                                  <a:pt x="8611" y="16796"/>
                                  <a:pt x="8611" y="16154"/>
                                </a:cubicBezTo>
                                <a:cubicBezTo>
                                  <a:pt x="8611" y="7582"/>
                                  <a:pt x="5934" y="3293"/>
                                  <a:pt x="581" y="3286"/>
                                </a:cubicBezTo>
                                <a:lnTo>
                                  <a:pt x="0" y="3394"/>
                                </a:lnTo>
                                <a:lnTo>
                                  <a:pt x="0" y="436"/>
                                </a:lnTo>
                                <a:lnTo>
                                  <a:pt x="141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6" name="Shape 76"/>
                        <wps:cNvSpPr/>
                        <wps:spPr>
                          <a:xfrm>
                            <a:off x="174736" y="290781"/>
                            <a:ext cx="18308" cy="42939"/>
                          </a:xfrm>
                          <a:custGeom>
                            <a:avLst/>
                            <a:gdLst/>
                            <a:ahLst/>
                            <a:cxnLst/>
                            <a:rect l="0" t="0" r="0" b="0"/>
                            <a:pathLst>
                              <a:path w="18308" h="42939">
                                <a:moveTo>
                                  <a:pt x="18308" y="0"/>
                                </a:moveTo>
                                <a:lnTo>
                                  <a:pt x="18308" y="2785"/>
                                </a:lnTo>
                                <a:lnTo>
                                  <a:pt x="17212" y="2931"/>
                                </a:lnTo>
                                <a:cubicBezTo>
                                  <a:pt x="15945" y="3274"/>
                                  <a:pt x="15354" y="3636"/>
                                  <a:pt x="14126" y="4379"/>
                                </a:cubicBezTo>
                                <a:cubicBezTo>
                                  <a:pt x="12894" y="5090"/>
                                  <a:pt x="11782" y="6332"/>
                                  <a:pt x="10792" y="8103"/>
                                </a:cubicBezTo>
                                <a:cubicBezTo>
                                  <a:pt x="9702" y="10160"/>
                                  <a:pt x="8975" y="12338"/>
                                  <a:pt x="8611" y="14638"/>
                                </a:cubicBezTo>
                                <a:lnTo>
                                  <a:pt x="18308" y="14483"/>
                                </a:lnTo>
                                <a:lnTo>
                                  <a:pt x="18308" y="18091"/>
                                </a:lnTo>
                                <a:lnTo>
                                  <a:pt x="8315" y="18019"/>
                                </a:lnTo>
                                <a:cubicBezTo>
                                  <a:pt x="8315" y="23575"/>
                                  <a:pt x="9363" y="28106"/>
                                  <a:pt x="11459" y="31611"/>
                                </a:cubicBezTo>
                                <a:lnTo>
                                  <a:pt x="18308" y="36107"/>
                                </a:lnTo>
                                <a:lnTo>
                                  <a:pt x="18308" y="42939"/>
                                </a:lnTo>
                                <a:lnTo>
                                  <a:pt x="4639" y="37221"/>
                                </a:lnTo>
                                <a:cubicBezTo>
                                  <a:pt x="1553" y="33640"/>
                                  <a:pt x="6" y="28757"/>
                                  <a:pt x="0" y="22572"/>
                                </a:cubicBezTo>
                                <a:cubicBezTo>
                                  <a:pt x="0" y="15571"/>
                                  <a:pt x="2096"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7" name="Shape 77"/>
                        <wps:cNvSpPr/>
                        <wps:spPr>
                          <a:xfrm>
                            <a:off x="122072" y="290665"/>
                            <a:ext cx="49082" cy="65570"/>
                          </a:xfrm>
                          <a:custGeom>
                            <a:avLst/>
                            <a:gdLst/>
                            <a:ahLst/>
                            <a:cxnLst/>
                            <a:rect l="0" t="0" r="0" b="0"/>
                            <a:pathLst>
                              <a:path w="49082" h="65570">
                                <a:moveTo>
                                  <a:pt x="381" y="0"/>
                                </a:moveTo>
                                <a:cubicBezTo>
                                  <a:pt x="3029" y="127"/>
                                  <a:pt x="5705" y="190"/>
                                  <a:pt x="8411" y="190"/>
                                </a:cubicBezTo>
                                <a:cubicBezTo>
                                  <a:pt x="10989" y="190"/>
                                  <a:pt x="14713" y="127"/>
                                  <a:pt x="19583" y="0"/>
                                </a:cubicBezTo>
                                <a:cubicBezTo>
                                  <a:pt x="19837" y="318"/>
                                  <a:pt x="19964" y="883"/>
                                  <a:pt x="19964" y="1695"/>
                                </a:cubicBezTo>
                                <a:cubicBezTo>
                                  <a:pt x="19964" y="2496"/>
                                  <a:pt x="19837" y="3026"/>
                                  <a:pt x="19583" y="3286"/>
                                </a:cubicBezTo>
                                <a:cubicBezTo>
                                  <a:pt x="18428" y="3381"/>
                                  <a:pt x="17507" y="3543"/>
                                  <a:pt x="16821" y="3772"/>
                                </a:cubicBezTo>
                                <a:cubicBezTo>
                                  <a:pt x="16300" y="3915"/>
                                  <a:pt x="15818" y="4141"/>
                                  <a:pt x="15373" y="4448"/>
                                </a:cubicBezTo>
                                <a:cubicBezTo>
                                  <a:pt x="15056" y="4677"/>
                                  <a:pt x="14910" y="5080"/>
                                  <a:pt x="14935" y="5658"/>
                                </a:cubicBezTo>
                                <a:cubicBezTo>
                                  <a:pt x="14991" y="6173"/>
                                  <a:pt x="15105" y="6674"/>
                                  <a:pt x="15278" y="7163"/>
                                </a:cubicBezTo>
                                <a:lnTo>
                                  <a:pt x="16345" y="9725"/>
                                </a:lnTo>
                                <a:lnTo>
                                  <a:pt x="25146" y="30328"/>
                                </a:lnTo>
                                <a:cubicBezTo>
                                  <a:pt x="25336" y="30804"/>
                                  <a:pt x="25527" y="31159"/>
                                  <a:pt x="25717" y="31394"/>
                                </a:cubicBezTo>
                                <a:cubicBezTo>
                                  <a:pt x="25952" y="31617"/>
                                  <a:pt x="26165" y="31728"/>
                                  <a:pt x="26356" y="31728"/>
                                </a:cubicBezTo>
                                <a:cubicBezTo>
                                  <a:pt x="26587" y="31687"/>
                                  <a:pt x="26778" y="31576"/>
                                  <a:pt x="26927" y="31394"/>
                                </a:cubicBezTo>
                                <a:cubicBezTo>
                                  <a:pt x="27163" y="31094"/>
                                  <a:pt x="27360" y="30770"/>
                                  <a:pt x="27518" y="30423"/>
                                </a:cubicBezTo>
                                <a:lnTo>
                                  <a:pt x="37328" y="7744"/>
                                </a:lnTo>
                                <a:cubicBezTo>
                                  <a:pt x="38078" y="6156"/>
                                  <a:pt x="37967" y="5077"/>
                                  <a:pt x="36995" y="4505"/>
                                </a:cubicBezTo>
                                <a:cubicBezTo>
                                  <a:pt x="36024" y="3883"/>
                                  <a:pt x="34541" y="3477"/>
                                  <a:pt x="32547" y="3286"/>
                                </a:cubicBezTo>
                                <a:cubicBezTo>
                                  <a:pt x="32229" y="3032"/>
                                  <a:pt x="32071" y="2518"/>
                                  <a:pt x="32071" y="1743"/>
                                </a:cubicBezTo>
                                <a:cubicBezTo>
                                  <a:pt x="32071" y="937"/>
                                  <a:pt x="32229" y="356"/>
                                  <a:pt x="32547" y="0"/>
                                </a:cubicBezTo>
                                <a:cubicBezTo>
                                  <a:pt x="37443" y="127"/>
                                  <a:pt x="40459" y="190"/>
                                  <a:pt x="41596" y="190"/>
                                </a:cubicBezTo>
                                <a:cubicBezTo>
                                  <a:pt x="42980" y="190"/>
                                  <a:pt x="45317" y="127"/>
                                  <a:pt x="48606" y="0"/>
                                </a:cubicBezTo>
                                <a:cubicBezTo>
                                  <a:pt x="48924" y="318"/>
                                  <a:pt x="49082" y="883"/>
                                  <a:pt x="49082" y="1695"/>
                                </a:cubicBezTo>
                                <a:cubicBezTo>
                                  <a:pt x="49082" y="2496"/>
                                  <a:pt x="48924" y="3026"/>
                                  <a:pt x="48606" y="3286"/>
                                </a:cubicBezTo>
                                <a:cubicBezTo>
                                  <a:pt x="46799" y="3436"/>
                                  <a:pt x="45233" y="4132"/>
                                  <a:pt x="43910" y="5372"/>
                                </a:cubicBezTo>
                                <a:cubicBezTo>
                                  <a:pt x="42525" y="6577"/>
                                  <a:pt x="41414" y="7996"/>
                                  <a:pt x="40576" y="9630"/>
                                </a:cubicBezTo>
                                <a:cubicBezTo>
                                  <a:pt x="36347" y="18469"/>
                                  <a:pt x="30480" y="31918"/>
                                  <a:pt x="23070" y="50063"/>
                                </a:cubicBezTo>
                                <a:cubicBezTo>
                                  <a:pt x="21855" y="52969"/>
                                  <a:pt x="20499" y="55808"/>
                                  <a:pt x="19002" y="58579"/>
                                </a:cubicBezTo>
                                <a:lnTo>
                                  <a:pt x="19002" y="58579"/>
                                </a:lnTo>
                                <a:lnTo>
                                  <a:pt x="9537" y="65570"/>
                                </a:lnTo>
                                <a:lnTo>
                                  <a:pt x="9025" y="65570"/>
                                </a:lnTo>
                                <a:lnTo>
                                  <a:pt x="6048" y="64618"/>
                                </a:lnTo>
                                <a:cubicBezTo>
                                  <a:pt x="5154" y="63978"/>
                                  <a:pt x="4715" y="63108"/>
                                  <a:pt x="4734" y="62008"/>
                                </a:cubicBezTo>
                                <a:cubicBezTo>
                                  <a:pt x="4734" y="61138"/>
                                  <a:pt x="5137" y="60204"/>
                                  <a:pt x="5944" y="59207"/>
                                </a:cubicBezTo>
                                <a:cubicBezTo>
                                  <a:pt x="6758" y="58218"/>
                                  <a:pt x="7806" y="57733"/>
                                  <a:pt x="9087" y="57750"/>
                                </a:cubicBezTo>
                                <a:cubicBezTo>
                                  <a:pt x="9411" y="57750"/>
                                  <a:pt x="9846" y="57801"/>
                                  <a:pt x="10392" y="57902"/>
                                </a:cubicBezTo>
                                <a:cubicBezTo>
                                  <a:pt x="10970" y="57998"/>
                                  <a:pt x="11487" y="58045"/>
                                  <a:pt x="11944" y="58045"/>
                                </a:cubicBezTo>
                                <a:cubicBezTo>
                                  <a:pt x="14192" y="58045"/>
                                  <a:pt x="15853" y="57093"/>
                                  <a:pt x="16926" y="55188"/>
                                </a:cubicBezTo>
                                <a:cubicBezTo>
                                  <a:pt x="18501" y="51962"/>
                                  <a:pt x="19790" y="48930"/>
                                  <a:pt x="20793" y="46091"/>
                                </a:cubicBezTo>
                                <a:cubicBezTo>
                                  <a:pt x="21600" y="43831"/>
                                  <a:pt x="21133" y="40719"/>
                                  <a:pt x="19393" y="36757"/>
                                </a:cubicBezTo>
                                <a:lnTo>
                                  <a:pt x="8163" y="10687"/>
                                </a:lnTo>
                                <a:cubicBezTo>
                                  <a:pt x="7506" y="9059"/>
                                  <a:pt x="6719" y="7497"/>
                                  <a:pt x="5801" y="6001"/>
                                </a:cubicBezTo>
                                <a:cubicBezTo>
                                  <a:pt x="5301" y="5167"/>
                                  <a:pt x="4621" y="4523"/>
                                  <a:pt x="3762" y="4067"/>
                                </a:cubicBezTo>
                                <a:cubicBezTo>
                                  <a:pt x="2684" y="3598"/>
                                  <a:pt x="1556" y="3338"/>
                                  <a:pt x="381" y="3286"/>
                                </a:cubicBezTo>
                                <a:cubicBezTo>
                                  <a:pt x="127" y="3032"/>
                                  <a:pt x="0" y="2518"/>
                                  <a:pt x="0" y="1743"/>
                                </a:cubicBezTo>
                                <a:cubicBezTo>
                                  <a:pt x="0" y="937"/>
                                  <a:pt x="127" y="356"/>
                                  <a:pt x="38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8" name="Shape 78"/>
                        <wps:cNvSpPr/>
                        <wps:spPr>
                          <a:xfrm>
                            <a:off x="9125" y="272958"/>
                            <a:ext cx="35690" cy="60608"/>
                          </a:xfrm>
                          <a:custGeom>
                            <a:avLst/>
                            <a:gdLst/>
                            <a:ahLst/>
                            <a:cxnLst/>
                            <a:rect l="0" t="0" r="0" b="0"/>
                            <a:pathLst>
                              <a:path w="35690" h="60608">
                                <a:moveTo>
                                  <a:pt x="18764" y="0"/>
                                </a:moveTo>
                                <a:cubicBezTo>
                                  <a:pt x="23247" y="0"/>
                                  <a:pt x="27149" y="1276"/>
                                  <a:pt x="30470" y="3829"/>
                                </a:cubicBezTo>
                                <a:cubicBezTo>
                                  <a:pt x="33823" y="6344"/>
                                  <a:pt x="35500" y="10084"/>
                                  <a:pt x="35500" y="15049"/>
                                </a:cubicBezTo>
                                <a:cubicBezTo>
                                  <a:pt x="35500" y="17437"/>
                                  <a:pt x="35001" y="19691"/>
                                  <a:pt x="34004" y="21812"/>
                                </a:cubicBezTo>
                                <a:cubicBezTo>
                                  <a:pt x="33007" y="23908"/>
                                  <a:pt x="31928" y="25635"/>
                                  <a:pt x="30766" y="26994"/>
                                </a:cubicBezTo>
                                <a:cubicBezTo>
                                  <a:pt x="29635" y="28346"/>
                                  <a:pt x="27908" y="30137"/>
                                  <a:pt x="25584" y="32366"/>
                                </a:cubicBezTo>
                                <a:lnTo>
                                  <a:pt x="15573" y="41986"/>
                                </a:lnTo>
                                <a:cubicBezTo>
                                  <a:pt x="10671" y="46888"/>
                                  <a:pt x="8220" y="50889"/>
                                  <a:pt x="8220" y="53988"/>
                                </a:cubicBezTo>
                                <a:lnTo>
                                  <a:pt x="25879" y="53988"/>
                                </a:lnTo>
                                <a:cubicBezTo>
                                  <a:pt x="27642" y="54046"/>
                                  <a:pt x="29027" y="53351"/>
                                  <a:pt x="30032" y="51902"/>
                                </a:cubicBezTo>
                                <a:cubicBezTo>
                                  <a:pt x="31029" y="50517"/>
                                  <a:pt x="31950" y="48035"/>
                                  <a:pt x="32795" y="44453"/>
                                </a:cubicBezTo>
                                <a:cubicBezTo>
                                  <a:pt x="34052" y="44199"/>
                                  <a:pt x="35017" y="44377"/>
                                  <a:pt x="35690" y="44987"/>
                                </a:cubicBezTo>
                                <a:cubicBezTo>
                                  <a:pt x="35467" y="50279"/>
                                  <a:pt x="34679" y="55486"/>
                                  <a:pt x="33328" y="60608"/>
                                </a:cubicBezTo>
                                <a:cubicBezTo>
                                  <a:pt x="30293" y="60481"/>
                                  <a:pt x="27711" y="60417"/>
                                  <a:pt x="25584" y="60417"/>
                                </a:cubicBezTo>
                                <a:lnTo>
                                  <a:pt x="8220" y="60417"/>
                                </a:lnTo>
                                <a:lnTo>
                                  <a:pt x="0" y="60608"/>
                                </a:lnTo>
                                <a:cubicBezTo>
                                  <a:pt x="2" y="57381"/>
                                  <a:pt x="742" y="54333"/>
                                  <a:pt x="2219" y="51464"/>
                                </a:cubicBezTo>
                                <a:cubicBezTo>
                                  <a:pt x="3737" y="48543"/>
                                  <a:pt x="6769" y="44755"/>
                                  <a:pt x="11316" y="40100"/>
                                </a:cubicBezTo>
                                <a:lnTo>
                                  <a:pt x="18669" y="32899"/>
                                </a:lnTo>
                                <a:cubicBezTo>
                                  <a:pt x="24086" y="27400"/>
                                  <a:pt x="26778" y="21577"/>
                                  <a:pt x="26746" y="15430"/>
                                </a:cubicBezTo>
                                <a:cubicBezTo>
                                  <a:pt x="26746" y="11138"/>
                                  <a:pt x="25876" y="8077"/>
                                  <a:pt x="24136" y="6248"/>
                                </a:cubicBezTo>
                                <a:cubicBezTo>
                                  <a:pt x="22390" y="4375"/>
                                  <a:pt x="20390" y="3438"/>
                                  <a:pt x="18136" y="3438"/>
                                </a:cubicBezTo>
                                <a:cubicBezTo>
                                  <a:pt x="14846" y="3438"/>
                                  <a:pt x="12395" y="4067"/>
                                  <a:pt x="10782" y="5324"/>
                                </a:cubicBezTo>
                                <a:cubicBezTo>
                                  <a:pt x="8363" y="7210"/>
                                  <a:pt x="8363" y="7972"/>
                                  <a:pt x="8363" y="9487"/>
                                </a:cubicBezTo>
                                <a:cubicBezTo>
                                  <a:pt x="8363" y="9811"/>
                                  <a:pt x="8493" y="10277"/>
                                  <a:pt x="8753" y="10887"/>
                                </a:cubicBezTo>
                                <a:cubicBezTo>
                                  <a:pt x="9007" y="11459"/>
                                  <a:pt x="9135" y="11782"/>
                                  <a:pt x="9135" y="11859"/>
                                </a:cubicBezTo>
                                <a:cubicBezTo>
                                  <a:pt x="9342" y="12536"/>
                                  <a:pt x="9472" y="13228"/>
                                  <a:pt x="9525" y="13935"/>
                                </a:cubicBezTo>
                                <a:cubicBezTo>
                                  <a:pt x="9525" y="14932"/>
                                  <a:pt x="8979" y="15853"/>
                                  <a:pt x="7887" y="16697"/>
                                </a:cubicBezTo>
                                <a:cubicBezTo>
                                  <a:pt x="7022" y="17435"/>
                                  <a:pt x="6022" y="17835"/>
                                  <a:pt x="4886" y="17897"/>
                                </a:cubicBezTo>
                                <a:cubicBezTo>
                                  <a:pt x="3800" y="17911"/>
                                  <a:pt x="2863" y="17543"/>
                                  <a:pt x="2076" y="16793"/>
                                </a:cubicBezTo>
                                <a:cubicBezTo>
                                  <a:pt x="1285" y="16061"/>
                                  <a:pt x="897" y="15156"/>
                                  <a:pt x="914" y="14078"/>
                                </a:cubicBezTo>
                                <a:cubicBezTo>
                                  <a:pt x="914" y="10789"/>
                                  <a:pt x="2591" y="7629"/>
                                  <a:pt x="5944" y="4601"/>
                                </a:cubicBezTo>
                                <a:cubicBezTo>
                                  <a:pt x="9328" y="1540"/>
                                  <a:pt x="13602" y="6"/>
                                  <a:pt x="18764"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9" name="Shape 79"/>
                        <wps:cNvSpPr/>
                        <wps:spPr>
                          <a:xfrm>
                            <a:off x="55407" y="272872"/>
                            <a:ext cx="35071" cy="61617"/>
                          </a:xfrm>
                          <a:custGeom>
                            <a:avLst/>
                            <a:gdLst/>
                            <a:ahLst/>
                            <a:cxnLst/>
                            <a:rect l="0" t="0" r="0" b="0"/>
                            <a:pathLst>
                              <a:path w="35071" h="61617">
                                <a:moveTo>
                                  <a:pt x="32471" y="0"/>
                                </a:moveTo>
                                <a:lnTo>
                                  <a:pt x="33195" y="381"/>
                                </a:lnTo>
                                <a:lnTo>
                                  <a:pt x="31604" y="7115"/>
                                </a:lnTo>
                                <a:cubicBezTo>
                                  <a:pt x="27508" y="7496"/>
                                  <a:pt x="24041" y="7687"/>
                                  <a:pt x="21203" y="7687"/>
                                </a:cubicBezTo>
                                <a:cubicBezTo>
                                  <a:pt x="18948" y="7687"/>
                                  <a:pt x="15078" y="7401"/>
                                  <a:pt x="9592" y="6829"/>
                                </a:cubicBezTo>
                                <a:lnTo>
                                  <a:pt x="7601" y="23355"/>
                                </a:lnTo>
                                <a:cubicBezTo>
                                  <a:pt x="10312" y="22288"/>
                                  <a:pt x="13551" y="21755"/>
                                  <a:pt x="17316" y="21755"/>
                                </a:cubicBezTo>
                                <a:cubicBezTo>
                                  <a:pt x="22657" y="21755"/>
                                  <a:pt x="26946" y="23546"/>
                                  <a:pt x="30185" y="27127"/>
                                </a:cubicBezTo>
                                <a:cubicBezTo>
                                  <a:pt x="33442" y="30677"/>
                                  <a:pt x="35071" y="34963"/>
                                  <a:pt x="35071" y="39986"/>
                                </a:cubicBezTo>
                                <a:cubicBezTo>
                                  <a:pt x="35071" y="46272"/>
                                  <a:pt x="33099" y="51416"/>
                                  <a:pt x="29166" y="55521"/>
                                </a:cubicBezTo>
                                <a:cubicBezTo>
                                  <a:pt x="25241" y="59585"/>
                                  <a:pt x="20196" y="61617"/>
                                  <a:pt x="14030" y="61617"/>
                                </a:cubicBezTo>
                                <a:cubicBezTo>
                                  <a:pt x="11001" y="61617"/>
                                  <a:pt x="7906" y="60858"/>
                                  <a:pt x="4743" y="59341"/>
                                </a:cubicBezTo>
                                <a:cubicBezTo>
                                  <a:pt x="1581" y="57791"/>
                                  <a:pt x="0" y="56067"/>
                                  <a:pt x="0" y="54169"/>
                                </a:cubicBezTo>
                                <a:cubicBezTo>
                                  <a:pt x="0" y="53172"/>
                                  <a:pt x="371" y="52314"/>
                                  <a:pt x="1114" y="51597"/>
                                </a:cubicBezTo>
                                <a:cubicBezTo>
                                  <a:pt x="1832" y="50870"/>
                                  <a:pt x="2702" y="50501"/>
                                  <a:pt x="3724" y="50492"/>
                                </a:cubicBezTo>
                                <a:cubicBezTo>
                                  <a:pt x="5496" y="50492"/>
                                  <a:pt x="7191" y="51556"/>
                                  <a:pt x="8811" y="53683"/>
                                </a:cubicBezTo>
                                <a:cubicBezTo>
                                  <a:pt x="8987" y="53966"/>
                                  <a:pt x="9177" y="54239"/>
                                  <a:pt x="9382" y="54502"/>
                                </a:cubicBezTo>
                                <a:cubicBezTo>
                                  <a:pt x="9631" y="54812"/>
                                  <a:pt x="9860" y="55135"/>
                                  <a:pt x="10068" y="55474"/>
                                </a:cubicBezTo>
                                <a:cubicBezTo>
                                  <a:pt x="10295" y="55744"/>
                                  <a:pt x="10536" y="56001"/>
                                  <a:pt x="10792" y="56245"/>
                                </a:cubicBezTo>
                                <a:cubicBezTo>
                                  <a:pt x="11109" y="56569"/>
                                  <a:pt x="11398" y="56810"/>
                                  <a:pt x="11659" y="56969"/>
                                </a:cubicBezTo>
                                <a:lnTo>
                                  <a:pt x="12630" y="57598"/>
                                </a:lnTo>
                                <a:cubicBezTo>
                                  <a:pt x="13023" y="57818"/>
                                  <a:pt x="13442" y="57964"/>
                                  <a:pt x="13887" y="58036"/>
                                </a:cubicBezTo>
                                <a:cubicBezTo>
                                  <a:pt x="14332" y="58099"/>
                                  <a:pt x="14815" y="58131"/>
                                  <a:pt x="15335" y="58131"/>
                                </a:cubicBezTo>
                                <a:cubicBezTo>
                                  <a:pt x="18364" y="58131"/>
                                  <a:pt x="20930" y="56569"/>
                                  <a:pt x="23031" y="53445"/>
                                </a:cubicBezTo>
                                <a:cubicBezTo>
                                  <a:pt x="25159" y="50282"/>
                                  <a:pt x="26222" y="46396"/>
                                  <a:pt x="26222" y="41786"/>
                                </a:cubicBezTo>
                                <a:lnTo>
                                  <a:pt x="26222" y="41786"/>
                                </a:lnTo>
                                <a:cubicBezTo>
                                  <a:pt x="26222" y="36624"/>
                                  <a:pt x="25159" y="32833"/>
                                  <a:pt x="23031" y="30413"/>
                                </a:cubicBezTo>
                                <a:cubicBezTo>
                                  <a:pt x="20866" y="27850"/>
                                  <a:pt x="18107" y="26625"/>
                                  <a:pt x="14754" y="26737"/>
                                </a:cubicBezTo>
                                <a:cubicBezTo>
                                  <a:pt x="10595" y="26737"/>
                                  <a:pt x="6404" y="27530"/>
                                  <a:pt x="2181" y="29118"/>
                                </a:cubicBezTo>
                                <a:lnTo>
                                  <a:pt x="5515" y="571"/>
                                </a:lnTo>
                                <a:cubicBezTo>
                                  <a:pt x="9350" y="902"/>
                                  <a:pt x="12919" y="1067"/>
                                  <a:pt x="16221" y="1067"/>
                                </a:cubicBezTo>
                                <a:cubicBezTo>
                                  <a:pt x="20183" y="1067"/>
                                  <a:pt x="25600" y="711"/>
                                  <a:pt x="3247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0" name="Shape 80"/>
                        <wps:cNvSpPr/>
                        <wps:spPr>
                          <a:xfrm>
                            <a:off x="193044"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5"/>
                                </a:lnTo>
                                <a:lnTo>
                                  <a:pt x="3990" y="5324"/>
                                </a:lnTo>
                                <a:cubicBezTo>
                                  <a:pt x="6759" y="5324"/>
                                  <a:pt x="9016"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1" name="Shape 81"/>
                        <wps:cNvSpPr/>
                        <wps:spPr>
                          <a:xfrm>
                            <a:off x="209321"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2" name="Shape 82"/>
                        <wps:cNvSpPr/>
                        <wps:spPr>
                          <a:xfrm>
                            <a:off x="219431" y="309168"/>
                            <a:ext cx="16837" cy="25179"/>
                          </a:xfrm>
                          <a:custGeom>
                            <a:avLst/>
                            <a:gdLst/>
                            <a:ahLst/>
                            <a:cxnLst/>
                            <a:rect l="0" t="0" r="0" b="0"/>
                            <a:pathLst>
                              <a:path w="16837" h="25179">
                                <a:moveTo>
                                  <a:pt x="16837" y="0"/>
                                </a:moveTo>
                                <a:lnTo>
                                  <a:pt x="16837" y="4109"/>
                                </a:lnTo>
                                <a:lnTo>
                                  <a:pt x="8226" y="14101"/>
                                </a:lnTo>
                                <a:cubicBezTo>
                                  <a:pt x="8232" y="15947"/>
                                  <a:pt x="8828" y="17576"/>
                                  <a:pt x="10017" y="18988"/>
                                </a:cubicBezTo>
                                <a:cubicBezTo>
                                  <a:pt x="11249" y="20442"/>
                                  <a:pt x="13024" y="21166"/>
                                  <a:pt x="15342" y="21159"/>
                                </a:cubicBezTo>
                                <a:lnTo>
                                  <a:pt x="16837" y="20420"/>
                                </a:lnTo>
                                <a:lnTo>
                                  <a:pt x="16837" y="24513"/>
                                </a:lnTo>
                                <a:lnTo>
                                  <a:pt x="12484" y="25179"/>
                                </a:lnTo>
                                <a:cubicBezTo>
                                  <a:pt x="8712" y="25179"/>
                                  <a:pt x="5680" y="24322"/>
                                  <a:pt x="3388" y="22607"/>
                                </a:cubicBezTo>
                                <a:cubicBezTo>
                                  <a:pt x="1127" y="20899"/>
                                  <a:pt x="0" y="18191"/>
                                  <a:pt x="6" y="14482"/>
                                </a:cubicBezTo>
                                <a:cubicBezTo>
                                  <a:pt x="6" y="11193"/>
                                  <a:pt x="1505" y="8291"/>
                                  <a:pt x="4502" y="5776"/>
                                </a:cubicBezTo>
                                <a:cubicBezTo>
                                  <a:pt x="7506" y="3262"/>
                                  <a:pt x="11455" y="1376"/>
                                  <a:pt x="16351" y="119"/>
                                </a:cubicBezTo>
                                <a:lnTo>
                                  <a:pt x="1683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3" name="Shape 83"/>
                        <wps:cNvSpPr/>
                        <wps:spPr>
                          <a:xfrm>
                            <a:off x="221285" y="290327"/>
                            <a:ext cx="14983" cy="14088"/>
                          </a:xfrm>
                          <a:custGeom>
                            <a:avLst/>
                            <a:gdLst/>
                            <a:ahLst/>
                            <a:cxnLst/>
                            <a:rect l="0" t="0" r="0" b="0"/>
                            <a:pathLst>
                              <a:path w="14983" h="14088">
                                <a:moveTo>
                                  <a:pt x="14983" y="0"/>
                                </a:moveTo>
                                <a:lnTo>
                                  <a:pt x="14983" y="2960"/>
                                </a:lnTo>
                                <a:lnTo>
                                  <a:pt x="9811" y="3919"/>
                                </a:lnTo>
                                <a:cubicBezTo>
                                  <a:pt x="8160" y="4586"/>
                                  <a:pt x="7334" y="5618"/>
                                  <a:pt x="7334" y="7015"/>
                                </a:cubicBezTo>
                                <a:cubicBezTo>
                                  <a:pt x="7334" y="7948"/>
                                  <a:pt x="7401" y="8593"/>
                                  <a:pt x="7534" y="8948"/>
                                </a:cubicBezTo>
                                <a:cubicBezTo>
                                  <a:pt x="7725" y="9329"/>
                                  <a:pt x="7820" y="9926"/>
                                  <a:pt x="7820" y="10739"/>
                                </a:cubicBezTo>
                                <a:cubicBezTo>
                                  <a:pt x="7820" y="11482"/>
                                  <a:pt x="7420" y="12222"/>
                                  <a:pt x="6620" y="12958"/>
                                </a:cubicBezTo>
                                <a:cubicBezTo>
                                  <a:pt x="5714" y="13732"/>
                                  <a:pt x="4666" y="14088"/>
                                  <a:pt x="3477" y="14025"/>
                                </a:cubicBezTo>
                                <a:cubicBezTo>
                                  <a:pt x="1146" y="14025"/>
                                  <a:pt x="0" y="12863"/>
                                  <a:pt x="38" y="10539"/>
                                </a:cubicBezTo>
                                <a:cubicBezTo>
                                  <a:pt x="38" y="7834"/>
                                  <a:pt x="1746" y="5335"/>
                                  <a:pt x="5163" y="3043"/>
                                </a:cubicBezTo>
                                <a:lnTo>
                                  <a:pt x="14983"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4" name="Shape 84"/>
                        <wps:cNvSpPr/>
                        <wps:spPr>
                          <a:xfrm>
                            <a:off x="193044"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4"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5" name="Shape 85"/>
                        <wps:cNvSpPr/>
                        <wps:spPr>
                          <a:xfrm>
                            <a:off x="365546" y="289936"/>
                            <a:ext cx="20959" cy="44411"/>
                          </a:xfrm>
                          <a:custGeom>
                            <a:avLst/>
                            <a:gdLst/>
                            <a:ahLst/>
                            <a:cxnLst/>
                            <a:rect l="0" t="0" r="0" b="0"/>
                            <a:pathLst>
                              <a:path w="20959" h="44411">
                                <a:moveTo>
                                  <a:pt x="20959" y="0"/>
                                </a:moveTo>
                                <a:lnTo>
                                  <a:pt x="20959" y="4226"/>
                                </a:lnTo>
                                <a:lnTo>
                                  <a:pt x="19559" y="3434"/>
                                </a:lnTo>
                                <a:cubicBezTo>
                                  <a:pt x="12257" y="3434"/>
                                  <a:pt x="8596" y="9241"/>
                                  <a:pt x="8577" y="20855"/>
                                </a:cubicBezTo>
                                <a:cubicBezTo>
                                  <a:pt x="8577" y="22983"/>
                                  <a:pt x="8818" y="25142"/>
                                  <a:pt x="9301" y="27332"/>
                                </a:cubicBezTo>
                                <a:cubicBezTo>
                                  <a:pt x="9815" y="29491"/>
                                  <a:pt x="10555" y="31635"/>
                                  <a:pt x="11520" y="33762"/>
                                </a:cubicBezTo>
                                <a:cubicBezTo>
                                  <a:pt x="12517" y="35857"/>
                                  <a:pt x="13936" y="37585"/>
                                  <a:pt x="15778" y="38943"/>
                                </a:cubicBezTo>
                                <a:lnTo>
                                  <a:pt x="20959" y="40566"/>
                                </a:lnTo>
                                <a:lnTo>
                                  <a:pt x="20959" y="44375"/>
                                </a:lnTo>
                                <a:lnTo>
                                  <a:pt x="20864" y="44411"/>
                                </a:lnTo>
                                <a:cubicBezTo>
                                  <a:pt x="14260" y="44411"/>
                                  <a:pt x="9133" y="42264"/>
                                  <a:pt x="5481" y="37972"/>
                                </a:cubicBezTo>
                                <a:cubicBezTo>
                                  <a:pt x="1807" y="33704"/>
                                  <a:pt x="0" y="28754"/>
                                  <a:pt x="62" y="23122"/>
                                </a:cubicBezTo>
                                <a:cubicBezTo>
                                  <a:pt x="62" y="16579"/>
                                  <a:pt x="1881" y="11121"/>
                                  <a:pt x="5529" y="6873"/>
                                </a:cubicBezTo>
                                <a:lnTo>
                                  <a:pt x="20959"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6" name="Shape 86"/>
                        <wps:cNvSpPr/>
                        <wps:spPr>
                          <a:xfrm>
                            <a:off x="302914" y="289893"/>
                            <a:ext cx="29950" cy="44453"/>
                          </a:xfrm>
                          <a:custGeom>
                            <a:avLst/>
                            <a:gdLst/>
                            <a:ahLst/>
                            <a:cxnLst/>
                            <a:rect l="0" t="0" r="0" b="0"/>
                            <a:pathLst>
                              <a:path w="29950" h="44453">
                                <a:moveTo>
                                  <a:pt x="15373" y="0"/>
                                </a:moveTo>
                                <a:cubicBezTo>
                                  <a:pt x="16897" y="0"/>
                                  <a:pt x="18447" y="111"/>
                                  <a:pt x="20022" y="333"/>
                                </a:cubicBezTo>
                                <a:cubicBezTo>
                                  <a:pt x="21603" y="562"/>
                                  <a:pt x="23263" y="870"/>
                                  <a:pt x="25003" y="1257"/>
                                </a:cubicBezTo>
                                <a:cubicBezTo>
                                  <a:pt x="26781" y="1613"/>
                                  <a:pt x="27892" y="1822"/>
                                  <a:pt x="28337" y="1886"/>
                                </a:cubicBezTo>
                                <a:cubicBezTo>
                                  <a:pt x="28337" y="2756"/>
                                  <a:pt x="28242" y="4401"/>
                                  <a:pt x="28051" y="6820"/>
                                </a:cubicBezTo>
                                <a:cubicBezTo>
                                  <a:pt x="27861" y="9201"/>
                                  <a:pt x="27765" y="11055"/>
                                  <a:pt x="27765" y="12382"/>
                                </a:cubicBezTo>
                                <a:cubicBezTo>
                                  <a:pt x="27442" y="12700"/>
                                  <a:pt x="26908" y="12859"/>
                                  <a:pt x="26165" y="12859"/>
                                </a:cubicBezTo>
                                <a:cubicBezTo>
                                  <a:pt x="25051" y="12859"/>
                                  <a:pt x="24889" y="12735"/>
                                  <a:pt x="24574" y="12478"/>
                                </a:cubicBezTo>
                                <a:cubicBezTo>
                                  <a:pt x="24330" y="10731"/>
                                  <a:pt x="23780" y="9087"/>
                                  <a:pt x="22927" y="7544"/>
                                </a:cubicBezTo>
                                <a:cubicBezTo>
                                  <a:pt x="22322" y="6337"/>
                                  <a:pt x="21433" y="5401"/>
                                  <a:pt x="20260" y="4734"/>
                                </a:cubicBezTo>
                                <a:cubicBezTo>
                                  <a:pt x="19408" y="4233"/>
                                  <a:pt x="18506" y="3849"/>
                                  <a:pt x="17555" y="3581"/>
                                </a:cubicBezTo>
                                <a:cubicBezTo>
                                  <a:pt x="16842" y="3402"/>
                                  <a:pt x="16118" y="3307"/>
                                  <a:pt x="15383" y="3296"/>
                                </a:cubicBezTo>
                                <a:cubicBezTo>
                                  <a:pt x="13563" y="3296"/>
                                  <a:pt x="11950" y="3874"/>
                                  <a:pt x="10544" y="5029"/>
                                </a:cubicBezTo>
                                <a:cubicBezTo>
                                  <a:pt x="9048" y="6195"/>
                                  <a:pt x="8340" y="7725"/>
                                  <a:pt x="8420" y="9620"/>
                                </a:cubicBezTo>
                                <a:cubicBezTo>
                                  <a:pt x="8413" y="10607"/>
                                  <a:pt x="8591" y="11560"/>
                                  <a:pt x="8954" y="12478"/>
                                </a:cubicBezTo>
                                <a:cubicBezTo>
                                  <a:pt x="9251" y="13218"/>
                                  <a:pt x="9635" y="13910"/>
                                  <a:pt x="10106" y="14554"/>
                                </a:cubicBezTo>
                                <a:cubicBezTo>
                                  <a:pt x="10759" y="15225"/>
                                  <a:pt x="11502" y="15775"/>
                                  <a:pt x="12335" y="16202"/>
                                </a:cubicBezTo>
                                <a:cubicBezTo>
                                  <a:pt x="13364" y="16755"/>
                                  <a:pt x="14234" y="17174"/>
                                  <a:pt x="14945" y="17459"/>
                                </a:cubicBezTo>
                                <a:lnTo>
                                  <a:pt x="18336" y="18812"/>
                                </a:lnTo>
                                <a:cubicBezTo>
                                  <a:pt x="26083" y="21746"/>
                                  <a:pt x="29950" y="26130"/>
                                  <a:pt x="29937" y="31966"/>
                                </a:cubicBezTo>
                                <a:cubicBezTo>
                                  <a:pt x="29937" y="34290"/>
                                  <a:pt x="29391" y="36322"/>
                                  <a:pt x="28299" y="38062"/>
                                </a:cubicBezTo>
                                <a:cubicBezTo>
                                  <a:pt x="27248" y="39749"/>
                                  <a:pt x="25845" y="41057"/>
                                  <a:pt x="24089" y="41986"/>
                                </a:cubicBezTo>
                                <a:cubicBezTo>
                                  <a:pt x="20977" y="43587"/>
                                  <a:pt x="17672" y="44409"/>
                                  <a:pt x="14173" y="44453"/>
                                </a:cubicBezTo>
                                <a:cubicBezTo>
                                  <a:pt x="10954" y="44453"/>
                                  <a:pt x="7953" y="44098"/>
                                  <a:pt x="5172" y="43386"/>
                                </a:cubicBezTo>
                                <a:cubicBezTo>
                                  <a:pt x="4520" y="43236"/>
                                  <a:pt x="3860" y="43172"/>
                                  <a:pt x="3191" y="43196"/>
                                </a:cubicBezTo>
                                <a:cubicBezTo>
                                  <a:pt x="2549" y="43196"/>
                                  <a:pt x="1727" y="43291"/>
                                  <a:pt x="724" y="43482"/>
                                </a:cubicBezTo>
                                <a:cubicBezTo>
                                  <a:pt x="632" y="38911"/>
                                  <a:pt x="391" y="34349"/>
                                  <a:pt x="0" y="29794"/>
                                </a:cubicBezTo>
                                <a:lnTo>
                                  <a:pt x="0" y="29794"/>
                                </a:lnTo>
                                <a:cubicBezTo>
                                  <a:pt x="318" y="29477"/>
                                  <a:pt x="835" y="29318"/>
                                  <a:pt x="1553" y="29318"/>
                                </a:cubicBezTo>
                                <a:cubicBezTo>
                                  <a:pt x="2264" y="29318"/>
                                  <a:pt x="2778" y="29445"/>
                                  <a:pt x="3096" y="29699"/>
                                </a:cubicBezTo>
                                <a:cubicBezTo>
                                  <a:pt x="4226" y="34366"/>
                                  <a:pt x="5515" y="37414"/>
                                  <a:pt x="6963" y="38843"/>
                                </a:cubicBezTo>
                                <a:cubicBezTo>
                                  <a:pt x="8411" y="40430"/>
                                  <a:pt x="10751" y="41218"/>
                                  <a:pt x="13983" y="41205"/>
                                </a:cubicBezTo>
                                <a:cubicBezTo>
                                  <a:pt x="16116" y="41205"/>
                                  <a:pt x="18050" y="40608"/>
                                  <a:pt x="19783" y="39414"/>
                                </a:cubicBezTo>
                                <a:cubicBezTo>
                                  <a:pt x="22384" y="37624"/>
                                  <a:pt x="22393" y="36509"/>
                                  <a:pt x="22393" y="34290"/>
                                </a:cubicBezTo>
                                <a:cubicBezTo>
                                  <a:pt x="22484" y="32239"/>
                                  <a:pt x="21808" y="30483"/>
                                  <a:pt x="20364" y="29023"/>
                                </a:cubicBezTo>
                                <a:cubicBezTo>
                                  <a:pt x="19012" y="27689"/>
                                  <a:pt x="16320" y="26203"/>
                                  <a:pt x="12287" y="24565"/>
                                </a:cubicBezTo>
                                <a:cubicBezTo>
                                  <a:pt x="8325" y="22914"/>
                                  <a:pt x="5518" y="21142"/>
                                  <a:pt x="3867" y="19250"/>
                                </a:cubicBezTo>
                                <a:cubicBezTo>
                                  <a:pt x="2216" y="17313"/>
                                  <a:pt x="1394" y="14589"/>
                                  <a:pt x="1400" y="11078"/>
                                </a:cubicBezTo>
                                <a:cubicBezTo>
                                  <a:pt x="1400" y="7979"/>
                                  <a:pt x="2788" y="5366"/>
                                  <a:pt x="5563" y="3239"/>
                                </a:cubicBezTo>
                                <a:cubicBezTo>
                                  <a:pt x="8338" y="1079"/>
                                  <a:pt x="11608" y="0"/>
                                  <a:pt x="153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7" name="Shape 87"/>
                        <wps:cNvSpPr/>
                        <wps:spPr>
                          <a:xfrm>
                            <a:off x="236268" y="289893"/>
                            <a:ext cx="24670" cy="44472"/>
                          </a:xfrm>
                          <a:custGeom>
                            <a:avLst/>
                            <a:gdLst/>
                            <a:ahLst/>
                            <a:cxnLst/>
                            <a:rect l="0" t="0" r="0" b="0"/>
                            <a:pathLst>
                              <a:path w="24670" h="44472">
                                <a:moveTo>
                                  <a:pt x="1400" y="0"/>
                                </a:moveTo>
                                <a:cubicBezTo>
                                  <a:pt x="11401" y="0"/>
                                  <a:pt x="16354" y="5582"/>
                                  <a:pt x="16354" y="16735"/>
                                </a:cubicBezTo>
                                <a:lnTo>
                                  <a:pt x="16354" y="31480"/>
                                </a:lnTo>
                                <a:cubicBezTo>
                                  <a:pt x="16354" y="33385"/>
                                  <a:pt x="16402" y="34836"/>
                                  <a:pt x="16497" y="35833"/>
                                </a:cubicBezTo>
                                <a:cubicBezTo>
                                  <a:pt x="16592" y="36830"/>
                                  <a:pt x="16948" y="37763"/>
                                  <a:pt x="17564" y="38633"/>
                                </a:cubicBezTo>
                                <a:cubicBezTo>
                                  <a:pt x="18260" y="39537"/>
                                  <a:pt x="19178" y="39957"/>
                                  <a:pt x="20317" y="39891"/>
                                </a:cubicBezTo>
                                <a:cubicBezTo>
                                  <a:pt x="21109" y="39903"/>
                                  <a:pt x="21801" y="39646"/>
                                  <a:pt x="22393" y="39119"/>
                                </a:cubicBezTo>
                                <a:cubicBezTo>
                                  <a:pt x="22683" y="38819"/>
                                  <a:pt x="23007" y="38562"/>
                                  <a:pt x="23365" y="38348"/>
                                </a:cubicBezTo>
                                <a:cubicBezTo>
                                  <a:pt x="23555" y="38348"/>
                                  <a:pt x="23812" y="38538"/>
                                  <a:pt x="24136" y="38919"/>
                                </a:cubicBezTo>
                                <a:cubicBezTo>
                                  <a:pt x="24492" y="39307"/>
                                  <a:pt x="24670" y="39662"/>
                                  <a:pt x="24670" y="39986"/>
                                </a:cubicBezTo>
                                <a:cubicBezTo>
                                  <a:pt x="24670" y="40176"/>
                                  <a:pt x="24314" y="40627"/>
                                  <a:pt x="23603" y="41339"/>
                                </a:cubicBezTo>
                                <a:cubicBezTo>
                                  <a:pt x="22677" y="42191"/>
                                  <a:pt x="21645" y="42887"/>
                                  <a:pt x="20507" y="43424"/>
                                </a:cubicBezTo>
                                <a:cubicBezTo>
                                  <a:pt x="19167" y="44096"/>
                                  <a:pt x="17748" y="44433"/>
                                  <a:pt x="16249" y="44434"/>
                                </a:cubicBezTo>
                                <a:cubicBezTo>
                                  <a:pt x="12281" y="44472"/>
                                  <a:pt x="9734" y="42570"/>
                                  <a:pt x="8610" y="38729"/>
                                </a:cubicBezTo>
                                <a:lnTo>
                                  <a:pt x="8611" y="38738"/>
                                </a:lnTo>
                                <a:lnTo>
                                  <a:pt x="8420" y="38738"/>
                                </a:lnTo>
                                <a:lnTo>
                                  <a:pt x="6439" y="40291"/>
                                </a:lnTo>
                                <a:cubicBezTo>
                                  <a:pt x="4242" y="41999"/>
                                  <a:pt x="2451" y="43110"/>
                                  <a:pt x="1067" y="43625"/>
                                </a:cubicBezTo>
                                <a:lnTo>
                                  <a:pt x="0" y="43788"/>
                                </a:lnTo>
                                <a:lnTo>
                                  <a:pt x="0" y="39694"/>
                                </a:lnTo>
                                <a:lnTo>
                                  <a:pt x="7210" y="36128"/>
                                </a:lnTo>
                                <a:cubicBezTo>
                                  <a:pt x="8163" y="35540"/>
                                  <a:pt x="8630" y="34686"/>
                                  <a:pt x="8610" y="33566"/>
                                </a:cubicBezTo>
                                <a:lnTo>
                                  <a:pt x="8611" y="20412"/>
                                </a:lnTo>
                                <a:lnTo>
                                  <a:pt x="771" y="22489"/>
                                </a:lnTo>
                                <a:lnTo>
                                  <a:pt x="0" y="23384"/>
                                </a:lnTo>
                                <a:lnTo>
                                  <a:pt x="0" y="19274"/>
                                </a:lnTo>
                                <a:lnTo>
                                  <a:pt x="8029" y="17316"/>
                                </a:lnTo>
                                <a:cubicBezTo>
                                  <a:pt x="8410" y="17183"/>
                                  <a:pt x="8604" y="16796"/>
                                  <a:pt x="8611" y="16154"/>
                                </a:cubicBezTo>
                                <a:cubicBezTo>
                                  <a:pt x="8611" y="7582"/>
                                  <a:pt x="5934" y="3293"/>
                                  <a:pt x="581" y="3286"/>
                                </a:cubicBezTo>
                                <a:lnTo>
                                  <a:pt x="0" y="3394"/>
                                </a:lnTo>
                                <a:lnTo>
                                  <a:pt x="0" y="434"/>
                                </a:lnTo>
                                <a:lnTo>
                                  <a:pt x="140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8" name="Shape 88"/>
                        <wps:cNvSpPr/>
                        <wps:spPr>
                          <a:xfrm>
                            <a:off x="263299" y="289598"/>
                            <a:ext cx="33280" cy="43967"/>
                          </a:xfrm>
                          <a:custGeom>
                            <a:avLst/>
                            <a:gdLst/>
                            <a:ahLst/>
                            <a:cxnLst/>
                            <a:rect l="0" t="0" r="0" b="0"/>
                            <a:pathLst>
                              <a:path w="33280" h="43967">
                                <a:moveTo>
                                  <a:pt x="13592" y="0"/>
                                </a:moveTo>
                                <a:cubicBezTo>
                                  <a:pt x="14107" y="0"/>
                                  <a:pt x="14494" y="260"/>
                                  <a:pt x="14754" y="781"/>
                                </a:cubicBezTo>
                                <a:cubicBezTo>
                                  <a:pt x="15300" y="1968"/>
                                  <a:pt x="15573" y="4483"/>
                                  <a:pt x="15573" y="8325"/>
                                </a:cubicBezTo>
                                <a:cubicBezTo>
                                  <a:pt x="15573" y="8642"/>
                                  <a:pt x="15621" y="8865"/>
                                  <a:pt x="15716" y="8992"/>
                                </a:cubicBezTo>
                                <a:cubicBezTo>
                                  <a:pt x="15812" y="9119"/>
                                  <a:pt x="16021" y="8960"/>
                                  <a:pt x="16345" y="8515"/>
                                </a:cubicBezTo>
                                <a:cubicBezTo>
                                  <a:pt x="17678" y="6261"/>
                                  <a:pt x="19307" y="4324"/>
                                  <a:pt x="21231" y="2705"/>
                                </a:cubicBezTo>
                                <a:cubicBezTo>
                                  <a:pt x="23200" y="1105"/>
                                  <a:pt x="25232" y="302"/>
                                  <a:pt x="27327" y="295"/>
                                </a:cubicBezTo>
                                <a:cubicBezTo>
                                  <a:pt x="29232" y="295"/>
                                  <a:pt x="30699" y="810"/>
                                  <a:pt x="31728" y="1838"/>
                                </a:cubicBezTo>
                                <a:cubicBezTo>
                                  <a:pt x="32704" y="2679"/>
                                  <a:pt x="33222" y="3742"/>
                                  <a:pt x="33280" y="5029"/>
                                </a:cubicBezTo>
                                <a:cubicBezTo>
                                  <a:pt x="33280" y="6286"/>
                                  <a:pt x="32795" y="7429"/>
                                  <a:pt x="31823" y="8458"/>
                                </a:cubicBezTo>
                                <a:cubicBezTo>
                                  <a:pt x="30995" y="9459"/>
                                  <a:pt x="29931" y="9977"/>
                                  <a:pt x="28632" y="10011"/>
                                </a:cubicBezTo>
                                <a:cubicBezTo>
                                  <a:pt x="28141" y="10003"/>
                                  <a:pt x="27674" y="9892"/>
                                  <a:pt x="27232" y="9677"/>
                                </a:cubicBezTo>
                                <a:cubicBezTo>
                                  <a:pt x="26781" y="9417"/>
                                  <a:pt x="26442" y="9176"/>
                                  <a:pt x="26213" y="8954"/>
                                </a:cubicBezTo>
                                <a:cubicBezTo>
                                  <a:pt x="25870" y="8620"/>
                                  <a:pt x="25679" y="8401"/>
                                  <a:pt x="25298" y="7982"/>
                                </a:cubicBezTo>
                                <a:cubicBezTo>
                                  <a:pt x="25074" y="7679"/>
                                  <a:pt x="24833" y="7390"/>
                                  <a:pt x="24575" y="7115"/>
                                </a:cubicBezTo>
                                <a:cubicBezTo>
                                  <a:pt x="24124" y="6664"/>
                                  <a:pt x="23428" y="6439"/>
                                  <a:pt x="22489" y="6439"/>
                                </a:cubicBezTo>
                                <a:cubicBezTo>
                                  <a:pt x="21682" y="6439"/>
                                  <a:pt x="20168" y="8049"/>
                                  <a:pt x="17945" y="11268"/>
                                </a:cubicBezTo>
                                <a:cubicBezTo>
                                  <a:pt x="16358" y="13656"/>
                                  <a:pt x="15567" y="15865"/>
                                  <a:pt x="15573" y="17897"/>
                                </a:cubicBezTo>
                                <a:lnTo>
                                  <a:pt x="15573" y="31680"/>
                                </a:lnTo>
                                <a:cubicBezTo>
                                  <a:pt x="15573" y="35642"/>
                                  <a:pt x="16008" y="38078"/>
                                  <a:pt x="16878" y="38986"/>
                                </a:cubicBezTo>
                                <a:cubicBezTo>
                                  <a:pt x="17786" y="39856"/>
                                  <a:pt x="20060" y="40437"/>
                                  <a:pt x="23698" y="40729"/>
                                </a:cubicBezTo>
                                <a:cubicBezTo>
                                  <a:pt x="24016" y="41046"/>
                                  <a:pt x="24174" y="41612"/>
                                  <a:pt x="24174" y="42424"/>
                                </a:cubicBezTo>
                                <a:cubicBezTo>
                                  <a:pt x="24174" y="43193"/>
                                  <a:pt x="24016" y="43707"/>
                                  <a:pt x="23698" y="43967"/>
                                </a:cubicBezTo>
                                <a:cubicBezTo>
                                  <a:pt x="18021" y="43844"/>
                                  <a:pt x="13983" y="43777"/>
                                  <a:pt x="11697" y="43777"/>
                                </a:cubicBezTo>
                                <a:cubicBezTo>
                                  <a:pt x="7927" y="43805"/>
                                  <a:pt x="4159" y="43868"/>
                                  <a:pt x="391" y="43967"/>
                                </a:cubicBezTo>
                                <a:cubicBezTo>
                                  <a:pt x="130" y="43713"/>
                                  <a:pt x="0" y="43199"/>
                                  <a:pt x="0" y="42424"/>
                                </a:cubicBezTo>
                                <a:cubicBezTo>
                                  <a:pt x="0" y="41618"/>
                                  <a:pt x="127" y="41053"/>
                                  <a:pt x="381" y="40729"/>
                                </a:cubicBezTo>
                                <a:cubicBezTo>
                                  <a:pt x="3613" y="40538"/>
                                  <a:pt x="5645" y="39973"/>
                                  <a:pt x="6477" y="39033"/>
                                </a:cubicBezTo>
                                <a:cubicBezTo>
                                  <a:pt x="7315" y="38100"/>
                                  <a:pt x="7734" y="35649"/>
                                  <a:pt x="7734" y="31680"/>
                                </a:cubicBezTo>
                                <a:lnTo>
                                  <a:pt x="7734" y="12382"/>
                                </a:lnTo>
                                <a:cubicBezTo>
                                  <a:pt x="7734" y="9614"/>
                                  <a:pt x="7350" y="7874"/>
                                  <a:pt x="6582" y="7163"/>
                                </a:cubicBezTo>
                                <a:cubicBezTo>
                                  <a:pt x="5845" y="6426"/>
                                  <a:pt x="4086" y="5925"/>
                                  <a:pt x="1305" y="5658"/>
                                </a:cubicBezTo>
                                <a:cubicBezTo>
                                  <a:pt x="926" y="4746"/>
                                  <a:pt x="862" y="3812"/>
                                  <a:pt x="1114" y="2857"/>
                                </a:cubicBezTo>
                                <a:cubicBezTo>
                                  <a:pt x="6277" y="2210"/>
                                  <a:pt x="10436" y="1257"/>
                                  <a:pt x="1359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9" name="Shape 89"/>
                        <wps:cNvSpPr/>
                        <wps:spPr>
                          <a:xfrm>
                            <a:off x="555212" y="290781"/>
                            <a:ext cx="18308" cy="42939"/>
                          </a:xfrm>
                          <a:custGeom>
                            <a:avLst/>
                            <a:gdLst/>
                            <a:ahLst/>
                            <a:cxnLst/>
                            <a:rect l="0" t="0" r="0" b="0"/>
                            <a:pathLst>
                              <a:path w="18308" h="42939">
                                <a:moveTo>
                                  <a:pt x="18308" y="0"/>
                                </a:moveTo>
                                <a:lnTo>
                                  <a:pt x="18308" y="2785"/>
                                </a:lnTo>
                                <a:lnTo>
                                  <a:pt x="17212" y="2932"/>
                                </a:lnTo>
                                <a:cubicBezTo>
                                  <a:pt x="16116" y="3271"/>
                                  <a:pt x="15087" y="3754"/>
                                  <a:pt x="14126" y="4379"/>
                                </a:cubicBezTo>
                                <a:cubicBezTo>
                                  <a:pt x="12887" y="5090"/>
                                  <a:pt x="11776" y="6332"/>
                                  <a:pt x="10792" y="8104"/>
                                </a:cubicBezTo>
                                <a:cubicBezTo>
                                  <a:pt x="9702" y="10161"/>
                                  <a:pt x="8975" y="12338"/>
                                  <a:pt x="8611" y="14638"/>
                                </a:cubicBezTo>
                                <a:lnTo>
                                  <a:pt x="18308" y="14483"/>
                                </a:lnTo>
                                <a:lnTo>
                                  <a:pt x="18308" y="18091"/>
                                </a:lnTo>
                                <a:lnTo>
                                  <a:pt x="8325" y="18019"/>
                                </a:lnTo>
                                <a:cubicBezTo>
                                  <a:pt x="8325" y="23575"/>
                                  <a:pt x="9373" y="28106"/>
                                  <a:pt x="11468" y="31611"/>
                                </a:cubicBezTo>
                                <a:lnTo>
                                  <a:pt x="18308" y="36105"/>
                                </a:lnTo>
                                <a:lnTo>
                                  <a:pt x="18308" y="42939"/>
                                </a:lnTo>
                                <a:lnTo>
                                  <a:pt x="4639" y="37222"/>
                                </a:lnTo>
                                <a:cubicBezTo>
                                  <a:pt x="1553" y="33640"/>
                                  <a:pt x="6" y="28757"/>
                                  <a:pt x="0" y="22572"/>
                                </a:cubicBezTo>
                                <a:cubicBezTo>
                                  <a:pt x="0" y="15571"/>
                                  <a:pt x="2096" y="9904"/>
                                  <a:pt x="6287"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0" name="Shape 90"/>
                        <wps:cNvSpPr/>
                        <wps:spPr>
                          <a:xfrm>
                            <a:off x="386505" y="289893"/>
                            <a:ext cx="20888" cy="44417"/>
                          </a:xfrm>
                          <a:custGeom>
                            <a:avLst/>
                            <a:gdLst/>
                            <a:ahLst/>
                            <a:cxnLst/>
                            <a:rect l="0" t="0" r="0" b="0"/>
                            <a:pathLst>
                              <a:path w="20888" h="44417">
                                <a:moveTo>
                                  <a:pt x="95" y="0"/>
                                </a:moveTo>
                                <a:cubicBezTo>
                                  <a:pt x="4839" y="0"/>
                                  <a:pt x="8839" y="1175"/>
                                  <a:pt x="12097" y="3524"/>
                                </a:cubicBezTo>
                                <a:cubicBezTo>
                                  <a:pt x="15380" y="5855"/>
                                  <a:pt x="17666" y="8649"/>
                                  <a:pt x="18955" y="11906"/>
                                </a:cubicBezTo>
                                <a:cubicBezTo>
                                  <a:pt x="20244" y="15126"/>
                                  <a:pt x="20888" y="18586"/>
                                  <a:pt x="20888" y="22289"/>
                                </a:cubicBezTo>
                                <a:cubicBezTo>
                                  <a:pt x="20888" y="29210"/>
                                  <a:pt x="18745" y="34760"/>
                                  <a:pt x="14459" y="38938"/>
                                </a:cubicBezTo>
                                <a:lnTo>
                                  <a:pt x="0" y="44417"/>
                                </a:lnTo>
                                <a:lnTo>
                                  <a:pt x="0" y="40609"/>
                                </a:lnTo>
                                <a:lnTo>
                                  <a:pt x="1295" y="41015"/>
                                </a:lnTo>
                                <a:cubicBezTo>
                                  <a:pt x="4210" y="41015"/>
                                  <a:pt x="6775" y="39821"/>
                                  <a:pt x="8992" y="37433"/>
                                </a:cubicBezTo>
                                <a:cubicBezTo>
                                  <a:pt x="11252" y="35052"/>
                                  <a:pt x="12382" y="31051"/>
                                  <a:pt x="12382" y="25432"/>
                                </a:cubicBezTo>
                                <a:cubicBezTo>
                                  <a:pt x="12376" y="18377"/>
                                  <a:pt x="11151" y="12964"/>
                                  <a:pt x="8706" y="9192"/>
                                </a:cubicBezTo>
                                <a:lnTo>
                                  <a:pt x="0" y="4268"/>
                                </a:lnTo>
                                <a:lnTo>
                                  <a:pt x="0" y="42"/>
                                </a:lnTo>
                                <a:lnTo>
                                  <a:pt x="9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1" name="Shape 91"/>
                        <wps:cNvSpPr/>
                        <wps:spPr>
                          <a:xfrm>
                            <a:off x="469363" y="275720"/>
                            <a:ext cx="27318" cy="58626"/>
                          </a:xfrm>
                          <a:custGeom>
                            <a:avLst/>
                            <a:gdLst/>
                            <a:ahLst/>
                            <a:cxnLst/>
                            <a:rect l="0" t="0" r="0" b="0"/>
                            <a:pathLst>
                              <a:path w="27318" h="58626">
                                <a:moveTo>
                                  <a:pt x="13773" y="0"/>
                                </a:moveTo>
                                <a:cubicBezTo>
                                  <a:pt x="14294" y="0"/>
                                  <a:pt x="14554" y="289"/>
                                  <a:pt x="14554" y="867"/>
                                </a:cubicBezTo>
                                <a:cubicBezTo>
                                  <a:pt x="14300" y="3515"/>
                                  <a:pt x="14170" y="6998"/>
                                  <a:pt x="14164" y="11316"/>
                                </a:cubicBezTo>
                                <a:lnTo>
                                  <a:pt x="14164" y="15135"/>
                                </a:lnTo>
                                <a:lnTo>
                                  <a:pt x="26070" y="15135"/>
                                </a:lnTo>
                                <a:cubicBezTo>
                                  <a:pt x="26578" y="15135"/>
                                  <a:pt x="26832" y="15345"/>
                                  <a:pt x="26832" y="15764"/>
                                </a:cubicBezTo>
                                <a:lnTo>
                                  <a:pt x="26832" y="17755"/>
                                </a:lnTo>
                                <a:cubicBezTo>
                                  <a:pt x="26832" y="18618"/>
                                  <a:pt x="26045" y="19037"/>
                                  <a:pt x="24470" y="19012"/>
                                </a:cubicBezTo>
                                <a:lnTo>
                                  <a:pt x="14164" y="19012"/>
                                </a:lnTo>
                                <a:lnTo>
                                  <a:pt x="14164" y="44063"/>
                                </a:lnTo>
                                <a:cubicBezTo>
                                  <a:pt x="14164" y="47295"/>
                                  <a:pt x="14389" y="49632"/>
                                  <a:pt x="14840" y="51073"/>
                                </a:cubicBezTo>
                                <a:cubicBezTo>
                                  <a:pt x="15316" y="52495"/>
                                  <a:pt x="16186" y="53207"/>
                                  <a:pt x="17450" y="53207"/>
                                </a:cubicBezTo>
                                <a:cubicBezTo>
                                  <a:pt x="20485" y="53207"/>
                                  <a:pt x="23193" y="52270"/>
                                  <a:pt x="25575" y="50397"/>
                                </a:cubicBezTo>
                                <a:cubicBezTo>
                                  <a:pt x="26572" y="50460"/>
                                  <a:pt x="27153" y="51025"/>
                                  <a:pt x="27318" y="52092"/>
                                </a:cubicBezTo>
                                <a:cubicBezTo>
                                  <a:pt x="23412" y="56448"/>
                                  <a:pt x="18964" y="58626"/>
                                  <a:pt x="13973" y="58626"/>
                                </a:cubicBezTo>
                                <a:cubicBezTo>
                                  <a:pt x="8880" y="58626"/>
                                  <a:pt x="6331" y="55369"/>
                                  <a:pt x="6325" y="48854"/>
                                </a:cubicBezTo>
                                <a:lnTo>
                                  <a:pt x="6325" y="19012"/>
                                </a:lnTo>
                                <a:lnTo>
                                  <a:pt x="476" y="19012"/>
                                </a:lnTo>
                                <a:cubicBezTo>
                                  <a:pt x="159" y="19012"/>
                                  <a:pt x="0" y="18818"/>
                                  <a:pt x="0" y="18431"/>
                                </a:cubicBezTo>
                                <a:lnTo>
                                  <a:pt x="0" y="17126"/>
                                </a:lnTo>
                                <a:cubicBezTo>
                                  <a:pt x="0" y="15799"/>
                                  <a:pt x="594" y="15135"/>
                                  <a:pt x="1781" y="15135"/>
                                </a:cubicBezTo>
                                <a:lnTo>
                                  <a:pt x="6325" y="15135"/>
                                </a:lnTo>
                                <a:cubicBezTo>
                                  <a:pt x="6325" y="13103"/>
                                  <a:pt x="6309" y="11363"/>
                                  <a:pt x="6277" y="9915"/>
                                </a:cubicBezTo>
                                <a:cubicBezTo>
                                  <a:pt x="6277" y="8423"/>
                                  <a:pt x="6261" y="7344"/>
                                  <a:pt x="6229" y="6677"/>
                                </a:cubicBezTo>
                                <a:cubicBezTo>
                                  <a:pt x="6187" y="5850"/>
                                  <a:pt x="6124" y="5024"/>
                                  <a:pt x="6039" y="4201"/>
                                </a:cubicBezTo>
                                <a:lnTo>
                                  <a:pt x="6039" y="3677"/>
                                </a:lnTo>
                                <a:cubicBezTo>
                                  <a:pt x="6039" y="3448"/>
                                  <a:pt x="6166" y="3238"/>
                                  <a:pt x="6420" y="3048"/>
                                </a:cubicBezTo>
                                <a:cubicBezTo>
                                  <a:pt x="6665" y="2844"/>
                                  <a:pt x="6942" y="2698"/>
                                  <a:pt x="7248" y="2610"/>
                                </a:cubicBezTo>
                                <a:lnTo>
                                  <a:pt x="9811" y="1791"/>
                                </a:lnTo>
                                <a:cubicBezTo>
                                  <a:pt x="10192" y="1626"/>
                                  <a:pt x="10690" y="1384"/>
                                  <a:pt x="11306" y="1067"/>
                                </a:cubicBezTo>
                                <a:cubicBezTo>
                                  <a:pt x="11916" y="749"/>
                                  <a:pt x="12433" y="489"/>
                                  <a:pt x="12859" y="286"/>
                                </a:cubicBezTo>
                                <a:cubicBezTo>
                                  <a:pt x="13147" y="139"/>
                                  <a:pt x="13452" y="43"/>
                                  <a:pt x="137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2" name="Shape 92"/>
                        <wps:cNvSpPr/>
                        <wps:spPr>
                          <a:xfrm>
                            <a:off x="499586" y="264204"/>
                            <a:ext cx="50825" cy="69361"/>
                          </a:xfrm>
                          <a:custGeom>
                            <a:avLst/>
                            <a:gdLst/>
                            <a:ahLst/>
                            <a:cxnLst/>
                            <a:rect l="0" t="0" r="0" b="0"/>
                            <a:pathLst>
                              <a:path w="50825" h="69361">
                                <a:moveTo>
                                  <a:pt x="14316" y="0"/>
                                </a:moveTo>
                                <a:cubicBezTo>
                                  <a:pt x="15186" y="0"/>
                                  <a:pt x="15605" y="340"/>
                                  <a:pt x="15573" y="1019"/>
                                </a:cubicBezTo>
                                <a:cubicBezTo>
                                  <a:pt x="15319" y="3667"/>
                                  <a:pt x="15189" y="7134"/>
                                  <a:pt x="15183" y="11421"/>
                                </a:cubicBezTo>
                                <a:lnTo>
                                  <a:pt x="15088" y="33709"/>
                                </a:lnTo>
                                <a:cubicBezTo>
                                  <a:pt x="15151" y="34420"/>
                                  <a:pt x="15472" y="34420"/>
                                  <a:pt x="16050" y="33709"/>
                                </a:cubicBezTo>
                                <a:cubicBezTo>
                                  <a:pt x="20895" y="28362"/>
                                  <a:pt x="26524" y="25689"/>
                                  <a:pt x="32937" y="25689"/>
                                </a:cubicBezTo>
                                <a:cubicBezTo>
                                  <a:pt x="36709" y="25689"/>
                                  <a:pt x="39449" y="26816"/>
                                  <a:pt x="41158" y="29070"/>
                                </a:cubicBezTo>
                                <a:cubicBezTo>
                                  <a:pt x="42929" y="31394"/>
                                  <a:pt x="43818" y="35814"/>
                                  <a:pt x="43824" y="42329"/>
                                </a:cubicBezTo>
                                <a:lnTo>
                                  <a:pt x="43824" y="57074"/>
                                </a:lnTo>
                                <a:cubicBezTo>
                                  <a:pt x="43824" y="60979"/>
                                  <a:pt x="44193" y="63398"/>
                                  <a:pt x="44929" y="64332"/>
                                </a:cubicBezTo>
                                <a:cubicBezTo>
                                  <a:pt x="45698" y="65234"/>
                                  <a:pt x="47536" y="65830"/>
                                  <a:pt x="50444" y="66123"/>
                                </a:cubicBezTo>
                                <a:cubicBezTo>
                                  <a:pt x="50698" y="66377"/>
                                  <a:pt x="50825" y="66910"/>
                                  <a:pt x="50825" y="67723"/>
                                </a:cubicBezTo>
                                <a:cubicBezTo>
                                  <a:pt x="50825" y="68491"/>
                                  <a:pt x="50698" y="69037"/>
                                  <a:pt x="50444" y="69361"/>
                                </a:cubicBezTo>
                                <a:cubicBezTo>
                                  <a:pt x="46946" y="69271"/>
                                  <a:pt x="43447" y="69207"/>
                                  <a:pt x="39948" y="69171"/>
                                </a:cubicBezTo>
                                <a:cubicBezTo>
                                  <a:pt x="38754" y="69171"/>
                                  <a:pt x="35385" y="69234"/>
                                  <a:pt x="29842" y="69361"/>
                                </a:cubicBezTo>
                                <a:cubicBezTo>
                                  <a:pt x="29588" y="69107"/>
                                  <a:pt x="29461" y="68593"/>
                                  <a:pt x="29461" y="67818"/>
                                </a:cubicBezTo>
                                <a:cubicBezTo>
                                  <a:pt x="29461" y="67012"/>
                                  <a:pt x="29588" y="66446"/>
                                  <a:pt x="29842" y="66123"/>
                                </a:cubicBezTo>
                                <a:cubicBezTo>
                                  <a:pt x="32547" y="65869"/>
                                  <a:pt x="34239" y="65272"/>
                                  <a:pt x="34919" y="64332"/>
                                </a:cubicBezTo>
                                <a:cubicBezTo>
                                  <a:pt x="35624" y="63398"/>
                                  <a:pt x="35979" y="60979"/>
                                  <a:pt x="35985" y="57074"/>
                                </a:cubicBezTo>
                                <a:lnTo>
                                  <a:pt x="35985" y="42034"/>
                                </a:lnTo>
                                <a:cubicBezTo>
                                  <a:pt x="35985" y="38522"/>
                                  <a:pt x="35598" y="35976"/>
                                  <a:pt x="34823" y="34395"/>
                                </a:cubicBezTo>
                                <a:cubicBezTo>
                                  <a:pt x="33630" y="32007"/>
                                  <a:pt x="31871" y="30813"/>
                                  <a:pt x="29546" y="30813"/>
                                </a:cubicBezTo>
                                <a:cubicBezTo>
                                  <a:pt x="25063" y="30813"/>
                                  <a:pt x="20841" y="32763"/>
                                  <a:pt x="16878" y="36662"/>
                                </a:cubicBezTo>
                                <a:cubicBezTo>
                                  <a:pt x="15753" y="37821"/>
                                  <a:pt x="15188" y="39208"/>
                                  <a:pt x="15183" y="40824"/>
                                </a:cubicBezTo>
                                <a:lnTo>
                                  <a:pt x="15183" y="57074"/>
                                </a:lnTo>
                                <a:cubicBezTo>
                                  <a:pt x="15183" y="59881"/>
                                  <a:pt x="15342" y="61881"/>
                                  <a:pt x="15659" y="63075"/>
                                </a:cubicBezTo>
                                <a:cubicBezTo>
                                  <a:pt x="16021" y="64237"/>
                                  <a:pt x="16554" y="64995"/>
                                  <a:pt x="17259" y="65351"/>
                                </a:cubicBezTo>
                                <a:cubicBezTo>
                                  <a:pt x="18317" y="65884"/>
                                  <a:pt x="19240" y="65961"/>
                                  <a:pt x="21088" y="66123"/>
                                </a:cubicBezTo>
                                <a:cubicBezTo>
                                  <a:pt x="21374" y="66408"/>
                                  <a:pt x="21517" y="66958"/>
                                  <a:pt x="21517" y="67770"/>
                                </a:cubicBezTo>
                                <a:cubicBezTo>
                                  <a:pt x="21549" y="68539"/>
                                  <a:pt x="21406" y="69069"/>
                                  <a:pt x="21088" y="69361"/>
                                </a:cubicBezTo>
                                <a:cubicBezTo>
                                  <a:pt x="15538" y="69234"/>
                                  <a:pt x="12281" y="69171"/>
                                  <a:pt x="11316" y="69171"/>
                                </a:cubicBezTo>
                                <a:cubicBezTo>
                                  <a:pt x="9512" y="69171"/>
                                  <a:pt x="5883" y="69234"/>
                                  <a:pt x="429" y="69361"/>
                                </a:cubicBezTo>
                                <a:cubicBezTo>
                                  <a:pt x="143" y="69075"/>
                                  <a:pt x="0" y="68545"/>
                                  <a:pt x="0" y="67770"/>
                                </a:cubicBezTo>
                                <a:cubicBezTo>
                                  <a:pt x="0" y="66964"/>
                                  <a:pt x="143" y="66415"/>
                                  <a:pt x="429" y="66123"/>
                                </a:cubicBezTo>
                                <a:cubicBezTo>
                                  <a:pt x="2080" y="65996"/>
                                  <a:pt x="3254" y="65850"/>
                                  <a:pt x="3953" y="65684"/>
                                </a:cubicBezTo>
                                <a:cubicBezTo>
                                  <a:pt x="4748" y="65500"/>
                                  <a:pt x="5428" y="65113"/>
                                  <a:pt x="5991" y="64522"/>
                                </a:cubicBezTo>
                                <a:cubicBezTo>
                                  <a:pt x="6653" y="63777"/>
                                  <a:pt x="7025" y="62907"/>
                                  <a:pt x="7106" y="61913"/>
                                </a:cubicBezTo>
                                <a:cubicBezTo>
                                  <a:pt x="7264" y="60820"/>
                                  <a:pt x="7344" y="59207"/>
                                  <a:pt x="7344" y="57074"/>
                                </a:cubicBezTo>
                                <a:lnTo>
                                  <a:pt x="7344" y="13783"/>
                                </a:lnTo>
                                <a:cubicBezTo>
                                  <a:pt x="7344" y="11655"/>
                                  <a:pt x="7296" y="10077"/>
                                  <a:pt x="7201" y="9049"/>
                                </a:cubicBezTo>
                                <a:cubicBezTo>
                                  <a:pt x="7106" y="7982"/>
                                  <a:pt x="6687" y="7207"/>
                                  <a:pt x="5944" y="6725"/>
                                </a:cubicBezTo>
                                <a:cubicBezTo>
                                  <a:pt x="5448" y="6308"/>
                                  <a:pt x="4883" y="6035"/>
                                  <a:pt x="4248" y="5906"/>
                                </a:cubicBezTo>
                                <a:lnTo>
                                  <a:pt x="1010" y="5658"/>
                                </a:lnTo>
                                <a:cubicBezTo>
                                  <a:pt x="267" y="4921"/>
                                  <a:pt x="76" y="3937"/>
                                  <a:pt x="438" y="2705"/>
                                </a:cubicBezTo>
                                <a:cubicBezTo>
                                  <a:pt x="6293" y="2261"/>
                                  <a:pt x="10919" y="1359"/>
                                  <a:pt x="14316"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3" name="Shape 93"/>
                        <wps:cNvSpPr/>
                        <wps:spPr>
                          <a:xfrm>
                            <a:off x="413636" y="264204"/>
                            <a:ext cx="36954" cy="69361"/>
                          </a:xfrm>
                          <a:custGeom>
                            <a:avLst/>
                            <a:gdLst/>
                            <a:ahLst/>
                            <a:cxnLst/>
                            <a:rect l="0" t="0" r="0" b="0"/>
                            <a:pathLst>
                              <a:path w="36954" h="69361">
                                <a:moveTo>
                                  <a:pt x="24867" y="0"/>
                                </a:moveTo>
                                <a:cubicBezTo>
                                  <a:pt x="28829" y="0"/>
                                  <a:pt x="31794" y="711"/>
                                  <a:pt x="33763" y="2134"/>
                                </a:cubicBezTo>
                                <a:cubicBezTo>
                                  <a:pt x="35890" y="3715"/>
                                  <a:pt x="36954" y="5391"/>
                                  <a:pt x="36954" y="7163"/>
                                </a:cubicBezTo>
                                <a:cubicBezTo>
                                  <a:pt x="36954" y="8166"/>
                                  <a:pt x="36487" y="9100"/>
                                  <a:pt x="35554" y="9963"/>
                                </a:cubicBezTo>
                                <a:cubicBezTo>
                                  <a:pt x="34652" y="10801"/>
                                  <a:pt x="33763" y="11220"/>
                                  <a:pt x="32887" y="11220"/>
                                </a:cubicBezTo>
                                <a:cubicBezTo>
                                  <a:pt x="31191" y="11220"/>
                                  <a:pt x="29870" y="10157"/>
                                  <a:pt x="28924" y="8030"/>
                                </a:cubicBezTo>
                                <a:cubicBezTo>
                                  <a:pt x="28283" y="6315"/>
                                  <a:pt x="27508" y="5124"/>
                                  <a:pt x="26600" y="4458"/>
                                </a:cubicBezTo>
                                <a:cubicBezTo>
                                  <a:pt x="25518" y="3680"/>
                                  <a:pt x="24312" y="3325"/>
                                  <a:pt x="22981" y="3391"/>
                                </a:cubicBezTo>
                                <a:cubicBezTo>
                                  <a:pt x="17755" y="3391"/>
                                  <a:pt x="15142" y="9274"/>
                                  <a:pt x="15142" y="21041"/>
                                </a:cubicBezTo>
                                <a:lnTo>
                                  <a:pt x="15142" y="26660"/>
                                </a:lnTo>
                                <a:lnTo>
                                  <a:pt x="25876" y="26660"/>
                                </a:lnTo>
                                <a:cubicBezTo>
                                  <a:pt x="26397" y="26660"/>
                                  <a:pt x="26657" y="26867"/>
                                  <a:pt x="26657" y="27280"/>
                                </a:cubicBezTo>
                                <a:lnTo>
                                  <a:pt x="26657" y="29270"/>
                                </a:lnTo>
                                <a:cubicBezTo>
                                  <a:pt x="26657" y="30134"/>
                                  <a:pt x="25898" y="30553"/>
                                  <a:pt x="24381" y="30528"/>
                                </a:cubicBezTo>
                                <a:lnTo>
                                  <a:pt x="15142" y="30528"/>
                                </a:lnTo>
                                <a:lnTo>
                                  <a:pt x="15142" y="57074"/>
                                </a:lnTo>
                                <a:cubicBezTo>
                                  <a:pt x="15142" y="61043"/>
                                  <a:pt x="15576" y="63494"/>
                                  <a:pt x="16446" y="64427"/>
                                </a:cubicBezTo>
                                <a:cubicBezTo>
                                  <a:pt x="17316" y="65329"/>
                                  <a:pt x="19494" y="65894"/>
                                  <a:pt x="22981" y="66123"/>
                                </a:cubicBezTo>
                                <a:cubicBezTo>
                                  <a:pt x="23235" y="66440"/>
                                  <a:pt x="23362" y="67005"/>
                                  <a:pt x="23362" y="67818"/>
                                </a:cubicBezTo>
                                <a:cubicBezTo>
                                  <a:pt x="23362" y="68593"/>
                                  <a:pt x="23235" y="69107"/>
                                  <a:pt x="22981" y="69361"/>
                                </a:cubicBezTo>
                                <a:cubicBezTo>
                                  <a:pt x="17304" y="69237"/>
                                  <a:pt x="13456" y="69171"/>
                                  <a:pt x="11322" y="69171"/>
                                </a:cubicBezTo>
                                <a:cubicBezTo>
                                  <a:pt x="9931" y="69171"/>
                                  <a:pt x="6448" y="69234"/>
                                  <a:pt x="873" y="69361"/>
                                </a:cubicBezTo>
                                <a:cubicBezTo>
                                  <a:pt x="556" y="69107"/>
                                  <a:pt x="397" y="68593"/>
                                  <a:pt x="397" y="67818"/>
                                </a:cubicBezTo>
                                <a:cubicBezTo>
                                  <a:pt x="397" y="67012"/>
                                  <a:pt x="556" y="66446"/>
                                  <a:pt x="873" y="66123"/>
                                </a:cubicBezTo>
                                <a:cubicBezTo>
                                  <a:pt x="3712" y="65932"/>
                                  <a:pt x="5502" y="65367"/>
                                  <a:pt x="6245" y="64427"/>
                                </a:cubicBezTo>
                                <a:cubicBezTo>
                                  <a:pt x="6982" y="63494"/>
                                  <a:pt x="7350" y="61046"/>
                                  <a:pt x="7350" y="57083"/>
                                </a:cubicBezTo>
                                <a:lnTo>
                                  <a:pt x="7350" y="30528"/>
                                </a:lnTo>
                                <a:lnTo>
                                  <a:pt x="492" y="30528"/>
                                </a:lnTo>
                                <a:cubicBezTo>
                                  <a:pt x="162" y="30528"/>
                                  <a:pt x="0" y="30334"/>
                                  <a:pt x="6" y="29947"/>
                                </a:cubicBezTo>
                                <a:lnTo>
                                  <a:pt x="6" y="28642"/>
                                </a:lnTo>
                                <a:cubicBezTo>
                                  <a:pt x="6" y="27315"/>
                                  <a:pt x="762" y="26651"/>
                                  <a:pt x="2273" y="26651"/>
                                </a:cubicBezTo>
                                <a:lnTo>
                                  <a:pt x="7350" y="26651"/>
                                </a:lnTo>
                                <a:lnTo>
                                  <a:pt x="7350" y="22689"/>
                                </a:lnTo>
                                <a:cubicBezTo>
                                  <a:pt x="7350" y="15500"/>
                                  <a:pt x="9109" y="9922"/>
                                  <a:pt x="12627" y="5953"/>
                                </a:cubicBezTo>
                                <a:cubicBezTo>
                                  <a:pt x="16177" y="1991"/>
                                  <a:pt x="20257" y="6"/>
                                  <a:pt x="2486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4" name="Shape 94"/>
                        <wps:cNvSpPr/>
                        <wps:spPr>
                          <a:xfrm>
                            <a:off x="573520" y="324183"/>
                            <a:ext cx="18354" cy="10163"/>
                          </a:xfrm>
                          <a:custGeom>
                            <a:avLst/>
                            <a:gdLst/>
                            <a:ahLst/>
                            <a:cxnLst/>
                            <a:rect l="0" t="0" r="0" b="0"/>
                            <a:pathLst>
                              <a:path w="18354" h="10163">
                                <a:moveTo>
                                  <a:pt x="16277" y="0"/>
                                </a:moveTo>
                                <a:cubicBezTo>
                                  <a:pt x="17395" y="63"/>
                                  <a:pt x="18087" y="581"/>
                                  <a:pt x="18354" y="1553"/>
                                </a:cubicBezTo>
                                <a:cubicBezTo>
                                  <a:pt x="13934" y="7296"/>
                                  <a:pt x="8352" y="10163"/>
                                  <a:pt x="1475" y="10154"/>
                                </a:cubicBezTo>
                                <a:lnTo>
                                  <a:pt x="0" y="9537"/>
                                </a:lnTo>
                                <a:lnTo>
                                  <a:pt x="0" y="2703"/>
                                </a:lnTo>
                                <a:lnTo>
                                  <a:pt x="3990" y="5324"/>
                                </a:lnTo>
                                <a:cubicBezTo>
                                  <a:pt x="6759" y="5324"/>
                                  <a:pt x="9016" y="4937"/>
                                  <a:pt x="10762" y="4162"/>
                                </a:cubicBezTo>
                                <a:cubicBezTo>
                                  <a:pt x="12534" y="3356"/>
                                  <a:pt x="14372" y="1968"/>
                                  <a:pt x="1627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5" name="Shape 95"/>
                        <wps:cNvSpPr/>
                        <wps:spPr>
                          <a:xfrm>
                            <a:off x="573520"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4"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6" name="Shape 96"/>
                        <wps:cNvSpPr/>
                        <wps:spPr>
                          <a:xfrm>
                            <a:off x="622776" y="264204"/>
                            <a:ext cx="36954" cy="69361"/>
                          </a:xfrm>
                          <a:custGeom>
                            <a:avLst/>
                            <a:gdLst/>
                            <a:ahLst/>
                            <a:cxnLst/>
                            <a:rect l="0" t="0" r="0" b="0"/>
                            <a:pathLst>
                              <a:path w="36954" h="69361">
                                <a:moveTo>
                                  <a:pt x="24867" y="0"/>
                                </a:moveTo>
                                <a:cubicBezTo>
                                  <a:pt x="28829" y="0"/>
                                  <a:pt x="31794" y="711"/>
                                  <a:pt x="33763" y="2134"/>
                                </a:cubicBezTo>
                                <a:cubicBezTo>
                                  <a:pt x="35890" y="3715"/>
                                  <a:pt x="36954" y="5391"/>
                                  <a:pt x="36954" y="7163"/>
                                </a:cubicBezTo>
                                <a:cubicBezTo>
                                  <a:pt x="36954" y="8166"/>
                                  <a:pt x="36487" y="9100"/>
                                  <a:pt x="35554" y="9963"/>
                                </a:cubicBezTo>
                                <a:cubicBezTo>
                                  <a:pt x="34652" y="10801"/>
                                  <a:pt x="33763" y="11220"/>
                                  <a:pt x="32887" y="11220"/>
                                </a:cubicBezTo>
                                <a:cubicBezTo>
                                  <a:pt x="31191" y="11220"/>
                                  <a:pt x="29870" y="10157"/>
                                  <a:pt x="28924" y="8030"/>
                                </a:cubicBezTo>
                                <a:cubicBezTo>
                                  <a:pt x="28283" y="6315"/>
                                  <a:pt x="27508" y="5124"/>
                                  <a:pt x="26600" y="4458"/>
                                </a:cubicBezTo>
                                <a:cubicBezTo>
                                  <a:pt x="25518" y="3680"/>
                                  <a:pt x="24312" y="3325"/>
                                  <a:pt x="22981" y="3391"/>
                                </a:cubicBezTo>
                                <a:cubicBezTo>
                                  <a:pt x="17755" y="3391"/>
                                  <a:pt x="15142" y="9274"/>
                                  <a:pt x="15142" y="21041"/>
                                </a:cubicBezTo>
                                <a:lnTo>
                                  <a:pt x="15142" y="26660"/>
                                </a:lnTo>
                                <a:lnTo>
                                  <a:pt x="25876" y="26660"/>
                                </a:lnTo>
                                <a:cubicBezTo>
                                  <a:pt x="26397" y="26660"/>
                                  <a:pt x="26657" y="26867"/>
                                  <a:pt x="26657" y="27280"/>
                                </a:cubicBezTo>
                                <a:lnTo>
                                  <a:pt x="26657" y="29270"/>
                                </a:lnTo>
                                <a:cubicBezTo>
                                  <a:pt x="26657" y="30134"/>
                                  <a:pt x="25895" y="30553"/>
                                  <a:pt x="24371" y="30528"/>
                                </a:cubicBezTo>
                                <a:lnTo>
                                  <a:pt x="15142" y="30528"/>
                                </a:lnTo>
                                <a:lnTo>
                                  <a:pt x="15142" y="57074"/>
                                </a:lnTo>
                                <a:cubicBezTo>
                                  <a:pt x="15142" y="61043"/>
                                  <a:pt x="15577" y="63494"/>
                                  <a:pt x="16446" y="64427"/>
                                </a:cubicBezTo>
                                <a:cubicBezTo>
                                  <a:pt x="17316" y="65329"/>
                                  <a:pt x="19495" y="65894"/>
                                  <a:pt x="22981" y="66123"/>
                                </a:cubicBezTo>
                                <a:cubicBezTo>
                                  <a:pt x="23235" y="66440"/>
                                  <a:pt x="23362" y="67005"/>
                                  <a:pt x="23362" y="67818"/>
                                </a:cubicBezTo>
                                <a:cubicBezTo>
                                  <a:pt x="23362" y="68593"/>
                                  <a:pt x="23235" y="69107"/>
                                  <a:pt x="22981" y="69361"/>
                                </a:cubicBezTo>
                                <a:cubicBezTo>
                                  <a:pt x="17304" y="69237"/>
                                  <a:pt x="13456" y="69171"/>
                                  <a:pt x="11322" y="69171"/>
                                </a:cubicBezTo>
                                <a:cubicBezTo>
                                  <a:pt x="9931" y="69171"/>
                                  <a:pt x="6448" y="69234"/>
                                  <a:pt x="873" y="69361"/>
                                </a:cubicBezTo>
                                <a:cubicBezTo>
                                  <a:pt x="556" y="69107"/>
                                  <a:pt x="397" y="68593"/>
                                  <a:pt x="397" y="67818"/>
                                </a:cubicBezTo>
                                <a:cubicBezTo>
                                  <a:pt x="397" y="67012"/>
                                  <a:pt x="556" y="66446"/>
                                  <a:pt x="873" y="66123"/>
                                </a:cubicBezTo>
                                <a:cubicBezTo>
                                  <a:pt x="3712" y="65932"/>
                                  <a:pt x="5502" y="65367"/>
                                  <a:pt x="6245" y="64427"/>
                                </a:cubicBezTo>
                                <a:cubicBezTo>
                                  <a:pt x="6988" y="63494"/>
                                  <a:pt x="7356" y="61046"/>
                                  <a:pt x="7350" y="57083"/>
                                </a:cubicBezTo>
                                <a:lnTo>
                                  <a:pt x="7350" y="30528"/>
                                </a:lnTo>
                                <a:lnTo>
                                  <a:pt x="492" y="30528"/>
                                </a:lnTo>
                                <a:cubicBezTo>
                                  <a:pt x="162" y="30528"/>
                                  <a:pt x="0" y="30334"/>
                                  <a:pt x="6" y="29947"/>
                                </a:cubicBezTo>
                                <a:lnTo>
                                  <a:pt x="6" y="28642"/>
                                </a:lnTo>
                                <a:cubicBezTo>
                                  <a:pt x="6" y="27315"/>
                                  <a:pt x="762" y="26651"/>
                                  <a:pt x="2273" y="26651"/>
                                </a:cubicBezTo>
                                <a:lnTo>
                                  <a:pt x="7350" y="26651"/>
                                </a:lnTo>
                                <a:lnTo>
                                  <a:pt x="7350" y="22689"/>
                                </a:lnTo>
                                <a:cubicBezTo>
                                  <a:pt x="7350" y="15500"/>
                                  <a:pt x="9109" y="9922"/>
                                  <a:pt x="12627" y="5953"/>
                                </a:cubicBezTo>
                                <a:cubicBezTo>
                                  <a:pt x="16177" y="1991"/>
                                  <a:pt x="20257" y="6"/>
                                  <a:pt x="2486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g:wgp>
                  </a:graphicData>
                </a:graphic>
              </wp:inline>
            </w:drawing>
          </mc:Choice>
          <mc:Fallback xmlns:a="http://schemas.openxmlformats.org/drawingml/2006/main">
            <w:pict>
              <v:group id="Group 26998" style="width:105pt;height:28.05pt;mso-position-horizontal-relative:char;mso-position-vertical-relative:line" coordsize="13335,3562">
                <v:shape id="Shape 22" style="position:absolute;width:89;height:109;left:11993;top:1028;" coordsize="8931,10999" path="m8931,0l8931,10999l0,10999c1124,7406,3185,4469,6182,2189l8931,0x">
                  <v:stroke weight="0pt" endcap="flat" joinstyle="miter" miterlimit="10" on="false" color="#000000" opacity="0"/>
                  <v:fill on="true" color="#0e65c0"/>
                </v:shape>
                <v:shape id="Shape 23" style="position:absolute;width:760;height:2007;left:11322;top:0;" coordsize="76005,200707" path="m19,0l53476,0l56778,1419c57594,2334,58013,3404,58035,4629c58034,5823,57628,6858,56816,7734c53578,11259,51863,15364,51863,19612c51839,25413,55042,30668,60216,34473l76005,39295l76005,63346l72875,64037c71358,64799,69932,65656,68599,66608c67303,67561,66160,68593,65170,69704c64217,70815,63455,71965,62884,73152c62331,74384,62049,75571,62036,76714c62019,77465,62172,78179,62493,78857c62846,79564,63357,80126,64027,80543c64763,81048,65575,81267,66465,81201c67348,81207,68250,81004,69170,80591c70095,80150,70898,79547,71580,78781c72261,78004,72718,77111,72952,76105c73023,75376,73010,74649,72914,73923c72767,73066,72767,72209,72914,71352l76005,67627l76005,95855l69208,101536c62649,107029,58299,110884,56159,113100c54032,115322,52736,117164,52273,118624l51980,121682l76005,121682l76005,200707l60215,195893c55054,192086,51863,186823,51863,181013c51863,176717,53568,172660,56816,169135c57635,168266,58042,167234,58035,166040c58054,164762,57615,163669,56717,162760c55819,161851,54731,161398,53454,161401l19,161401l19,107747c0,106426,473,105315,1438,104413c2338,103580,3402,103157,4629,103146c5825,103142,6857,103552,7724,104375c11239,107632,15306,109347,19545,109347c31098,109375,40490,96517,40490,80705c40500,64913,31070,52054,19545,52054c15278,52045,11229,53769,7724,57026c6857,57849,5825,58259,4629,58255c3355,58265,2267,57821,1364,56923c462,56024,13,54938,19,53664l19,0x">
                  <v:stroke weight="0pt" endcap="flat" joinstyle="miter" miterlimit="10" on="false" color="#000000" opacity="0"/>
                  <v:fill on="true" color="#0e65c0"/>
                </v:shape>
                <v:shape id="Shape 24" style="position:absolute;width:82;height:130;left:12385;top:878;" coordsize="8230,13097" path="m4534,0l8230,148l8230,12011l5410,12221c2997,12513,1194,12805,0,13097c2369,6010,3880,1645,4534,0x">
                  <v:stroke weight="0pt" endcap="flat" joinstyle="miter" miterlimit="10" on="false" color="#000000" opacity="0"/>
                  <v:fill on="true" color="#0e65c0"/>
                </v:shape>
                <v:shape id="Shape 25" style="position:absolute;width:121;height:303;left:12082;top:655;" coordsize="12119,30323" path="m6062,0c7808,6,9259,851,10414,2534c11551,4191,12119,6169,12119,8468c12119,10620,11929,12598,11548,14402c11168,16183,10584,17894,9795,19536c8995,21130,8014,22612,6852,23984c5709,25317,4350,26657,2775,28004l0,30323l0,2095l118,1953c1975,648,4004,0,6062,0x">
                  <v:stroke weight="0pt" endcap="flat" joinstyle="miter" miterlimit="10" on="false" color="#000000" opacity="0"/>
                  <v:fill on="true" color="#0e65c0"/>
                </v:shape>
                <v:shape id="Shape 26" style="position:absolute;width:385;height:2020;left:12082;top:0;" coordsize="38551,202044" path="m31312,0l38551,0l38551,78900l38485,78896c35818,78635,33935,78445,32836,78324l22873,107785c22873,107785,29893,106251,31455,105832c33024,105413,34919,105207,37142,105213l38551,105570l38551,129406l37789,131035c35700,133836,33322,135239,30655,135245c29055,135245,27683,133798,26540,130807c25511,128210,23451,126917,20358,126930c18745,126901,17373,127463,16244,128616c15126,129727,14564,130994,14558,132417c14570,134214,15475,135693,17272,136855c20177,138693,24483,139617,30274,139617l38551,136211l38551,161401l31312,161401c29995,161385,28887,161858,27988,162820c27188,163706,26731,164897,26731,166040c26731,167183,27160,168259,27950,169135c31198,172660,32913,176765,32913,181013c32960,192615,20101,202044,4385,202044l0,200707l0,121682l11624,121682c13072,118843,14634,114938,16358,110080c16472,110118,11815,108042,11967,107928c10945,109515,9900,110754,8833,111643c7197,113110,5279,113841,3080,113833l0,113833l0,102834l3842,99774l10110,94717c11513,93574,13151,92158,15025,90468c16518,89205,17877,87812,19101,86287c19939,85220,20816,83915,21740,82458c22590,81118,23199,79677,23569,78134c23873,76717,24026,75171,24026,73495c24026,69628,22540,66599,19682,64503c16777,62398,13396,61370,9005,61360l0,63346l0,39295l4385,40634c20149,40662,32913,31232,32913,19612c32913,15316,31198,11259,27950,7734c27150,6852,26743,5817,26731,4629c26715,3354,27156,2262,28053,1356l31312,0x">
                  <v:stroke weight="0pt" endcap="flat" joinstyle="miter" miterlimit="10" on="false" color="#000000" opacity="0"/>
                  <v:fill on="true" color="#0e65c0"/>
                </v:shape>
                <v:shape id="Shape 27" style="position:absolute;width:47;height:238;left:12468;top:1055;" coordsize="4705,23836" path="m0,0l1600,405c2607,1032,3347,1889,3820,2977c4391,4167,4705,5663,4705,7377c4705,10559,4162,13854,3019,17379l0,23836l0,0x">
                  <v:stroke weight="0pt" endcap="flat" joinstyle="miter" miterlimit="10" on="false" color="#000000" opacity="0"/>
                  <v:fill on="true" color="#0e65c0"/>
                </v:shape>
                <v:shape id="Shape 28" style="position:absolute;width:866;height:1614;left:12468;top:0;" coordsize="86677,161401" path="m0,0l46196,0l46196,53664c46187,54978,46657,56089,47606,56998c48513,57832,49583,58251,50816,58255c52007,58259,53036,57853,53902,57036c57417,53769,61484,52054,65723,52054c77276,52035,86668,64894,86668,80705c86677,96488,77248,109347,65723,109347c61455,109356,57407,107632,53902,104375c52433,103019,50783,102740,48951,103540c47119,104339,46201,105738,46196,107737l46196,161401l0,161401l0,136211l7668,133055c14087,127149,17304,120386,17316,112766c17316,108814,17335,106861,13545,103260c11017,100860,7483,99660,2943,99660l0,99879l0,88016l9611,88401c10404,88408,11220,88395,12059,88363l14002,88249l16935,88020c18415,87913,19587,87824,20450,87754l20450,87868l23993,79362l22165,78095c20984,78172,19498,78362,17621,78553c15799,78756,14424,78899,13497,78981c12627,79057,11513,79134,10154,79210c8820,79286,7439,79324,6144,79324l0,78900l0,0x">
                  <v:stroke weight="0pt" endcap="flat" joinstyle="miter" miterlimit="10" on="false" color="#000000" opacity="0"/>
                  <v:fill on="true" color="#0e65c0"/>
                </v:shape>
                <v:shape id="Shape 29" style="position:absolute;width:0;height:0;left:2944;top:1596;" coordsize="19,48" path="m19,0l9,48l0,33l19,0x">
                  <v:stroke weight="0pt" endcap="flat" joinstyle="miter" miterlimit="10" on="false" color="#000000" opacity="0"/>
                  <v:fill on="true" color="#000000"/>
                </v:shape>
                <v:shape id="Shape 30" style="position:absolute;width:1221;height:1122;left:3132;top:496;" coordsize="122107,112265" path="m1302,6c4877,0,9163,165,14160,502c18891,819,22860,984,26067,997c30867,1016,33344,845,38116,502c43107,184,47393,19,50975,6c51803,6,52260,768,52260,2264c52260,3759,51841,4521,50965,4521c46425,5055,42967,5785,40592,6712c38230,7550,36592,8769,35592,10341c34677,11840,34220,14472,34220,18237l34220,54775c36309,54775,38001,54508,39297,53975c40592,53423,42116,52299,43869,50603l79159,15665c82055,12903,83502,10912,83502,9693c83509,8239,82810,7166,81407,6474c80073,5712,77311,5055,73206,4521c72336,4521,71904,3769,71911,2264c71917,765,72399,13,73358,6c75879,0,79197,165,83312,502c87700,819,91351,984,94266,997c98628,1016,100362,806,103905,425c106839,152,109357,13,111458,6c112208,6,112576,759,112563,2264c112570,3762,112138,4515,111268,4521c106124,5169,102083,6217,99142,7664c96202,9112,92665,11808,88532,15751l51879,50756l97457,97257c100619,100584,103721,103010,106762,104534c109849,105991,114478,107096,120574,107829c121533,107944,122015,108671,122022,110011l122107,110001c122107,111493,121672,112246,120802,112259c117221,112265,112938,112097,107953,111754c103942,111467,99925,111302,95904,111258c92627,111258,88379,111411,82817,111754c78106,112035,73391,112203,68672,112259c67815,112259,67380,111503,67367,109992c67373,108658,67742,107931,68472,107810c75717,106959,79331,105213,79311,102572c79311,101060,78127,99117,75759,96742l43878,64148c42170,62433,40669,61309,39373,60776c38154,60242,36439,59976,34230,59976l34230,94171c34230,97898,34687,100533,35601,102076c36560,103569,38224,104778,40592,105705c42999,106563,46431,107264,50889,107810c51803,107925,52260,108655,52260,110001c52267,111500,51835,112252,50965,112258c47384,112258,43069,112106,38106,111754c33350,111436,29334,111271,26057,111258c21142,111239,18885,111411,14151,111754c9173,112078,4893,112246,1311,112258c454,112258,19,111506,6,110001c0,108661,432,107931,1302,107810c7788,107048,12160,105858,14503,104172c16866,102489,18047,99155,18047,94171l18047,18237c18040,14484,17558,11852,16599,10341c15685,8779,14046,7566,11684,6702c9328,5788,5867,5061,1302,4521c464,4521,6,3759,6,2264c6,768,425,6,1302,6x">
                  <v:stroke weight="0pt" endcap="flat" joinstyle="miter" miterlimit="10" on="false" color="#000000" opacity="0"/>
                  <v:fill on="true" color="#000000"/>
                </v:shape>
                <v:shape id="Shape 31" style="position:absolute;width:539;height:1122;left:5208;top:496;" coordsize="53913,112258" path="m1340,0c4915,0,9201,168,14199,505c18955,822,22971,987,26248,1000c31163,1019,33487,848,38221,505c43142,181,47403,13,51003,0l53913,351l53913,6990l50308,5420c46117,5413,42878,5731,40592,6372c38338,7033,36735,8080,35782,9515c34868,10970,34407,13843,34401,18136l34401,55178c34401,57464,35134,59045,36582,59846c38024,60601,41164,60973,46003,60960l53913,58028l53913,66313l53327,66408c46882,66402,40564,66132,34373,65599l34373,94174c34373,97939,34830,100568,35744,102060c36697,103565,38335,104778,40659,105699c43021,106537,46469,107271,50965,107804c51835,107918,52267,108649,52261,109995c52267,111487,51835,112239,50965,112252c47377,112258,43117,112090,38183,111747c33449,111442,29486,111252,26210,111252c22933,111252,18923,111404,14151,111747c9160,112071,4874,112239,1292,112252c464,112252,6,111490,6,109985c0,108652,432,107925,1302,107804c7772,107055,12170,105842,14494,104165c16856,102483,18040,99149,18047,94164l18047,18240c18040,14487,17558,11855,16599,10344c15678,8782,14049,7569,11713,6706c9363,5791,5902,5061,1330,4515c502,4515,45,3753,45,2267c45,781,464,9,1340,0x">
                  <v:stroke weight="0pt" endcap="flat" joinstyle="miter" miterlimit="10" on="false" color="#000000" opacity="0"/>
                  <v:fill on="true" color="#000000"/>
                </v:shape>
                <v:shape id="Shape 32" style="position:absolute;width:522;height:1122;left:4497;top:496;" coordsize="52280,112268" path="m1314,0c4972,0,9284,168,14249,505c18983,810,22946,1000,26222,1000c29499,1000,33471,848,38205,505c43132,181,47390,13,50978,0c51816,0,52273,762,52273,2267c52273,3772,51854,4524,50978,4524c46476,5058,43043,5788,40681,6715c38319,7553,36678,8738,35757,10268c34842,11767,34385,14434,34385,18269l34385,94231c34385,97958,34842,100587,35757,102118c36671,103622,38275,104835,40567,105756c42936,106613,46368,107315,50864,107861c51778,107975,52235,108706,52235,110052l52273,110004c52280,111496,51848,112249,50978,112262c47384,112268,43126,112100,38205,111757c34216,111466,30222,111301,26222,111262c22226,111287,18235,111452,14249,111757c9943,112053,5631,112221,1314,112262c476,112262,19,111500,19,109995c13,108661,445,107934,1314,107813c7801,107051,12173,105861,14516,104175c16878,102492,18059,99158,18059,94174l18059,18240c18053,14487,17570,11855,16612,10344c15697,8782,14059,7569,11697,6706c9341,5791,5880,5061,1314,4515c464,4508,32,3759,19,2267c0,29,438,9,1314,0x">
                  <v:stroke weight="0pt" endcap="flat" joinstyle="miter" miterlimit="10" on="false" color="#000000" opacity="0"/>
                  <v:fill on="true" color="#000000"/>
                </v:shape>
                <v:shape id="Shape 33" style="position:absolute;width:522;height:1122;left:2421;top:496;" coordsize="52299,112268" path="m1340,0c4997,0,9306,168,14265,505c18999,810,22962,1000,26238,1000c29502,1006,33496,841,38221,505c43148,181,47406,13,50994,0c51864,0,52299,756,52299,2267c52299,4534,51870,4524,50994,4524c46485,5058,43056,5788,40707,6715c38344,7553,36703,8738,35782,10268c34868,11767,34407,14434,34401,18269l34401,94231c34401,97958,34862,100587,35782,102118c36697,103622,38297,104835,40583,105756c42951,106613,46384,107315,50879,107861l52242,110037l50956,112262c47362,112268,43104,112100,38183,111757c34197,111466,30206,111301,26210,111262c22210,111287,18216,111452,14227,111757c9230,112081,4921,112249,1302,112262c451,112262,19,111506,6,109995c0,108661,432,107934,1302,107813c7772,107064,12170,105851,14494,104175c16856,102492,18040,99158,18047,94174l18047,18240c18047,14487,17561,11855,16589,10344c15669,8782,14043,7569,11713,6706c9357,5791,5896,5061,1330,4515c486,4508,54,3759,35,2267c6,29,464,9,1340,0x">
                  <v:stroke weight="0pt" endcap="flat" joinstyle="miter" miterlimit="10" on="false" color="#000000" opacity="0"/>
                  <v:fill on="true" color="#000000"/>
                </v:shape>
                <v:shape id="Shape 34" style="position:absolute;width:2555;height:1625;left:0;top:34;" coordsize="255594,162591" path="m144104,6c147723,6,152229,235,157534,692c162601,1149,166770,1378,170040,1378c172402,1378,175847,1187,180375,806c186134,273,190954,6,194834,6c195748,6,196205,927,196205,2769c196205,5194,195367,6404,193691,6398c187776,7017,183023,8655,179346,11303c175803,13989,171298,20037,165916,29458l144104,69987l173660,130499l217332,28543c218856,24828,219618,21380,219618,18285c219631,10811,214560,6852,204406,6407c203492,6401,203035,5340,203035,3226c203035,1130,203721,44,205092,54c208788,54,213217,283,218284,740c222980,1197,226952,1426,230114,1426c233277,1426,237325,1197,241706,740c246250,283,250374,54,253994,54c255060,54,255594,975,255594,2816l255479,2816l255479,2797c255477,3751,255172,4595,254565,5331c254032,6093,253422,6474,252736,6474c247123,7020,242532,8849,238963,11960c235420,14989,231724,20885,227943,29534l169964,160722c169577,161954,168523,162566,166802,162560c165371,162591,164314,161978,163630,160722l131093,92427l93678,160722c92996,161974,91942,162587,90516,162560c88833,162560,87738,161947,87230,160722l30251,29534c26708,21371,22917,15723,18993,12532c15069,9268,9576,7252,2515,6483c1905,6483,1333,6175,800,5559l0,3264l0,3264l1829,83c6909,83,12211,311,17735,768c22879,1232,27737,1464,32309,1464c39167,1464,42405,1235,48673,768c55274,311,61150,83,66180,83c67399,89,68008,1149,68008,3264c68008,5359,67627,6445,66865,6445c61798,6833,57782,8122,54816,10312c51845,12450,50407,15349,50502,19009c50502,20847,51111,23104,52330,25867l99403,132604l126139,81893l101232,29505c96764,20152,93069,14170,90211,11455c87316,8693,82963,7055,77124,6436c76590,6436,76057,6131,75524,5521c75059,4823,74831,4055,74838,3216c74838,1083,75371,25,76438,44c81515,44,86154,273,90440,730c94517,1187,98908,1416,103518,1416c108128,1416,112862,1187,117977,730c123209,273,128359,44,133426,44c134645,57,135255,1114,135255,3216c135255,5331,134874,6391,134112,6398c123920,7093,118872,9960,118891,15094c118891,17380,120063,20917,122406,25705l138884,59252l155238,28534c157524,24209,158629,20533,158639,17580c158639,10557,153565,6829,143418,6398c142503,6391,142046,5331,142046,3216c142046,2454,142275,1727,142732,1035c143189,343,143646,0,144104,6x">
                  <v:stroke weight="0pt" endcap="flat" joinstyle="miter" miterlimit="10" on="false" color="#000000" opacity="0"/>
                  <v:fill on="true" color="#000000"/>
                </v:shape>
                <v:shape id="Shape 35" style="position:absolute;width:0;height:1;left:7245;top:1352;" coordsize="49,124" path="m49,0l1,124l0,122l49,0x">
                  <v:stroke weight="0pt" endcap="flat" joinstyle="miter" miterlimit="10" on="false" color="#000000" opacity="0"/>
                  <v:fill on="true" color="#000000"/>
                </v:shape>
                <v:shape id="Shape 36" style="position:absolute;width:373;height:659;left:5747;top:499;" coordsize="37362,65962" path="m0,0l14482,1748c19467,3147,23651,5245,27065,8040c33933,13631,37352,21852,37362,32558l37286,32539c37286,42000,33634,49966,26332,56437c22719,59640,18669,62044,14183,63647l0,65962l0,57677l12340,53103c17115,48087,19506,41203,19512,32453l19436,32539c19442,23928,17331,17197,13102,12346l0,6639l0,0x">
                  <v:stroke weight="0pt" endcap="flat" joinstyle="miter" miterlimit="10" on="false" color="#000000" opacity="0"/>
                  <v:fill on="true" color="#000000"/>
                </v:shape>
                <v:shape id="Shape 37" style="position:absolute;width:687;height:1119;left:7358;top:499;" coordsize="68720,111919" path="m1302,0c7560,429,17304,657,30401,657c32877,657,37811,578,45203,419c52375,267,57109,190,59509,190l68720,1659l68720,7467l59357,5477l58861,5477l43755,5782c37424,6004,34258,9115,34258,15116l34258,96860c34258,102987,37424,106051,43755,106051l58861,106556l68720,104512l68720,110488l59509,111871c57147,111865,52378,111763,45202,111566c40270,111398,35336,111296,30401,111262c20399,111262,10779,111490,1302,111919c451,111919,19,111163,6,109652c0,108318,432,107591,1302,107471c5760,106937,9166,106236,11522,105366c13884,104442,15523,103261,16408,101727c17367,100228,17850,97596,17856,93831l17856,18231c17856,14516,17399,11913,16485,10420c15608,8852,14005,7614,11674,6706c9325,5785,5864,5055,1292,4515c464,4515,6,3753,6,2267c6,781,426,10,1302,0x">
                  <v:stroke weight="0pt" endcap="flat" joinstyle="miter" miterlimit="10" on="false" color="#000000" opacity="0"/>
                  <v:fill on="true" color="#000000"/>
                </v:shape>
                <v:shape id="Shape 38" style="position:absolute;width:980;height:1122;left:6264;top:495;" coordsize="98056,112262" path="m1340,0c14865,641,28686,959,42802,953c56994,953,70901,648,84331,0c85550,8344,87344,16580,89713,24708c89707,25787,88767,26324,86894,26318c85973,26318,85411,25946,85208,25203c81245,12535,72730,6153,59804,6172l43555,6172c37344,6172,34242,9401,34249,15859l34249,51787l54508,51787c59842,51787,63452,50549,65338,48073c67282,45596,68615,41215,69339,34928c69339,34090,70101,33633,71596,33633c73089,33626,73838,34061,73844,34938c73844,37605,73692,41024,73349,45082c73044,49025,72854,52207,72854,54702c72854,57179,73006,60446,73349,64389c73654,68599,73844,72009,73844,74733c73844,75571,73082,76038,71596,76029c70104,76035,69355,75603,69348,74733c68555,68180,67129,63583,65072,60941c63084,58306,59550,56991,54470,56998l34201,56998l34201,96717c34195,103067,37300,106245,43517,106251l61023,106251c67386,106251,73704,104184,79978,100051c86233,95841,90837,90618,93789,84382c94012,83893,94466,83652,95151,83658c95913,83658,96561,83887,97180,84306l98056,85762l87503,112262c67310,111614,52927,111293,44355,111300c35820,111300,21590,111604,1302,112252c432,112252,0,111500,6,109995c0,108661,432,107934,1302,107813c5760,107280,9166,106578,11522,105708c13884,104784,15532,103603,16437,102070c17389,100571,17875,97939,17894,94174l17894,18231c17894,14516,17434,11913,16513,10420c15675,8849,14037,7620,11713,6706c9357,5785,5896,5055,1330,4515c467,4515,35,3762,35,2257c35,0,454,0,1340,0x">
                  <v:stroke weight="0pt" endcap="flat" joinstyle="miter" miterlimit="10" on="false" color="#000000" opacity="0"/>
                  <v:fill on="true" color="#000000"/>
                </v:shape>
                <v:shape id="Shape 39" style="position:absolute;width:0;height:0;left:9304;top:1596;" coordsize="38,67" path="m38,0l0,67l0,67l38,0x">
                  <v:stroke weight="0pt" endcap="flat" joinstyle="miter" miterlimit="10" on="false" color="#000000" opacity="0"/>
                  <v:fill on="true" color="#000000"/>
                </v:shape>
                <v:shape id="Shape 40" style="position:absolute;width:0;height:0;left:8567;top:1065;" coordsize="8,86" path="m8,0l8,86l0,43l8,0x">
                  <v:stroke weight="0pt" endcap="flat" joinstyle="miter" miterlimit="10" on="false" color="#000000" opacity="0"/>
                  <v:fill on="true" color="#000000"/>
                </v:shape>
                <v:shape id="Shape 41" style="position:absolute;width:521;height:1088;left:8045;top:516;" coordsize="52113,108828" path="m0,0l15622,2491c23025,5130,29542,9085,35147,14352c40815,19591,45053,25592,47878,32358l52113,54915l47980,77315c45220,83994,41081,89876,35566,94972c30042,100068,23541,103878,16075,106414l0,108828l0,102853l7368,101325c12616,98944,17374,95372,21650,90609c30159,80996,34417,69083,34423,54872l34461,54872c34461,40203,30270,28106,21908,18410c17742,13552,13053,9907,7841,7475l0,5808l0,0x">
                  <v:stroke weight="0pt" endcap="flat" joinstyle="miter" miterlimit="10" on="false" color="#000000" opacity="0"/>
                  <v:fill on="true" color="#000000"/>
                </v:shape>
                <v:shape id="Shape 42" style="position:absolute;width:522;height:1122;left:8781;top:496;" coordsize="52261,112258" path="m1302,0c4959,0,9271,168,14237,505c18948,822,22939,987,26210,1000c29486,1000,33449,848,38183,505c43110,181,47371,13,50965,0c51803,0,52261,762,52261,2267c52261,3772,51841,4524,50965,4524c46463,5058,43028,5788,40659,6715c38297,7553,36659,8738,35744,10268c34830,11767,34369,14434,34363,18269l34363,94231c34363,97952,34823,100581,35744,102118c36659,103622,38259,104835,40545,105756c42913,106613,46345,107315,50841,107861l52222,110052l50965,112252c47377,112258,43116,112090,38182,111747c34197,111457,30206,111292,26210,111252c22946,111246,18955,111411,14237,111747c9239,112071,4928,112239,1302,112252c464,112252,6,111490,6,109985c0,108652,432,107925,1302,107804c7788,107042,12160,105851,14503,104165c16865,102483,18047,99149,18047,94164l18047,18240c18040,14487,17558,11855,16599,10344c15685,8782,14043,7569,11674,6706c9325,5791,5867,5061,1302,4515c464,4515,6,3753,6,2267c6,781,425,9,1302,0x">
                  <v:stroke weight="0pt" endcap="flat" joinstyle="miter" miterlimit="10" on="false" color="#000000" opacity="0"/>
                  <v:fill on="true" color="#000000"/>
                </v:shape>
                <v:shape id="Shape 43" style="position:absolute;width:774;height:1486;left:9443;top:136;" coordsize="77462,148626" path="m77462,0l77462,21413l56655,77656l77462,77656l77462,84971l53854,84971l40891,120356c39214,125071,38367,128748,38367,131310c38367,138015,44510,141692,56798,142264c57712,142270,58169,143330,58169,145445c58169,147559,57560,148620,56340,148626c51797,148626,46720,148398,41196,147940c36538,147506,31871,147275,27194,147245c23943,147245,19847,147477,14907,147940c9770,148398,5372,148626,1715,148626c571,148626,0,147667,0,145750c0,143616,876,142479,2629,142340c8925,141730,13869,139968,17545,137101c21260,134186,25086,128287,29023,119404l77462,0x">
                  <v:stroke weight="0pt" endcap="flat" joinstyle="miter" miterlimit="10" on="false" color="#000000" opacity="0"/>
                  <v:fill on="true" color="#000000"/>
                </v:shape>
                <v:shape id="Shape 44" style="position:absolute;width:895;height:1622;left:10218;top:0;" coordsize="89578,162290" path="m7939,0l7939,0l11330,1714l58288,133026c60955,140418,64508,145885,68956,149342c73509,152829,79529,155048,87149,155962c88673,156115,89435,157150,89435,159067l89578,159096c89578,161230,88965,162290,87740,162277c82513,162277,76605,162049,70013,161592c65165,161174,60307,160942,55440,160896c50821,160896,45058,161125,38276,161592c31075,162049,24932,162277,19845,162277c18626,162271,18016,161211,18016,159096c18016,155924,18474,155915,19388,155915c26144,155604,31002,154724,33961,153276c36933,151743,38390,149447,38390,146304c38390,144316,37625,141164,36095,136846l23236,98584l0,98584l0,91269l20807,91269l776,32928l0,35026l0,13613l4777,1838l7939,0x">
                  <v:stroke weight="0pt" endcap="flat" joinstyle="miter" miterlimit="10" on="false" color="#000000" opacity="0"/>
                  <v:fill on="true" color="#000000"/>
                </v:shape>
                <v:shape id="Shape 45" style="position:absolute;width:183;height:429;left:6910;top:2907;" coordsize="18308,42939" path="m18308,0l18308,2785l17212,2931c16116,3271,15087,3754,14125,4379c12894,5090,11782,6332,10792,8103l8611,14638l18308,14483l18308,18091l8325,18019c8325,23575,9373,28106,11468,31611l18308,36105l18308,42939l4639,37221c1553,33640,6,28757,0,22572c0,15571,2095,9904,6286,5684l18308,0x">
                  <v:stroke weight="0pt" endcap="flat" joinstyle="miter" miterlimit="10" on="false" color="#000000" opacity="0"/>
                  <v:fill on="true" color="#1e1e1e"/>
                </v:shape>
                <v:shape id="Shape 46" style="position:absolute;width:332;height:439;left:6534;top:2895;" coordsize="33280,43967" path="m13592,0c14107,0,14494,260,14754,781c15300,1968,15573,4483,15573,8325l15573,8325c15573,8642,15621,8865,15716,8992c15812,9119,16021,8960,16345,8515c17678,6261,19307,4324,21231,2705c23200,1105,25232,302,27327,295c29232,295,30699,810,31728,1838c32704,2679,33222,3742,33280,5029c33280,6286,32795,7429,31823,8458c30995,9459,29931,9977,28632,10011c28141,10003,27674,9892,27232,9677c26775,9417,26435,9176,26213,8954l25298,7982c25071,7678,24827,7389,24565,7115c24120,6664,23428,6439,22488,6439c21682,6439,20168,8049,17945,11268c16358,13656,15567,15865,15573,17897l15573,31680c15573,35642,16008,38078,16878,38986c17780,39856,20053,40437,23698,40729c24016,41046,24174,41612,24174,42424c24174,43193,24016,43707,23698,43967c18021,43844,13983,43777,11697,43777c7924,43805,4152,43868,381,43967c127,43713,0,43199,0,42424c0,41618,127,41053,381,40729c3613,40538,5645,39973,6477,39033c7315,38100,7734,35649,7734,31680l7734,12382c7734,9614,7347,7874,6572,7163c5836,6426,4080,5925,1305,5658c926,4746,862,3812,1114,2857c6277,2210,10436,1257,13592,0x">
                  <v:stroke weight="0pt" endcap="flat" joinstyle="miter" miterlimit="10" on="false" color="#000000" opacity="0"/>
                  <v:fill on="true" color="#1e1e1e"/>
                </v:shape>
                <v:shape id="Shape 47" style="position:absolute;width:183;height:101;left:7093;top:3241;" coordsize="18354,10163" path="m16277,0l18354,1553c13934,7296,8352,10163,1475,10154l0,9537l0,2703l3990,5324c6759,5324,9016,4937,10762,4162l16277,0x">
                  <v:stroke weight="0pt" endcap="flat" joinstyle="miter" miterlimit="10" on="false" color="#000000" opacity="0"/>
                  <v:fill on="true" color="#1e1e1e"/>
                </v:shape>
                <v:shape id="Shape 48" style="position:absolute;width:0;height:0;left:7256;top:3241;" coordsize="0,0" path="m0,0l0,0x">
                  <v:stroke weight="0pt" endcap="flat" joinstyle="miter" miterlimit="10" on="false" color="#000000" opacity="0"/>
                  <v:fill on="true" color="#1e1e1e"/>
                </v:shape>
                <v:shape id="Shape 49" style="position:absolute;width:183;height:429;left:7360;top:2907;" coordsize="18308,42939" path="m18308,0l18308,2785l17212,2931c15945,3274,15354,3636,14125,4379c12887,5090,11776,6332,10792,8103l8611,14638l18308,14483l18308,18091l8325,18019c8325,23575,9372,28106,11468,31611l18308,36105l18308,42939l4639,37221c1546,33640,0,28757,0,22572c0,15571,2095,9904,6286,5684l18308,0x">
                  <v:stroke weight="0pt" endcap="flat" joinstyle="miter" miterlimit="10" on="false" color="#000000" opacity="0"/>
                  <v:fill on="true" color="#1e1e1e"/>
                </v:shape>
                <v:shape id="Shape 50" style="position:absolute;width:182;height:189;left:7093;top:2900;" coordsize="18239,18913" path="m1475,0c12620,0,18239,5744,18211,17221c18211,18351,17598,18913,16373,18907l0,18789l0,15181l8248,15050c9251,15050,9733,14596,9695,13687c9695,9916,8889,7239,7276,5658c5679,4044,3745,3254,1475,3286l0,3483l0,698l1475,0x">
                  <v:stroke weight="0pt" endcap="flat" joinstyle="miter" miterlimit="10" on="false" color="#000000" opacity="0"/>
                  <v:fill on="true" color="#1e1e1e"/>
                </v:shape>
                <v:shape id="Shape 51" style="position:absolute;width:183;height:101;left:7543;top:3241;" coordsize="18354,10163" path="m16277,0l18354,1553c13934,7296,8352,10163,1475,10154l0,9537l0,2703l3990,5324c6765,5324,9022,4937,10762,4162l16277,0x">
                  <v:stroke weight="0pt" endcap="flat" joinstyle="miter" miterlimit="10" on="false" color="#000000" opacity="0"/>
                  <v:fill on="true" color="#1e1e1e"/>
                </v:shape>
                <v:shape id="Shape 52" style="position:absolute;width:0;height:0;left:7706;top:3241;" coordsize="0,0" path="m0,0l0,0x">
                  <v:stroke weight="0pt" endcap="flat" joinstyle="miter" miterlimit="10" on="false" color="#000000" opacity="0"/>
                  <v:fill on="true" color="#1e1e1e"/>
                </v:shape>
                <v:shape id="Shape 53" style="position:absolute;width:183;height:429;left:8050;top:2907;" coordsize="18308,42939" path="m18308,0l18308,2785l17212,2931c16116,3271,15087,3754,14125,4379c12894,5090,11782,6332,10792,8103l8611,14638l18308,14483l18308,18091l8325,18019c8325,23575,9373,28106,11468,31611l18308,36105l18308,42939l4639,37221c1553,33640,6,28757,0,22572c0,15571,2095,9904,6286,5684l18308,0x">
                  <v:stroke weight="0pt" endcap="flat" joinstyle="miter" miterlimit="10" on="false" color="#000000" opacity="0"/>
                  <v:fill on="true" color="#1e1e1e"/>
                </v:shape>
                <v:shape id="Shape 54" style="position:absolute;width:182;height:189;left:7543;top:2900;" coordsize="18239,18913" path="m1475,0c12620,0,18239,5744,18211,17221c18211,18351,17598,18913,16372,18907l0,18789l0,15181l8248,15050c9251,15050,9733,14596,9695,13687c9695,9916,8889,7239,7276,5658c5679,4044,3745,3254,1475,3286l0,3483l0,698l1475,0x">
                  <v:stroke weight="0pt" endcap="flat" joinstyle="miter" miterlimit="10" on="false" color="#000000" opacity="0"/>
                  <v:fill on="true" color="#1e1e1e"/>
                </v:shape>
                <v:shape id="Shape 55" style="position:absolute;width:183;height:101;left:8233;top:3241;" coordsize="18354,10163" path="m16277,0c17401,63,18093,581,18354,1553c13934,7296,8352,10163,1475,10154l0,9537l0,2703l3990,5324c6765,5324,9023,4937,10762,4162c12540,3356,14379,1968,16277,0x">
                  <v:stroke weight="0pt" endcap="flat" joinstyle="miter" miterlimit="10" on="false" color="#000000" opacity="0"/>
                  <v:fill on="true" color="#1e1e1e"/>
                </v:shape>
                <v:shape id="Shape 56" style="position:absolute;width:490;height:655;left:9430;top:2906;" coordsize="49082,65570" path="m381,0c3029,127,5705,190,8411,190c10989,190,14713,127,19583,0c19837,318,19964,883,19964,1695c19964,2496,19837,3026,19583,3286c18421,3381,17501,3543,16821,3772c16300,3915,15818,4141,15373,4448c15056,4677,14910,5080,14935,5658c14999,6210,15113,6712,15278,7163l16097,9192c16193,9414,16275,9592,16345,9725l25146,30328c25336,30804,25530,31159,25727,31394c25949,31617,26159,31728,26356,31728c26583,31676,26777,31565,26937,31394c27169,31094,27363,30770,27518,30423l37329,7744c38071,6156,37960,5077,36995,4505c36024,3883,34541,3477,32547,3286c32223,3032,32061,2518,32061,1743c32061,937,32223,356,32547,0c37443,127,40456,190,41586,190c42970,190,45310,127,48606,0c48923,318,49082,883,49082,1695c49082,2496,48923,3026,48606,3286c46799,3436,45233,4132,43910,5372c42525,6577,41414,7996,40576,9630c36347,18469,30480,31918,23060,50063c21864,52976,20511,55815,19002,58579l19002,58579l9537,65570l9024,65570l6039,64618c5148,63976,4713,63106,4734,62008c4734,61138,5137,60204,5944,59207c6758,58218,7806,57733,9087,57750c9525,57771,9960,57822,10392,57902c10970,57998,11484,58045,11935,58045c14208,58158,15872,57205,16926,55188c18501,51962,19790,48930,20793,46091c21593,43831,21123,40719,19383,36757l8163,10687c7506,9059,6719,7497,5801,6001c5297,5171,4618,4526,3762,4067c2684,3598,1556,3338,381,3286c127,3032,0,2518,0,1743c0,937,127,356,381,0x">
                  <v:stroke weight="0pt" endcap="flat" joinstyle="miter" miterlimit="10" on="false" color="#000000" opacity="0"/>
                  <v:fill on="true" color="#1e1e1e"/>
                </v:shape>
                <v:shape id="Shape 57" style="position:absolute;width:182;height:189;left:8233;top:2900;" coordsize="18239,18913" path="m1475,0c12620,0,18239,5744,18211,17221c18211,18351,17598,18913,16373,18907l0,18789l0,15181l8248,15050c9251,15050,9734,14596,9695,13687c9695,9916,8892,7239,7286,5658c5686,4042,3749,3251,1475,3286l0,3483l0,698l1475,0x">
                  <v:stroke weight="0pt" endcap="flat" joinstyle="miter" miterlimit="10" on="false" color="#000000" opacity="0"/>
                  <v:fill on="true" color="#1e1e1e"/>
                </v:shape>
                <v:shape id="Shape 58" style="position:absolute;width:209;height:444;left:10644;top:2899;" coordsize="20959,44411" path="m20959,0l20959,4226l19559,3434c12235,3434,8605,9244,8577,20855c8577,22983,8818,25142,9301,27332c9821,29491,10564,31635,11530,33762c12533,35857,13952,37585,15787,38943l20959,40563l20959,44375l20864,44411c14260,44411,9133,42264,5481,37972c1807,33704,0,28754,62,23122c62,16579,1890,11121,5529,6873l20959,0x">
                  <v:stroke weight="0pt" endcap="flat" joinstyle="miter" miterlimit="10" on="false" color="#000000" opacity="0"/>
                  <v:fill on="true" color="#1e1e1e"/>
                </v:shape>
                <v:shape id="Shape 59" style="position:absolute;width:357;height:445;left:9956;top:2898;" coordsize="35747,44515" path="m20317,0c24997,0,28689,870,31394,2610c34106,4356,35462,6610,35462,9373c35462,10770,34944,11852,33909,12621c32356,13773,31785,13783,30623,13783c28362,13783,27105,12589,26851,10201c26772,9045,26547,7918,26175,6820c25749,5809,25070,5015,24136,4439c23108,3677,21657,3296,19783,3296c16501,3296,13792,4858,11659,7982c9563,11113,8515,15351,8515,20698c8515,26375,9801,30985,12382,34433c14961,37881,18088,39608,21765,39615c26311,39608,30280,37430,33671,33080c34731,33207,35423,33677,35747,34490l35747,34490c33423,38332,30972,40957,28394,42367c25640,43820,22706,44515,19593,44453c13459,44453,8655,42501,5182,38595c1727,34658,0,29420,0,22879c0,16202,2086,10687,6239,6429c10404,2143,15097,0,20317,0x">
                  <v:stroke weight="0pt" endcap="flat" joinstyle="miter" miterlimit="10" on="false" color="#000000" opacity="0"/>
                  <v:fill on="true" color="#1e1e1e"/>
                </v:shape>
                <v:shape id="Shape 60" style="position:absolute;width:357;height:445;left:9030;top:2898;" coordsize="35747,44515" path="m20317,0c24990,0,28683,870,31394,2610c34106,4356,35461,6610,35461,9373c35524,10733,35007,11815,33909,12621c32945,13379,31849,13767,30623,13783c28362,13783,27105,12589,26851,10201c26784,9042,26558,7915,26175,6820c25754,5804,25075,5011,24136,4439c23108,3677,21656,3296,19783,3296c16494,3296,13786,4858,11658,7982c9563,11113,8515,15351,8515,20698c8515,26375,9801,30985,12382,34433c14967,37881,18094,39608,21765,39615c26311,39608,30280,37430,33671,33080c34731,33207,35423,33677,35747,34490c33423,38332,30972,40957,28394,42367c25640,43820,22706,44515,19593,44453c13468,44453,8639,42501,5181,38595c1733,34658,6,29420,0,22879c0,16202,2076,10687,6239,6429c10401,2172,15097,0,20317,0x">
                  <v:stroke weight="0pt" endcap="flat" joinstyle="miter" miterlimit="10" on="false" color="#000000" opacity="0"/>
                  <v:fill on="true" color="#1e1e1e"/>
                </v:shape>
                <v:shape id="Shape 61" style="position:absolute;width:501;height:439;left:8479;top:2895;" coordsize="50197,43967" path="m13145,0c13659,0,14062,257,14354,771c14869,1965,15126,4483,15126,8325c15164,9125,15472,9125,16050,8325c20888,2972,26337,295,32299,295c36071,295,38811,1422,40519,3677c42297,6064,43187,10484,43187,16935l43187,31680c43187,35585,43558,38005,44301,38938c45063,39840,46901,40437,49816,40729c50070,40983,50197,41516,50197,42329c50197,43097,50070,43644,49816,43967c46318,43877,42819,43814,39319,43777c38125,43777,34754,43840,29204,43967c28950,43713,28823,43199,28823,42424c28823,41618,28950,41053,29204,40729c31909,40475,33604,39878,34290,38938c34995,38005,35347,35585,35347,31680l35347,16640c35347,13129,34960,10582,34185,9001c32928,6614,31172,5420,28918,5420c24892,5420,20860,7369,16821,11268c15710,12433,15148,13820,15135,15430l15135,31680c15135,35585,15456,38005,16097,38938c16770,39840,18431,40437,21079,40729c21396,41046,21555,41612,21555,42424c21593,43186,21435,43701,21079,43967c15542,43840,12284,43777,11306,43777c9465,43777,5823,43840,381,43967c127,43713,0,43199,0,42424c0,41618,127,41053,381,40729c3473,40475,5410,39894,6191,38986c6953,38084,7338,35649,7344,31680l7344,12382c7344,9614,6957,7874,6182,7163c5439,6426,3664,5925,857,5658c478,4746,415,3812,667,2857c5829,2210,9989,1257,13145,0x">
                  <v:stroke weight="0pt" endcap="flat" joinstyle="miter" miterlimit="10" on="false" color="#000000" opacity="0"/>
                  <v:fill on="true" color="#1e1e1e"/>
                </v:shape>
                <v:shape id="Shape 62" style="position:absolute;width:229;height:693;left:10361;top:2642;" coordsize="22974,69342" path="m14554,0c15430,0,15866,340,15859,1019c15605,3667,15462,7134,15430,11420l15430,57064c15430,61027,15850,63494,16688,64465c17526,65405,19491,65951,22584,66103c22838,66421,22968,66986,22974,67799c22974,68567,22844,69082,22584,69342c16907,69215,13230,69152,11554,69152c9719,69152,6026,69215,476,69342c159,69088,0,68574,0,67799c0,66992,159,66427,476,66103c3575,65977,5544,65430,6382,64465c7639,63017,7639,61027,7639,57064l7639,57064l7639,13792c7639,11665,7576,10084,7449,9049c7353,7982,6934,7207,6191,6725c5710,6315,5161,6042,4543,5905l1257,5658c514,4928,321,3943,676,2705c6537,2261,11163,1359,14554,0x">
                  <v:stroke weight="0pt" endcap="flat" joinstyle="miter" miterlimit="10" on="false" color="#000000" opacity="0"/>
                  <v:fill on="true" color="#1e1e1e"/>
                </v:shape>
                <v:shape id="Shape 63" style="position:absolute;width:208;height:444;left:10854;top:2898;" coordsize="20898,44417" path="m95,0c4839,0,8839,1175,12097,3524c15380,5855,17669,8649,18964,11906c20253,15126,20898,18586,20898,22289c20898,29210,18755,34760,14468,38938l0,44417l0,40606l1305,41015c4207,41015,6772,39821,9001,37433c11256,35052,12383,31051,12383,25432c12383,18377,11157,12964,8706,9192l0,4268l0,42l95,0x">
                  <v:stroke weight="0pt" endcap="flat" joinstyle="miter" miterlimit="10" on="false" color="#000000" opacity="0"/>
                  <v:fill on="true" color="#1e1e1e"/>
                </v:shape>
                <v:shape id="Shape 64" style="position:absolute;width:270;height:666;left:11108;top:2895;" coordsize="27065,66637" path="m13402,0c13916,0,14303,257,14564,771c15110,1965,15383,4143,15383,7306c15383,7629,15478,7839,15668,7934c15872,7998,16034,7934,16154,7744l27065,1765l27065,4912l26946,4839c25555,4839,23860,5451,21860,6677c19968,7826,18327,9261,16935,10982l16935,10982c15882,12242,15364,13693,15383,15335l15383,33376c15383,34607,15446,35544,15573,36185c15691,36737,15901,37251,16202,37729c16494,38109,17011,38643,17754,39329c18561,40034,19640,40564,20993,40919c22384,41243,23641,41405,24765,41405l27065,40849l27065,44100l25346,44748c22120,44748,19250,44247,16735,43243c16227,42989,15872,42894,15669,42958c15478,43021,15383,43358,15383,43967l15383,54664c15383,58633,15818,61081,16688,62008c17596,62948,19869,63513,23508,63703c23831,64027,23993,64576,23993,65351l23601,66637l316,66637l0,65351c0,64576,130,64027,390,63703c3483,63583,5448,63033,6286,62055c7125,61090,7544,58626,7544,54664l7544,12382c7544,9614,7157,7874,6382,7163c5645,6426,3889,5925,1114,5658c727,4746,664,3813,924,2857c6080,2210,10239,1257,13402,0x">
                  <v:stroke weight="0pt" endcap="flat" joinstyle="miter" miterlimit="10" on="false" color="#000000" opacity="0"/>
                  <v:fill on="true" color="#1e1e1e"/>
                </v:shape>
                <v:shape id="Shape 65" style="position:absolute;width:183;height:429;left:11661;top:2907;" coordsize="18303,42934" path="m18303,0l18303,2783l17212,2929c16100,3241,15068,3724,14116,4377c12897,5088,11786,6329,10782,8101c9692,10158,8965,12336,8601,14635l18303,14481l18303,18089l8315,18017c8315,23573,9363,28104,11459,31609l18303,36101l18303,42934l4639,37219c1546,33637,0,28754,0,22569c0,15569,2096,9901,6287,5682l18303,0x">
                  <v:stroke weight="0pt" endcap="flat" joinstyle="miter" miterlimit="10" on="false" color="#000000" opacity="0"/>
                  <v:fill on="true" color="#1e1e1e"/>
                </v:shape>
                <v:shape id="Shape 66" style="position:absolute;width:201;height:438;left:11378;top:2898;" coordsize="20198,43804" path="m2681,0c7647,0,11806,2016,15159,6048c20188,12097,20198,14802,20198,20212c20198,27959,17763,34201,12892,38938l0,43804l0,40554l4520,39462c6456,38370,7907,36887,8873,35014c9876,33147,10587,31229,11006,29261c11472,27159,11698,25032,11682,22879c11682,17463,10536,13059,8244,9668l0,4616l0,1469l2681,0x">
                  <v:stroke weight="0pt" endcap="flat" joinstyle="miter" miterlimit="10" on="false" color="#000000" opacity="0"/>
                  <v:fill on="true" color="#1e1e1e"/>
                </v:shape>
                <v:shape id="Shape 67" style="position:absolute;width:183;height:101;left:11844;top:3241;" coordsize="18359,10163" path="m16273,0c17403,63,18099,581,18359,1553c13939,7296,8262,10163,1481,10154l0,9534l0,2702l3995,5324c6770,5324,9028,4937,10768,4162c12546,3356,14381,1968,16273,0x">
                  <v:stroke weight="0pt" endcap="flat" joinstyle="miter" miterlimit="10" on="false" color="#000000" opacity="0"/>
                  <v:fill on="true" color="#1e1e1e"/>
                </v:shape>
                <v:shape id="Shape 68" style="position:absolute;width:194;height:435;left:12110;top:2907;" coordsize="19425,43555" path="m19425,0l19425,3216l11373,7512c9468,10217,8515,14605,8515,20676c8515,26473,9595,30969,11754,34163c13944,37325,16494,38907,19402,38907l19425,38895l19425,42308l16831,43555c11611,43555,7499,41618,4496,37744c1505,33839,6,28747,0,22466c0,15411,2273,9604,6820,5045l19425,0x">
                  <v:stroke weight="0pt" endcap="flat" joinstyle="miter" miterlimit="10" on="false" color="#000000" opacity="0"/>
                  <v:fill on="true" color="#1e1e1e"/>
                </v:shape>
                <v:shape id="Shape 69" style="position:absolute;width:182;height:189;left:11844;top:2900;" coordsize="18245,18913" path="m1481,0c12625,0,18245,5744,18216,17221c18216,18351,17603,18913,16378,18907l0,18789l0,15181l8243,15050c9240,15050,9726,14596,9701,13687c9701,9916,8894,7239,7281,5658c5684,4044,3751,3254,1481,3286l0,3484l0,700l1481,0x">
                  <v:stroke weight="0pt" endcap="flat" joinstyle="miter" miterlimit="10" on="false" color="#000000" opacity="0"/>
                  <v:fill on="true" color="#1e1e1e"/>
                </v:shape>
                <v:shape id="Shape 70" style="position:absolute;width:168;height:251;left:12877;top:3091;" coordsize="16831,25177" path="m16831,0l16831,4117l8220,14099c8220,15871,8817,17500,10011,18985c11236,20440,13011,21163,15335,21157l16831,20417l16831,24511l12478,25177c8706,25177,5677,24319,3391,22605c1130,20897,0,18189,0,14480c0,11191,1499,8289,4496,5774c7493,3260,11446,1374,16354,116l16831,0x">
                  <v:stroke weight="0pt" endcap="flat" joinstyle="miter" miterlimit="10" on="false" color="#000000" opacity="0"/>
                  <v:fill on="true" color="#1e1e1e"/>
                </v:shape>
                <v:shape id="Shape 71" style="position:absolute;width:149;height:140;left:12896;top:2903;" coordsize="14977,14085" path="m14977,0l14977,2957l9804,3917c8153,4583,7331,5615,7337,7012c7337,7946,7401,8590,7528,8946c7725,9327,7823,9924,7823,10736c7823,11479,7420,12219,6614,12956c5708,13730,4660,14085,3470,14023c1146,14023,0,12861,32,10536c32,7831,1740,5333,5156,3040l14977,0x">
                  <v:stroke weight="0pt" endcap="flat" joinstyle="miter" miterlimit="10" on="false" color="#000000" opacity="0"/>
                  <v:fill on="true" color="#1e1e1e"/>
                </v:shape>
                <v:shape id="Shape 72" style="position:absolute;width:229;height:439;left:12599;top:2895;" coordsize="22974,43967" path="m14459,0c15335,0,15773,225,15773,676c15698,1532,15647,2389,15621,3248c15594,4135,15547,5021,15478,5905l15383,8858l15383,31680c15383,35649,15770,38100,16545,39033c17351,39935,19333,40500,22489,40729c22812,41046,22974,41612,22974,42424c22974,43186,22812,43701,22489,43967c18831,43873,15174,43809,11516,43777c9674,43777,5966,43840,390,43967c137,43713,6,43199,0,42424c0,41618,130,41053,390,40729c3546,40475,5528,39894,6334,38986c7141,38084,7544,35649,7544,31680l7544,12382c7544,9614,7156,7874,6382,7163c5639,6426,3883,5925,1114,5658c721,4528,657,3594,924,2857c7049,2048,11592,1095,14459,0x">
                  <v:stroke weight="0pt" endcap="flat" joinstyle="miter" miterlimit="10" on="false" color="#000000" opacity="0"/>
                  <v:fill on="true" color="#1e1e1e"/>
                </v:shape>
                <v:shape id="Shape 73" style="position:absolute;width:99;height:99;left:12662;top:2692;" coordsize="9916,9916" path="m5182,0c6439,0,7534,549,8468,1648c9409,2620,9891,3782,9916,5134c9916,6264,9385,7344,8325,8373c7364,9385,6186,9899,4791,9916c3604,9916,2508,9369,1505,8277c532,7304,30,6129,0,4753l0,4753c0,3546,565,2464,1696,1505c2663,552,3825,50,5182,0x">
                  <v:stroke weight="0pt" endcap="flat" joinstyle="miter" miterlimit="10" on="false" color="#000000" opacity="0"/>
                  <v:fill on="true" color="#1e1e1e"/>
                </v:shape>
                <v:shape id="Shape 74" style="position:absolute;width:264;height:703;left:12304;top:2642;" coordsize="26428,70340" path="m17818,0c18688,0,19123,340,19123,1019c18869,3667,18726,7134,18694,11421l18694,56302c18694,58887,19145,60677,20047,61674c20948,62646,22914,63259,25943,63513c26266,63837,26428,64303,26428,64913c26428,65497,26266,65932,25943,66218c20405,66865,16408,68174,13951,70142c13322,70340,12693,70340,12065,70142c11405,68261,11050,66324,10998,64332c10998,64167,10950,64056,10855,63999c10795,63882,10700,63831,10569,63846c10442,63846,10312,63878,10179,63941c9979,64037,9922,64094,9788,64189l9789,64189l0,68895l0,65483l9312,60750c10443,59708,10973,58419,10903,56883l10903,38071c10903,36547,10792,35484,10570,34881c10258,34064,9804,33337,9208,32699c7176,30318,4499,29143,1178,29175l0,29804l0,26587l2245,25689c3242,25689,4340,25835,5540,26127c6728,26413,7741,26699,8579,26984c9455,27251,9925,27384,9989,27384c10566,27384,10871,27076,10903,26460l10903,13792c10903,11665,10839,10084,10712,9049c10617,7982,10198,7207,9455,6725c8973,6315,8424,6042,7807,5906l4521,5658c3778,4928,3584,3943,3940,2705c9801,2261,14427,1359,17818,0x">
                  <v:stroke weight="0pt" endcap="flat" joinstyle="miter" miterlimit="10" on="false" color="#000000" opacity="0"/>
                  <v:fill on="true" color="#1e1e1e"/>
                </v:shape>
                <v:shape id="Shape 75" style="position:absolute;width:246;height:444;left:13046;top:2898;" coordsize="24670,44472" path="m1410,0c11411,0,16364,5582,16354,16735l16354,31480c16354,33385,16402,34836,16497,35833c16529,36890,16885,37823,17564,38633c18260,39537,19178,39957,20317,39891c21113,39914,21805,39656,22393,39119c22683,38819,23007,38562,23365,38348c23555,38348,23813,38538,24136,38919c24492,39307,24670,39662,24670,39986c24670,40176,24314,40627,23603,41339c22677,42191,21645,42887,20507,43424c19171,44095,17754,44431,16259,44434c12290,44472,9741,42570,8611,38729l8610,38738l8420,38738l6439,40291c4242,41999,2451,43110,1067,43625l0,43788l0,39694l7210,36128c8163,35540,8630,34686,8611,33566l8610,20412l781,22489l0,23394l0,19277l8029,17316c8417,17183,8611,16796,8611,16154c8611,7582,5934,3293,581,3286l0,3394l0,436l1410,0x">
                  <v:stroke weight="0pt" endcap="flat" joinstyle="miter" miterlimit="10" on="false" color="#000000" opacity="0"/>
                  <v:fill on="true" color="#1e1e1e"/>
                </v:shape>
                <v:shape id="Shape 76" style="position:absolute;width:183;height:429;left:1747;top:2907;" coordsize="18308,42939" path="m18308,0l18308,2785l17212,2931c15945,3274,15354,3636,14126,4379c12894,5090,11782,6332,10792,8103c9702,10160,8975,12338,8611,14638l18308,14483l18308,18091l8315,18019c8315,23575,9363,28106,11459,31611l18308,36107l18308,42939l4639,37221c1553,33640,6,28757,0,22572c0,15571,2096,9904,6286,5684l18308,0x">
                  <v:stroke weight="0pt" endcap="flat" joinstyle="miter" miterlimit="10" on="false" color="#000000" opacity="0"/>
                  <v:fill on="true" color="#1e1e1e"/>
                </v:shape>
                <v:shape id="Shape 77" style="position:absolute;width:490;height:655;left:1220;top:2906;" coordsize="49082,65570" path="m381,0c3029,127,5705,190,8411,190c10989,190,14713,127,19583,0c19837,318,19964,883,19964,1695c19964,2496,19837,3026,19583,3286c18428,3381,17507,3543,16821,3772c16300,3915,15818,4141,15373,4448c15056,4677,14910,5080,14935,5658c14991,6173,15105,6674,15278,7163l16345,9725l25146,30328c25336,30804,25527,31159,25717,31394c25952,31617,26165,31728,26356,31728c26587,31687,26778,31576,26927,31394c27163,31094,27360,30770,27518,30423l37328,7744c38078,6156,37967,5077,36995,4505c36024,3883,34541,3477,32547,3286c32229,3032,32071,2518,32071,1743c32071,937,32229,356,32547,0c37443,127,40459,190,41596,190c42980,190,45317,127,48606,0c48924,318,49082,883,49082,1695c49082,2496,48924,3026,48606,3286c46799,3436,45233,4132,43910,5372c42525,6577,41414,7996,40576,9630c36347,18469,30480,31918,23070,50063c21855,52969,20499,55808,19002,58579l19002,58579l9537,65570l9025,65570l6048,64618c5154,63978,4715,63108,4734,62008c4734,61138,5137,60204,5944,59207c6758,58218,7806,57733,9087,57750c9411,57750,9846,57801,10392,57902c10970,57998,11487,58045,11944,58045c14192,58045,15853,57093,16926,55188c18501,51962,19790,48930,20793,46091c21600,43831,21133,40719,19393,36757l8163,10687c7506,9059,6719,7497,5801,6001c5301,5167,4621,4523,3762,4067c2684,3598,1556,3338,381,3286c127,3032,0,2518,0,1743c0,937,127,356,381,0x">
                  <v:stroke weight="0pt" endcap="flat" joinstyle="miter" miterlimit="10" on="false" color="#000000" opacity="0"/>
                  <v:fill on="true" color="#1e1e1e"/>
                </v:shape>
                <v:shape id="Shape 78" style="position:absolute;width:356;height:606;left:91;top:2729;" coordsize="35690,60608" path="m18764,0c23247,0,27149,1276,30470,3829c33823,6344,35500,10084,35500,15049c35500,17437,35001,19691,34004,21812c33007,23908,31928,25635,30766,26994c29635,28346,27908,30137,25584,32366l15573,41986c10671,46888,8220,50889,8220,53988l25879,53988c27642,54046,29027,53351,30032,51902c31029,50517,31950,48035,32795,44453c34052,44199,35017,44377,35690,44987c35467,50279,34679,55486,33328,60608c30293,60481,27711,60417,25584,60417l8220,60417l0,60608c2,57381,742,54333,2219,51464c3737,48543,6769,44755,11316,40100l18669,32899c24086,27400,26778,21577,26746,15430c26746,11138,25876,8077,24136,6248c22390,4375,20390,3438,18136,3438c14846,3438,12395,4067,10782,5324c8363,7210,8363,7972,8363,9487c8363,9811,8493,10277,8753,10887c9007,11459,9135,11782,9135,11859c9342,12536,9472,13228,9525,13935c9525,14932,8979,15853,7887,16697c7022,17435,6022,17835,4886,17897c3800,17911,2863,17543,2076,16793c1285,16061,897,15156,914,14078c914,10789,2591,7629,5944,4601c9328,1540,13602,6,18764,0x">
                  <v:stroke weight="0pt" endcap="flat" joinstyle="miter" miterlimit="10" on="false" color="#000000" opacity="0"/>
                  <v:fill on="true" color="#1e1e1e"/>
                </v:shape>
                <v:shape id="Shape 79" style="position:absolute;width:350;height:616;left:554;top:2728;" coordsize="35071,61617" path="m32471,0l33195,381l31604,7115c27508,7496,24041,7687,21203,7687c18948,7687,15078,7401,9592,6829l7601,23355c10312,22288,13551,21755,17316,21755c22657,21755,26946,23546,30185,27127c33442,30677,35071,34963,35071,39986c35071,46272,33099,51416,29166,55521c25241,59585,20196,61617,14030,61617c11001,61617,7906,60858,4743,59341c1581,57791,0,56067,0,54169c0,53172,371,52314,1114,51597c1832,50870,2702,50501,3724,50492c5496,50492,7191,51556,8811,53683c8987,53966,9177,54239,9382,54502c9631,54812,9860,55135,10068,55474c10295,55744,10536,56001,10792,56245c11109,56569,11398,56810,11659,56969l12630,57598c13023,57818,13442,57964,13887,58036c14332,58099,14815,58131,15335,58131c18364,58131,20930,56569,23031,53445c25159,50282,26222,46396,26222,41786l26222,41786c26222,36624,25159,32833,23031,30413c20866,27850,18107,26625,14754,26737c10595,26737,6404,27530,2181,29118l5515,571c9350,902,12919,1067,16221,1067c20183,1067,25600,711,32471,0x">
                  <v:stroke weight="0pt" endcap="flat" joinstyle="miter" miterlimit="10" on="false" color="#000000" opacity="0"/>
                  <v:fill on="true" color="#1e1e1e"/>
                </v:shape>
                <v:shape id="Shape 80" style="position:absolute;width:183;height:101;left:1930;top:3241;" coordsize="18354,10163" path="m16277,0l18354,1553c13934,7296,8352,10163,1475,10154l0,9537l0,2705l3990,5324c6759,5324,9016,4937,10762,4162l16277,0x">
                  <v:stroke weight="0pt" endcap="flat" joinstyle="miter" miterlimit="10" on="false" color="#000000" opacity="0"/>
                  <v:fill on="true" color="#1e1e1e"/>
                </v:shape>
                <v:shape id="Shape 81" style="position:absolute;width:0;height:0;left:2093;top:3241;" coordsize="0,0" path="m0,0l0,0x">
                  <v:stroke weight="0pt" endcap="flat" joinstyle="miter" miterlimit="10" on="false" color="#000000" opacity="0"/>
                  <v:fill on="true" color="#1e1e1e"/>
                </v:shape>
                <v:shape id="Shape 82" style="position:absolute;width:168;height:251;left:2194;top:3091;" coordsize="16837,25179" path="m16837,0l16837,4109l8226,14101c8232,15947,8828,17576,10017,18988c11249,20442,13024,21166,15342,21159l16837,20420l16837,24513l12484,25179c8712,25179,5680,24322,3388,22607c1127,20899,0,18191,6,14482c6,11193,1505,8291,4502,5776c7506,3262,11455,1376,16351,119l16837,0x">
                  <v:stroke weight="0pt" endcap="flat" joinstyle="miter" miterlimit="10" on="false" color="#000000" opacity="0"/>
                  <v:fill on="true" color="#1e1e1e"/>
                </v:shape>
                <v:shape id="Shape 83" style="position:absolute;width:149;height:140;left:2212;top:2903;" coordsize="14983,14088" path="m14983,0l14983,2960l9811,3919c8160,4586,7334,5618,7334,7015c7334,7948,7401,8593,7534,8948c7725,9329,7820,9926,7820,10739c7820,11482,7420,12222,6620,12958c5714,13732,4666,14088,3477,14025c1146,14025,0,12863,38,10539c38,7834,1746,5335,5163,3043l14983,0x">
                  <v:stroke weight="0pt" endcap="flat" joinstyle="miter" miterlimit="10" on="false" color="#000000" opacity="0"/>
                  <v:fill on="true" color="#1e1e1e"/>
                </v:shape>
                <v:shape id="Shape 84" style="position:absolute;width:182;height:189;left:1930;top:2900;" coordsize="18239,18913" path="m1475,0c12620,0,18239,5744,18211,17221c18211,18351,17598,18913,16372,18907l0,18789l0,15181l8248,15050c9251,15050,9734,14596,9695,13687c9695,9916,8889,7239,7276,5658c5679,4044,3745,3254,1475,3286l0,3483l0,698l1475,0x">
                  <v:stroke weight="0pt" endcap="flat" joinstyle="miter" miterlimit="10" on="false" color="#000000" opacity="0"/>
                  <v:fill on="true" color="#1e1e1e"/>
                </v:shape>
                <v:shape id="Shape 85" style="position:absolute;width:209;height:444;left:3655;top:2899;" coordsize="20959,44411" path="m20959,0l20959,4226l19559,3434c12257,3434,8596,9241,8577,20855c8577,22983,8818,25142,9301,27332c9815,29491,10555,31635,11520,33762c12517,35857,13936,37585,15778,38943l20959,40566l20959,44375l20864,44411c14260,44411,9133,42264,5481,37972c1807,33704,0,28754,62,23122c62,16579,1881,11121,5529,6873l20959,0x">
                  <v:stroke weight="0pt" endcap="flat" joinstyle="miter" miterlimit="10" on="false" color="#000000" opacity="0"/>
                  <v:fill on="true" color="#1e1e1e"/>
                </v:shape>
                <v:shape id="Shape 86" style="position:absolute;width:299;height:444;left:3029;top:2898;" coordsize="29950,44453" path="m15373,0c16897,0,18447,111,20022,333c21603,562,23263,870,25003,1257c26781,1613,27892,1822,28337,1886c28337,2756,28242,4401,28051,6820c27861,9201,27765,11055,27765,12382c27442,12700,26908,12859,26165,12859c25051,12859,24889,12735,24574,12478c24330,10731,23780,9087,22927,7544c22322,6337,21433,5401,20260,4734c19408,4233,18506,3849,17555,3581c16842,3402,16118,3307,15383,3296c13563,3296,11950,3874,10544,5029c9048,6195,8340,7725,8420,9620c8413,10607,8591,11560,8954,12478c9251,13218,9635,13910,10106,14554c10759,15225,11502,15775,12335,16202c13364,16755,14234,17174,14945,17459l18336,18812c26083,21746,29950,26130,29937,31966c29937,34290,29391,36322,28299,38062c27248,39749,25845,41057,24089,41986c20977,43587,17672,44409,14173,44453c10954,44453,7953,44098,5172,43386c4520,43236,3860,43172,3191,43196c2549,43196,1727,43291,724,43482c632,38911,391,34349,0,29794l0,29794c318,29477,835,29318,1553,29318c2264,29318,2778,29445,3096,29699c4226,34366,5515,37414,6963,38843c8411,40430,10751,41218,13983,41205c16116,41205,18050,40608,19783,39414c22384,37624,22393,36509,22393,34290c22484,32239,21808,30483,20364,29023c19012,27689,16320,26203,12287,24565c8325,22914,5518,21142,3867,19250c2216,17313,1394,14589,1400,11078c1400,7979,2788,5366,5563,3239c8338,1079,11608,0,15373,0x">
                  <v:stroke weight="0pt" endcap="flat" joinstyle="miter" miterlimit="10" on="false" color="#000000" opacity="0"/>
                  <v:fill on="true" color="#1e1e1e"/>
                </v:shape>
                <v:shape id="Shape 87" style="position:absolute;width:246;height:444;left:2362;top:2898;" coordsize="24670,44472" path="m1400,0c11401,0,16354,5582,16354,16735l16354,31480c16354,33385,16402,34836,16497,35833c16592,36830,16948,37763,17564,38633c18260,39537,19178,39957,20317,39891c21109,39903,21801,39646,22393,39119c22683,38819,23007,38562,23365,38348c23555,38348,23812,38538,24136,38919c24492,39307,24670,39662,24670,39986c24670,40176,24314,40627,23603,41339c22677,42191,21645,42887,20507,43424c19167,44096,17748,44433,16249,44434c12281,44472,9734,42570,8610,38729l8611,38738l8420,38738l6439,40291c4242,41999,2451,43110,1067,43625l0,43788l0,39694l7210,36128c8163,35540,8630,34686,8610,33566l8611,20412l771,22489l0,23384l0,19274l8029,17316c8410,17183,8604,16796,8611,16154c8611,7582,5934,3293,581,3286l0,3394l0,434l1400,0x">
                  <v:stroke weight="0pt" endcap="flat" joinstyle="miter" miterlimit="10" on="false" color="#000000" opacity="0"/>
                  <v:fill on="true" color="#1e1e1e"/>
                </v:shape>
                <v:shape id="Shape 88" style="position:absolute;width:332;height:439;left:2632;top:2895;" coordsize="33280,43967" path="m13592,0c14107,0,14494,260,14754,781c15300,1968,15573,4483,15573,8325c15573,8642,15621,8865,15716,8992c15812,9119,16021,8960,16345,8515c17678,6261,19307,4324,21231,2705c23200,1105,25232,302,27327,295c29232,295,30699,810,31728,1838c32704,2679,33222,3742,33280,5029c33280,6286,32795,7429,31823,8458c30995,9459,29931,9977,28632,10011c28141,10003,27674,9892,27232,9677c26781,9417,26442,9176,26213,8954c25870,8620,25679,8401,25298,7982c25074,7679,24833,7390,24575,7115c24124,6664,23428,6439,22489,6439c21682,6439,20168,8049,17945,11268c16358,13656,15567,15865,15573,17897l15573,31680c15573,35642,16008,38078,16878,38986c17786,39856,20060,40437,23698,40729c24016,41046,24174,41612,24174,42424c24174,43193,24016,43707,23698,43967c18021,43844,13983,43777,11697,43777c7927,43805,4159,43868,391,43967c130,43713,0,43199,0,42424c0,41618,127,41053,381,40729c3613,40538,5645,39973,6477,39033c7315,38100,7734,35649,7734,31680l7734,12382c7734,9614,7350,7874,6582,7163c5845,6426,4086,5925,1305,5658c926,4746,862,3812,1114,2857c6277,2210,10436,1257,13592,0x">
                  <v:stroke weight="0pt" endcap="flat" joinstyle="miter" miterlimit="10" on="false" color="#000000" opacity="0"/>
                  <v:fill on="true" color="#1e1e1e"/>
                </v:shape>
                <v:shape id="Shape 89" style="position:absolute;width:183;height:429;left:5552;top:2907;" coordsize="18308,42939" path="m18308,0l18308,2785l17212,2932c16116,3271,15087,3754,14126,4379c12887,5090,11776,6332,10792,8104c9702,10161,8975,12338,8611,14638l18308,14483l18308,18091l8325,18019c8325,23575,9373,28106,11468,31611l18308,36105l18308,42939l4639,37222c1553,33640,6,28757,0,22572c0,15571,2096,9904,6287,5684l18308,0x">
                  <v:stroke weight="0pt" endcap="flat" joinstyle="miter" miterlimit="10" on="false" color="#000000" opacity="0"/>
                  <v:fill on="true" color="#1e1e1e"/>
                </v:shape>
                <v:shape id="Shape 90" style="position:absolute;width:208;height:444;left:3865;top:2898;" coordsize="20888,44417" path="m95,0c4839,0,8839,1175,12097,3524c15380,5855,17666,8649,18955,11906c20244,15126,20888,18586,20888,22289c20888,29210,18745,34760,14459,38938l0,44417l0,40609l1295,41015c4210,41015,6775,39821,8992,37433c11252,35052,12382,31051,12382,25432c12376,18377,11151,12964,8706,9192l0,4268l0,42l95,0x">
                  <v:stroke weight="0pt" endcap="flat" joinstyle="miter" miterlimit="10" on="false" color="#000000" opacity="0"/>
                  <v:fill on="true" color="#1e1e1e"/>
                </v:shape>
                <v:shape id="Shape 91" style="position:absolute;width:273;height:586;left:4693;top:2757;" coordsize="27318,58626" path="m13773,0c14294,0,14554,289,14554,867c14300,3515,14170,6998,14164,11316l14164,15135l26070,15135c26578,15135,26832,15345,26832,15764l26832,17755c26832,18618,26045,19037,24470,19012l14164,19012l14164,44063c14164,47295,14389,49632,14840,51073c15316,52495,16186,53207,17450,53207c20485,53207,23193,52270,25575,50397c26572,50460,27153,51025,27318,52092c23412,56448,18964,58626,13973,58626c8880,58626,6331,55369,6325,48854l6325,19012l476,19012c159,19012,0,18818,0,18431l0,17126c0,15799,594,15135,1781,15135l6325,15135c6325,13103,6309,11363,6277,9915c6277,8423,6261,7344,6229,6677c6187,5850,6124,5024,6039,4201l6039,3677c6039,3448,6166,3238,6420,3048c6665,2844,6942,2698,7248,2610l9811,1791c10192,1626,10690,1384,11306,1067c11916,749,12433,489,12859,286c13147,139,13452,43,13773,0x">
                  <v:stroke weight="0pt" endcap="flat" joinstyle="miter" miterlimit="10" on="false" color="#000000" opacity="0"/>
                  <v:fill on="true" color="#1e1e1e"/>
                </v:shape>
                <v:shape id="Shape 92" style="position:absolute;width:508;height:693;left:4995;top:2642;" coordsize="50825,69361" path="m14316,0c15186,0,15605,340,15573,1019c15319,3667,15189,7134,15183,11421l15088,33709c15151,34420,15472,34420,16050,33709c20895,28362,26524,25689,32937,25689c36709,25689,39449,26816,41158,29070c42929,31394,43818,35814,43824,42329l43824,57074c43824,60979,44193,63398,44929,64332c45698,65234,47536,65830,50444,66123c50698,66377,50825,66910,50825,67723c50825,68491,50698,69037,50444,69361c46946,69271,43447,69207,39948,69171c38754,69171,35385,69234,29842,69361c29588,69107,29461,68593,29461,67818c29461,67012,29588,66446,29842,66123c32547,65869,34239,65272,34919,64332c35624,63398,35979,60979,35985,57074l35985,42034c35985,38522,35598,35976,34823,34395c33630,32007,31871,30813,29546,30813c25063,30813,20841,32763,16878,36662c15753,37821,15188,39208,15183,40824l15183,57074c15183,59881,15342,61881,15659,63075c16021,64237,16554,64995,17259,65351c18317,65884,19240,65961,21088,66123c21374,66408,21517,66958,21517,67770c21549,68539,21406,69069,21088,69361c15538,69234,12281,69171,11316,69171c9512,69171,5883,69234,429,69361c143,69075,0,68545,0,67770c0,66964,143,66415,429,66123c2080,65996,3254,65850,3953,65684c4748,65500,5428,65113,5991,64522c6653,63777,7025,62907,7106,61913c7264,60820,7344,59207,7344,57074l7344,13783c7344,11655,7296,10077,7201,9049c7106,7982,6687,7207,5944,6725c5448,6308,4883,6035,4248,5906l1010,5658c267,4921,76,3937,438,2705c6293,2261,10919,1359,14316,0x">
                  <v:stroke weight="0pt" endcap="flat" joinstyle="miter" miterlimit="10" on="false" color="#000000" opacity="0"/>
                  <v:fill on="true" color="#1e1e1e"/>
                </v:shape>
                <v:shape id="Shape 93" style="position:absolute;width:369;height:693;left:4136;top:2642;" coordsize="36954,69361" path="m24867,0c28829,0,31794,711,33763,2134c35890,3715,36954,5391,36954,7163c36954,8166,36487,9100,35554,9963c34652,10801,33763,11220,32887,11220c31191,11220,29870,10157,28924,8030c28283,6315,27508,5124,26600,4458c25518,3680,24312,3325,22981,3391c17755,3391,15142,9274,15142,21041l15142,26660l25876,26660c26397,26660,26657,26867,26657,27280l26657,29270c26657,30134,25898,30553,24381,30528l15142,30528l15142,57074c15142,61043,15576,63494,16446,64427c17316,65329,19494,65894,22981,66123c23235,66440,23362,67005,23362,67818c23362,68593,23235,69107,22981,69361c17304,69237,13456,69171,11322,69171c9931,69171,6448,69234,873,69361c556,69107,397,68593,397,67818c397,67012,556,66446,873,66123c3712,65932,5502,65367,6245,64427c6982,63494,7350,61046,7350,57083l7350,30528l492,30528c162,30528,0,30334,6,29947l6,28642c6,27315,762,26651,2273,26651l7350,26651l7350,22689c7350,15500,9109,9922,12627,5953c16177,1991,20257,6,24867,0x">
                  <v:stroke weight="0pt" endcap="flat" joinstyle="miter" miterlimit="10" on="false" color="#000000" opacity="0"/>
                  <v:fill on="true" color="#1e1e1e"/>
                </v:shape>
                <v:shape id="Shape 94" style="position:absolute;width:183;height:101;left:5735;top:3241;" coordsize="18354,10163" path="m16277,0c17395,63,18087,581,18354,1553c13934,7296,8352,10163,1475,10154l0,9537l0,2703l3990,5324c6759,5324,9016,4937,10762,4162c12534,3356,14372,1968,16277,0x">
                  <v:stroke weight="0pt" endcap="flat" joinstyle="miter" miterlimit="10" on="false" color="#000000" opacity="0"/>
                  <v:fill on="true" color="#1e1e1e"/>
                </v:shape>
                <v:shape id="Shape 95" style="position:absolute;width:182;height:189;left:5735;top:2900;" coordsize="18239,18913" path="m1475,0c12620,0,18239,5744,18211,17221c18211,18351,17598,18913,16372,18907l0,18789l0,15181l8248,15050c9251,15050,9734,14596,9695,13687c9695,9916,8889,7239,7276,5658c5679,4044,3745,3254,1475,3286l0,3483l0,698l1475,0x">
                  <v:stroke weight="0pt" endcap="flat" joinstyle="miter" miterlimit="10" on="false" color="#000000" opacity="0"/>
                  <v:fill on="true" color="#1e1e1e"/>
                </v:shape>
                <v:shape id="Shape 96" style="position:absolute;width:369;height:693;left:6227;top:2642;" coordsize="36954,69361" path="m24867,0c28829,0,31794,711,33763,2134c35890,3715,36954,5391,36954,7163c36954,8166,36487,9100,35554,9963c34652,10801,33763,11220,32887,11220c31191,11220,29870,10157,28924,8030c28283,6315,27508,5124,26600,4458c25518,3680,24312,3325,22981,3391c17755,3391,15142,9274,15142,21041l15142,26660l25876,26660c26397,26660,26657,26867,26657,27280l26657,29270c26657,30134,25895,30553,24371,30528l15142,30528l15142,57074c15142,61043,15577,63494,16446,64427c17316,65329,19495,65894,22981,66123c23235,66440,23362,67005,23362,67818c23362,68593,23235,69107,22981,69361c17304,69237,13456,69171,11322,69171c9931,69171,6448,69234,873,69361c556,69107,397,68593,397,67818c397,67012,556,66446,873,66123c3712,65932,5502,65367,6245,64427c6988,63494,7356,61046,7350,57083l7350,30528l492,30528c162,30528,0,30334,6,29947l6,28642c6,27315,762,26651,2273,26651l7350,26651l7350,22689c7350,15500,9109,9922,12627,5953c16177,1991,20257,6,24867,0x">
                  <v:stroke weight="0pt" endcap="flat" joinstyle="miter" miterlimit="10" on="false" color="#000000" opacity="0"/>
                  <v:fill on="true" color="#1e1e1e"/>
                </v:shape>
              </v:group>
            </w:pict>
          </mc:Fallback>
        </mc:AlternateContent>
      </w:r>
    </w:p>
    <w:p w14:paraId="5BF0EC62" w14:textId="77777777" w:rsidR="00EF75E1" w:rsidRDefault="00000000">
      <w:pPr>
        <w:spacing w:after="0" w:line="259" w:lineRule="auto"/>
        <w:ind w:left="16" w:firstLine="0"/>
      </w:pPr>
      <w:proofErr w:type="spellStart"/>
      <w:r>
        <w:rPr>
          <w:rFonts w:ascii="Times New Roman" w:eastAsia="Times New Roman" w:hAnsi="Times New Roman" w:cs="Times New Roman"/>
          <w:b/>
          <w:sz w:val="50"/>
          <w:u w:val="none" w:color="000000"/>
        </w:rPr>
        <w:t>Fobazi</w:t>
      </w:r>
      <w:proofErr w:type="spellEnd"/>
      <w:r>
        <w:rPr>
          <w:rFonts w:ascii="Times New Roman" w:eastAsia="Times New Roman" w:hAnsi="Times New Roman" w:cs="Times New Roman"/>
          <w:b/>
          <w:sz w:val="50"/>
          <w:u w:val="none" w:color="000000"/>
        </w:rPr>
        <w:t xml:space="preserve"> </w:t>
      </w:r>
      <w:proofErr w:type="spellStart"/>
      <w:r>
        <w:rPr>
          <w:rFonts w:ascii="Times New Roman" w:eastAsia="Times New Roman" w:hAnsi="Times New Roman" w:cs="Times New Roman"/>
          <w:b/>
          <w:sz w:val="50"/>
          <w:u w:val="none" w:color="000000"/>
        </w:rPr>
        <w:t>Ettarh</w:t>
      </w:r>
      <w:proofErr w:type="spellEnd"/>
    </w:p>
    <w:p w14:paraId="44A940B8" w14:textId="77777777" w:rsidR="00EF75E1" w:rsidRDefault="00000000">
      <w:pPr>
        <w:spacing w:after="150" w:line="259" w:lineRule="auto"/>
        <w:ind w:left="16" w:firstLine="0"/>
      </w:pPr>
      <w:r>
        <w:rPr>
          <w:noProof/>
          <w:sz w:val="22"/>
          <w:u w:val="none" w:color="000000"/>
        </w:rPr>
        <mc:AlternateContent>
          <mc:Choice Requires="wpg">
            <w:drawing>
              <wp:inline distT="0" distB="0" distL="0" distR="0" wp14:anchorId="06B081F5" wp14:editId="3C765903">
                <wp:extent cx="6467474" cy="19050"/>
                <wp:effectExtent l="0" t="0" r="0" b="0"/>
                <wp:docPr id="26996" name="Group 26996"/>
                <wp:cNvGraphicFramePr/>
                <a:graphic xmlns:a="http://schemas.openxmlformats.org/drawingml/2006/main">
                  <a:graphicData uri="http://schemas.microsoft.com/office/word/2010/wordprocessingGroup">
                    <wpg:wgp>
                      <wpg:cNvGrpSpPr/>
                      <wpg:grpSpPr>
                        <a:xfrm>
                          <a:off x="0" y="0"/>
                          <a:ext cx="6467474" cy="19050"/>
                          <a:chOff x="0" y="0"/>
                          <a:chExt cx="6467474" cy="19050"/>
                        </a:xfrm>
                      </wpg:grpSpPr>
                      <wps:wsp>
                        <wps:cNvPr id="28866" name="Shape 28866"/>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26996" style="width:509.25pt;height:1.5pt;mso-position-horizontal-relative:char;mso-position-vertical-relative:line" coordsize="64674,190">
                <v:shape id="Shape 28867"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tbl>
      <w:tblPr>
        <w:tblStyle w:val="TableGrid"/>
        <w:tblpPr w:vertAnchor="text" w:tblpX="5559" w:tblpY="37"/>
        <w:tblOverlap w:val="never"/>
        <w:tblW w:w="4635" w:type="dxa"/>
        <w:tblInd w:w="0" w:type="dxa"/>
        <w:tblCellMar>
          <w:top w:w="83" w:type="dxa"/>
          <w:left w:w="0" w:type="dxa"/>
          <w:bottom w:w="0" w:type="dxa"/>
          <w:right w:w="115" w:type="dxa"/>
        </w:tblCellMar>
        <w:tblLook w:val="04A0" w:firstRow="1" w:lastRow="0" w:firstColumn="1" w:lastColumn="0" w:noHBand="0" w:noVBand="1"/>
      </w:tblPr>
      <w:tblGrid>
        <w:gridCol w:w="1286"/>
        <w:gridCol w:w="3349"/>
      </w:tblGrid>
      <w:tr w:rsidR="00EF75E1" w14:paraId="24172209" w14:textId="77777777">
        <w:trPr>
          <w:trHeight w:val="491"/>
        </w:trPr>
        <w:tc>
          <w:tcPr>
            <w:tcW w:w="1286" w:type="dxa"/>
            <w:tcBorders>
              <w:top w:val="single" w:sz="6" w:space="0" w:color="A2A9B1"/>
              <w:left w:val="single" w:sz="6" w:space="0" w:color="A2A9B1"/>
              <w:bottom w:val="nil"/>
              <w:right w:val="nil"/>
            </w:tcBorders>
          </w:tcPr>
          <w:p w14:paraId="2C24B9DF" w14:textId="77777777" w:rsidR="00EF75E1" w:rsidRDefault="00EF75E1">
            <w:pPr>
              <w:spacing w:after="160" w:line="259" w:lineRule="auto"/>
              <w:ind w:left="0" w:firstLine="0"/>
            </w:pPr>
          </w:p>
        </w:tc>
        <w:tc>
          <w:tcPr>
            <w:tcW w:w="3349" w:type="dxa"/>
            <w:tcBorders>
              <w:top w:val="single" w:sz="6" w:space="0" w:color="A2A9B1"/>
              <w:left w:val="nil"/>
              <w:bottom w:val="nil"/>
              <w:right w:val="single" w:sz="6" w:space="0" w:color="A2A9B1"/>
            </w:tcBorders>
          </w:tcPr>
          <w:p w14:paraId="17FB707D" w14:textId="77777777" w:rsidR="00EF75E1" w:rsidRDefault="00000000">
            <w:pPr>
              <w:spacing w:after="0" w:line="259" w:lineRule="auto"/>
              <w:ind w:left="197" w:firstLine="0"/>
            </w:pPr>
            <w:proofErr w:type="spellStart"/>
            <w:r>
              <w:rPr>
                <w:b/>
                <w:sz w:val="26"/>
                <w:u w:val="none" w:color="000000"/>
              </w:rPr>
              <w:t>Fobazi</w:t>
            </w:r>
            <w:proofErr w:type="spellEnd"/>
            <w:r>
              <w:rPr>
                <w:b/>
                <w:sz w:val="26"/>
                <w:u w:val="none" w:color="000000"/>
              </w:rPr>
              <w:t xml:space="preserve"> </w:t>
            </w:r>
            <w:proofErr w:type="spellStart"/>
            <w:r>
              <w:rPr>
                <w:b/>
                <w:sz w:val="26"/>
                <w:u w:val="none" w:color="000000"/>
              </w:rPr>
              <w:t>Ettarh</w:t>
            </w:r>
            <w:proofErr w:type="spellEnd"/>
          </w:p>
        </w:tc>
      </w:tr>
      <w:tr w:rsidR="00EF75E1" w14:paraId="10E53086" w14:textId="77777777">
        <w:trPr>
          <w:trHeight w:val="699"/>
        </w:trPr>
        <w:tc>
          <w:tcPr>
            <w:tcW w:w="1286" w:type="dxa"/>
            <w:tcBorders>
              <w:top w:val="nil"/>
              <w:left w:val="single" w:sz="6" w:space="0" w:color="A2A9B1"/>
              <w:bottom w:val="nil"/>
              <w:right w:val="nil"/>
            </w:tcBorders>
          </w:tcPr>
          <w:p w14:paraId="268176B5" w14:textId="77777777" w:rsidR="00EF75E1" w:rsidRDefault="00000000">
            <w:pPr>
              <w:spacing w:after="0" w:line="259" w:lineRule="auto"/>
              <w:ind w:left="113" w:firstLine="0"/>
            </w:pPr>
            <w:r>
              <w:rPr>
                <w:b/>
                <w:sz w:val="21"/>
                <w:u w:val="none" w:color="000000"/>
              </w:rPr>
              <w:t>Born</w:t>
            </w:r>
          </w:p>
        </w:tc>
        <w:tc>
          <w:tcPr>
            <w:tcW w:w="3349" w:type="dxa"/>
            <w:tcBorders>
              <w:top w:val="nil"/>
              <w:left w:val="nil"/>
              <w:bottom w:val="nil"/>
              <w:right w:val="single" w:sz="6" w:space="0" w:color="A2A9B1"/>
            </w:tcBorders>
          </w:tcPr>
          <w:p w14:paraId="4FB3C383" w14:textId="77777777" w:rsidR="00EF75E1" w:rsidRDefault="00000000">
            <w:pPr>
              <w:spacing w:after="37" w:line="259" w:lineRule="auto"/>
              <w:ind w:left="0" w:firstLine="0"/>
            </w:pPr>
            <w:r>
              <w:rPr>
                <w:sz w:val="21"/>
                <w:u w:val="none" w:color="000000"/>
              </w:rPr>
              <w:t>1989</w:t>
            </w:r>
          </w:p>
          <w:p w14:paraId="3E60568D" w14:textId="77777777" w:rsidR="00EF75E1" w:rsidRDefault="00000000">
            <w:pPr>
              <w:spacing w:after="0" w:line="259" w:lineRule="auto"/>
              <w:ind w:left="0" w:firstLine="0"/>
            </w:pPr>
            <w:hyperlink r:id="rId5">
              <w:r>
                <w:rPr>
                  <w:sz w:val="21"/>
                </w:rPr>
                <w:t>New Jersey</w:t>
              </w:r>
            </w:hyperlink>
            <w:hyperlink r:id="rId6">
              <w:r>
                <w:rPr>
                  <w:sz w:val="21"/>
                  <w:u w:val="none" w:color="000000"/>
                </w:rPr>
                <w:t>,</w:t>
              </w:r>
            </w:hyperlink>
            <w:r>
              <w:rPr>
                <w:sz w:val="21"/>
                <w:u w:val="none" w:color="000000"/>
              </w:rPr>
              <w:t xml:space="preserve"> U.S.</w:t>
            </w:r>
          </w:p>
        </w:tc>
      </w:tr>
      <w:tr w:rsidR="00EF75E1" w14:paraId="5BCD6CB2" w14:textId="77777777">
        <w:trPr>
          <w:trHeight w:val="787"/>
        </w:trPr>
        <w:tc>
          <w:tcPr>
            <w:tcW w:w="1286" w:type="dxa"/>
            <w:tcBorders>
              <w:top w:val="nil"/>
              <w:left w:val="single" w:sz="6" w:space="0" w:color="A2A9B1"/>
              <w:bottom w:val="nil"/>
              <w:right w:val="nil"/>
            </w:tcBorders>
          </w:tcPr>
          <w:p w14:paraId="43833B3A" w14:textId="77777777" w:rsidR="00EF75E1" w:rsidRDefault="00000000">
            <w:pPr>
              <w:spacing w:after="0" w:line="259" w:lineRule="auto"/>
              <w:ind w:left="113" w:firstLine="0"/>
            </w:pPr>
            <w:r>
              <w:rPr>
                <w:b/>
                <w:sz w:val="21"/>
                <w:u w:val="none" w:color="000000"/>
              </w:rPr>
              <w:t>Died</w:t>
            </w:r>
          </w:p>
        </w:tc>
        <w:tc>
          <w:tcPr>
            <w:tcW w:w="3349" w:type="dxa"/>
            <w:tcBorders>
              <w:top w:val="nil"/>
              <w:left w:val="nil"/>
              <w:bottom w:val="nil"/>
              <w:right w:val="single" w:sz="6" w:space="0" w:color="A2A9B1"/>
            </w:tcBorders>
          </w:tcPr>
          <w:p w14:paraId="1C8402E7" w14:textId="77777777" w:rsidR="00EF75E1" w:rsidRDefault="00000000">
            <w:pPr>
              <w:spacing w:after="112" w:line="259" w:lineRule="auto"/>
              <w:ind w:left="0" w:firstLine="0"/>
            </w:pPr>
            <w:r>
              <w:rPr>
                <w:sz w:val="21"/>
                <w:u w:val="none" w:color="000000"/>
              </w:rPr>
              <w:t>January 28, 2026 (aged 36–37)</w:t>
            </w:r>
          </w:p>
          <w:p w14:paraId="0F7021CD" w14:textId="77777777" w:rsidR="00EF75E1" w:rsidRDefault="00000000">
            <w:pPr>
              <w:spacing w:after="0" w:line="259" w:lineRule="auto"/>
              <w:ind w:left="258" w:firstLine="0"/>
            </w:pPr>
            <w:r>
              <w:rPr>
                <w:b/>
                <w:sz w:val="21"/>
                <w:u w:val="none" w:color="000000"/>
              </w:rPr>
              <w:t>Academic work</w:t>
            </w:r>
          </w:p>
        </w:tc>
      </w:tr>
      <w:tr w:rsidR="00EF75E1" w14:paraId="245ECA90" w14:textId="77777777">
        <w:trPr>
          <w:trHeight w:val="452"/>
        </w:trPr>
        <w:tc>
          <w:tcPr>
            <w:tcW w:w="1286" w:type="dxa"/>
            <w:tcBorders>
              <w:top w:val="nil"/>
              <w:left w:val="single" w:sz="6" w:space="0" w:color="A2A9B1"/>
              <w:bottom w:val="single" w:sz="6" w:space="0" w:color="A2A9B1"/>
              <w:right w:val="nil"/>
            </w:tcBorders>
          </w:tcPr>
          <w:p w14:paraId="72CFBD7B" w14:textId="77777777" w:rsidR="00EF75E1" w:rsidRDefault="00000000">
            <w:pPr>
              <w:spacing w:after="0" w:line="259" w:lineRule="auto"/>
              <w:ind w:left="113" w:firstLine="0"/>
            </w:pPr>
            <w:r>
              <w:rPr>
                <w:b/>
                <w:sz w:val="21"/>
                <w:u w:val="none" w:color="000000"/>
              </w:rPr>
              <w:t>Discipline</w:t>
            </w:r>
          </w:p>
        </w:tc>
        <w:tc>
          <w:tcPr>
            <w:tcW w:w="3349" w:type="dxa"/>
            <w:tcBorders>
              <w:top w:val="nil"/>
              <w:left w:val="nil"/>
              <w:bottom w:val="single" w:sz="6" w:space="0" w:color="A2A9B1"/>
              <w:right w:val="single" w:sz="6" w:space="0" w:color="A2A9B1"/>
            </w:tcBorders>
          </w:tcPr>
          <w:p w14:paraId="26A50934" w14:textId="77777777" w:rsidR="00EF75E1" w:rsidRDefault="00000000">
            <w:pPr>
              <w:spacing w:after="0" w:line="259" w:lineRule="auto"/>
              <w:ind w:left="0" w:firstLine="0"/>
            </w:pPr>
            <w:r>
              <w:rPr>
                <w:sz w:val="21"/>
                <w:u w:val="none" w:color="000000"/>
              </w:rPr>
              <w:t>Library studies</w:t>
            </w:r>
          </w:p>
        </w:tc>
      </w:tr>
    </w:tbl>
    <w:p w14:paraId="638DB267" w14:textId="77777777" w:rsidR="00EF75E1" w:rsidRDefault="00000000">
      <w:pPr>
        <w:spacing w:after="0" w:line="270" w:lineRule="auto"/>
        <w:ind w:left="16" w:right="21" w:firstLine="0"/>
      </w:pPr>
      <w:proofErr w:type="spellStart"/>
      <w:r>
        <w:rPr>
          <w:rFonts w:ascii="Times New Roman" w:eastAsia="Times New Roman" w:hAnsi="Times New Roman" w:cs="Times New Roman"/>
          <w:b/>
          <w:u w:val="none" w:color="000000"/>
        </w:rPr>
        <w:t>Fobazi</w:t>
      </w:r>
      <w:proofErr w:type="spellEnd"/>
      <w:r>
        <w:rPr>
          <w:rFonts w:ascii="Times New Roman" w:eastAsia="Times New Roman" w:hAnsi="Times New Roman" w:cs="Times New Roman"/>
          <w:b/>
          <w:u w:val="none" w:color="000000"/>
        </w:rPr>
        <w:t xml:space="preserve"> Michelle </w:t>
      </w:r>
      <w:proofErr w:type="spellStart"/>
      <w:r>
        <w:rPr>
          <w:rFonts w:ascii="Times New Roman" w:eastAsia="Times New Roman" w:hAnsi="Times New Roman" w:cs="Times New Roman"/>
          <w:b/>
          <w:u w:val="none" w:color="000000"/>
        </w:rPr>
        <w:t>Ettarh</w:t>
      </w:r>
      <w:proofErr w:type="spellEnd"/>
      <w:r>
        <w:rPr>
          <w:rFonts w:ascii="Times New Roman" w:eastAsia="Times New Roman" w:hAnsi="Times New Roman" w:cs="Times New Roman"/>
          <w:u w:val="none" w:color="000000"/>
        </w:rPr>
        <w:t xml:space="preserve"> (1989 – January 28, 2026) was an American academic. She served as a librarian at </w:t>
      </w:r>
      <w:hyperlink r:id="rId7">
        <w:r>
          <w:rPr>
            <w:rFonts w:ascii="Times New Roman" w:eastAsia="Times New Roman" w:hAnsi="Times New Roman" w:cs="Times New Roman"/>
          </w:rPr>
          <w:t>Temple University</w:t>
        </w:r>
      </w:hyperlink>
      <w:r>
        <w:rPr>
          <w:rFonts w:ascii="Times New Roman" w:eastAsia="Times New Roman" w:hAnsi="Times New Roman" w:cs="Times New Roman"/>
          <w:u w:val="none" w:color="000000"/>
        </w:rPr>
        <w:t xml:space="preserve"> Libraries,</w:t>
      </w:r>
      <w:r>
        <w:rPr>
          <w:rFonts w:ascii="Times New Roman" w:eastAsia="Times New Roman" w:hAnsi="Times New Roman" w:cs="Times New Roman"/>
          <w:sz w:val="30"/>
          <w:vertAlign w:val="superscript"/>
        </w:rPr>
        <w:t>[1][2]</w:t>
      </w:r>
      <w:r>
        <w:rPr>
          <w:rFonts w:ascii="Times New Roman" w:eastAsia="Times New Roman" w:hAnsi="Times New Roman" w:cs="Times New Roman"/>
          <w:u w:val="none" w:color="000000"/>
        </w:rPr>
        <w:t xml:space="preserve"> </w:t>
      </w:r>
      <w:hyperlink r:id="rId8">
        <w:r>
          <w:rPr>
            <w:rFonts w:ascii="Times New Roman" w:eastAsia="Times New Roman" w:hAnsi="Times New Roman" w:cs="Times New Roman"/>
          </w:rPr>
          <w:t xml:space="preserve">California State </w:t>
        </w:r>
      </w:hyperlink>
      <w:hyperlink r:id="rId9">
        <w:r>
          <w:rPr>
            <w:rFonts w:ascii="Times New Roman" w:eastAsia="Times New Roman" w:hAnsi="Times New Roman" w:cs="Times New Roman"/>
          </w:rPr>
          <w:t xml:space="preserve">University, </w:t>
        </w:r>
      </w:hyperlink>
      <w:r>
        <w:rPr>
          <w:rFonts w:ascii="Times New Roman" w:eastAsia="Times New Roman" w:hAnsi="Times New Roman" w:cs="Times New Roman"/>
        </w:rPr>
        <w:tab/>
      </w:r>
      <w:hyperlink r:id="rId10">
        <w:r>
          <w:rPr>
            <w:rFonts w:ascii="Times New Roman" w:eastAsia="Times New Roman" w:hAnsi="Times New Roman" w:cs="Times New Roman"/>
          </w:rPr>
          <w:t xml:space="preserve">Dominguez </w:t>
        </w:r>
      </w:hyperlink>
      <w:r>
        <w:rPr>
          <w:rFonts w:ascii="Times New Roman" w:eastAsia="Times New Roman" w:hAnsi="Times New Roman" w:cs="Times New Roman"/>
        </w:rPr>
        <w:tab/>
      </w:r>
      <w:hyperlink r:id="rId11">
        <w:r>
          <w:rPr>
            <w:rFonts w:ascii="Times New Roman" w:eastAsia="Times New Roman" w:hAnsi="Times New Roman" w:cs="Times New Roman"/>
          </w:rPr>
          <w:t>Hills</w:t>
        </w:r>
      </w:hyperlink>
      <w:hyperlink r:id="rId12">
        <w:r>
          <w:rPr>
            <w:rFonts w:ascii="Times New Roman" w:eastAsia="Times New Roman" w:hAnsi="Times New Roman" w:cs="Times New Roman"/>
            <w:sz w:val="30"/>
            <w:vertAlign w:val="superscript"/>
          </w:rPr>
          <w:t>[</w:t>
        </w:r>
      </w:hyperlink>
      <w:r>
        <w:rPr>
          <w:rFonts w:ascii="Times New Roman" w:eastAsia="Times New Roman" w:hAnsi="Times New Roman" w:cs="Times New Roman"/>
          <w:sz w:val="30"/>
          <w:vertAlign w:val="superscript"/>
        </w:rPr>
        <w:t>1]</w:t>
      </w:r>
      <w:r>
        <w:rPr>
          <w:rFonts w:ascii="Times New Roman" w:eastAsia="Times New Roman" w:hAnsi="Times New Roman" w:cs="Times New Roman"/>
          <w:u w:val="none" w:color="000000"/>
        </w:rPr>
        <w:t xml:space="preserve"> </w:t>
      </w:r>
      <w:r>
        <w:rPr>
          <w:rFonts w:ascii="Times New Roman" w:eastAsia="Times New Roman" w:hAnsi="Times New Roman" w:cs="Times New Roman"/>
          <w:u w:val="none" w:color="000000"/>
        </w:rPr>
        <w:tab/>
        <w:t xml:space="preserve">and </w:t>
      </w:r>
      <w:r>
        <w:rPr>
          <w:rFonts w:ascii="Times New Roman" w:eastAsia="Times New Roman" w:hAnsi="Times New Roman" w:cs="Times New Roman"/>
          <w:u w:val="none" w:color="000000"/>
        </w:rPr>
        <w:tab/>
      </w:r>
      <w:hyperlink r:id="rId13">
        <w:r>
          <w:rPr>
            <w:rFonts w:ascii="Times New Roman" w:eastAsia="Times New Roman" w:hAnsi="Times New Roman" w:cs="Times New Roman"/>
          </w:rPr>
          <w:t>Rutgers</w:t>
        </w:r>
      </w:hyperlink>
    </w:p>
    <w:p w14:paraId="4E020D2F" w14:textId="77777777" w:rsidR="00EF75E1" w:rsidRDefault="00000000">
      <w:pPr>
        <w:spacing w:after="781" w:line="267" w:lineRule="auto"/>
        <w:ind w:left="11" w:hanging="10"/>
        <w:jc w:val="both"/>
      </w:pPr>
      <w:hyperlink r:id="rId14">
        <w:r>
          <w:rPr>
            <w:rFonts w:ascii="Times New Roman" w:eastAsia="Times New Roman" w:hAnsi="Times New Roman" w:cs="Times New Roman"/>
          </w:rPr>
          <w:t>University</w:t>
        </w:r>
      </w:hyperlink>
      <w:hyperlink r:id="rId15">
        <w:r>
          <w:rPr>
            <w:rFonts w:ascii="Times New Roman" w:eastAsia="Times New Roman" w:hAnsi="Times New Roman" w:cs="Times New Roman"/>
            <w:u w:val="none" w:color="000000"/>
          </w:rPr>
          <w:t>.</w:t>
        </w:r>
      </w:hyperlink>
      <w:r>
        <w:rPr>
          <w:rFonts w:ascii="Times New Roman" w:eastAsia="Times New Roman" w:hAnsi="Times New Roman" w:cs="Times New Roman"/>
          <w:sz w:val="30"/>
          <w:vertAlign w:val="superscript"/>
        </w:rPr>
        <w:t>[3][4][5]</w:t>
      </w:r>
      <w:r>
        <w:rPr>
          <w:rFonts w:ascii="Times New Roman" w:eastAsia="Times New Roman" w:hAnsi="Times New Roman" w:cs="Times New Roman"/>
          <w:u w:val="none" w:color="000000"/>
        </w:rPr>
        <w:t xml:space="preserve"> Her research focused on inclusion, equity, and diversity in libraries, and her work led her to coin the term "vocational awe."</w:t>
      </w:r>
      <w:r>
        <w:rPr>
          <w:rFonts w:ascii="Times New Roman" w:eastAsia="Times New Roman" w:hAnsi="Times New Roman" w:cs="Times New Roman"/>
          <w:sz w:val="19"/>
        </w:rPr>
        <w:t>[6][7][8][9]</w:t>
      </w:r>
    </w:p>
    <w:p w14:paraId="3FC08FE7" w14:textId="77777777" w:rsidR="00EF75E1" w:rsidRDefault="00000000">
      <w:pPr>
        <w:pStyle w:val="Heading1"/>
        <w:ind w:left="11"/>
      </w:pPr>
      <w:r>
        <w:t>Early life and education</w:t>
      </w:r>
    </w:p>
    <w:p w14:paraId="595D63DD" w14:textId="77777777" w:rsidR="00EF75E1" w:rsidRDefault="00000000">
      <w:pPr>
        <w:spacing w:after="159" w:line="259" w:lineRule="auto"/>
        <w:ind w:left="16" w:firstLine="0"/>
      </w:pPr>
      <w:r>
        <w:rPr>
          <w:noProof/>
          <w:sz w:val="22"/>
          <w:u w:val="none" w:color="000000"/>
        </w:rPr>
        <mc:AlternateContent>
          <mc:Choice Requires="wpg">
            <w:drawing>
              <wp:inline distT="0" distB="0" distL="0" distR="0" wp14:anchorId="2341AD18" wp14:editId="299A45DD">
                <wp:extent cx="3381375" cy="95250"/>
                <wp:effectExtent l="0" t="0" r="0" b="0"/>
                <wp:docPr id="27006" name="Group 27006"/>
                <wp:cNvGraphicFramePr/>
                <a:graphic xmlns:a="http://schemas.openxmlformats.org/drawingml/2006/main">
                  <a:graphicData uri="http://schemas.microsoft.com/office/word/2010/wordprocessingGroup">
                    <wpg:wgp>
                      <wpg:cNvGrpSpPr/>
                      <wpg:grpSpPr>
                        <a:xfrm>
                          <a:off x="0" y="0"/>
                          <a:ext cx="3381375" cy="95250"/>
                          <a:chOff x="0" y="0"/>
                          <a:chExt cx="3381375" cy="95250"/>
                        </a:xfrm>
                      </wpg:grpSpPr>
                      <wps:wsp>
                        <wps:cNvPr id="28868" name="Shape 28868"/>
                        <wps:cNvSpPr/>
                        <wps:spPr>
                          <a:xfrm>
                            <a:off x="0" y="7620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28869" name="Shape 28869"/>
                        <wps:cNvSpPr/>
                        <wps:spPr>
                          <a:xfrm>
                            <a:off x="0" y="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27006" style="width:266.25pt;height:7.50003pt;mso-position-horizontal-relative:char;mso-position-vertical-relative:line" coordsize="33813,952">
                <v:shape id="Shape 28870" style="position:absolute;width:33813;height:190;left:0;top:762;" coordsize="3381375,19050" path="m0,0l3381375,0l3381375,19050l0,19050l0,0">
                  <v:stroke weight="0pt" endcap="flat" joinstyle="miter" miterlimit="10" on="false" color="#000000" opacity="0"/>
                  <v:fill on="true" color="#101418"/>
                </v:shape>
                <v:shape id="Shape 28871" style="position:absolute;width:33813;height:190;left:0;top:0;" coordsize="3381375,19050" path="m0,0l3381375,0l3381375,19050l0,19050l0,0">
                  <v:stroke weight="0pt" endcap="flat" joinstyle="miter" miterlimit="10" on="false" color="#000000" opacity="0"/>
                  <v:fill on="true" color="#101418"/>
                </v:shape>
              </v:group>
            </w:pict>
          </mc:Fallback>
        </mc:AlternateContent>
      </w:r>
    </w:p>
    <w:p w14:paraId="6ECCF20B" w14:textId="77777777" w:rsidR="00EF75E1" w:rsidRDefault="00000000">
      <w:pPr>
        <w:spacing w:after="252" w:line="267" w:lineRule="auto"/>
        <w:ind w:left="11" w:hanging="10"/>
        <w:jc w:val="both"/>
      </w:pP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was born in </w:t>
      </w:r>
      <w:hyperlink r:id="rId16">
        <w:r>
          <w:rPr>
            <w:rFonts w:ascii="Times New Roman" w:eastAsia="Times New Roman" w:hAnsi="Times New Roman" w:cs="Times New Roman"/>
          </w:rPr>
          <w:t>New Jersey</w:t>
        </w:r>
      </w:hyperlink>
      <w:hyperlink r:id="rId17">
        <w:r>
          <w:rPr>
            <w:rFonts w:ascii="Times New Roman" w:eastAsia="Times New Roman" w:hAnsi="Times New Roman" w:cs="Times New Roman"/>
            <w:u w:val="none" w:color="000000"/>
          </w:rPr>
          <w:t>,</w:t>
        </w:r>
      </w:hyperlink>
      <w:r>
        <w:rPr>
          <w:rFonts w:ascii="Times New Roman" w:eastAsia="Times New Roman" w:hAnsi="Times New Roman" w:cs="Times New Roman"/>
          <w:u w:val="none" w:color="000000"/>
        </w:rPr>
        <w:t xml:space="preserve"> as the child of a </w:t>
      </w:r>
      <w:hyperlink r:id="rId18">
        <w:r>
          <w:rPr>
            <w:rFonts w:ascii="Times New Roman" w:eastAsia="Times New Roman" w:hAnsi="Times New Roman" w:cs="Times New Roman"/>
          </w:rPr>
          <w:t>pastor</w:t>
        </w:r>
      </w:hyperlink>
      <w:hyperlink r:id="rId19">
        <w:r>
          <w:rPr>
            <w:rFonts w:ascii="Times New Roman" w:eastAsia="Times New Roman" w:hAnsi="Times New Roman" w:cs="Times New Roman"/>
            <w:u w:val="none" w:color="000000"/>
          </w:rPr>
          <w:t>,</w:t>
        </w:r>
      </w:hyperlink>
      <w:r>
        <w:rPr>
          <w:rFonts w:ascii="Times New Roman" w:eastAsia="Times New Roman" w:hAnsi="Times New Roman" w:cs="Times New Roman"/>
          <w:u w:val="none" w:color="000000"/>
        </w:rPr>
        <w:t xml:space="preserve"> in 1989.</w:t>
      </w:r>
      <w:r>
        <w:rPr>
          <w:rFonts w:ascii="Times New Roman" w:eastAsia="Times New Roman" w:hAnsi="Times New Roman" w:cs="Times New Roman"/>
          <w:sz w:val="30"/>
          <w:vertAlign w:val="superscript"/>
        </w:rPr>
        <w:t>[10][11][12]</w:t>
      </w:r>
    </w:p>
    <w:p w14:paraId="476E8B41" w14:textId="77777777" w:rsidR="00EF75E1" w:rsidRDefault="00000000">
      <w:pPr>
        <w:spacing w:after="1" w:line="267" w:lineRule="auto"/>
        <w:ind w:left="11" w:hanging="10"/>
        <w:jc w:val="both"/>
      </w:pPr>
      <w:r>
        <w:rPr>
          <w:rFonts w:ascii="Times New Roman" w:eastAsia="Times New Roman" w:hAnsi="Times New Roman" w:cs="Times New Roman"/>
          <w:u w:val="none" w:color="000000"/>
        </w:rPr>
        <w:t xml:space="preserve">She attended </w:t>
      </w:r>
      <w:hyperlink r:id="rId20">
        <w:r>
          <w:rPr>
            <w:rFonts w:ascii="Times New Roman" w:eastAsia="Times New Roman" w:hAnsi="Times New Roman" w:cs="Times New Roman"/>
          </w:rPr>
          <w:t>University of Delaware</w:t>
        </w:r>
      </w:hyperlink>
      <w:hyperlink r:id="rId21">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 xml:space="preserve">for undergraduate studies, with a degree in English and </w:t>
      </w:r>
      <w:hyperlink r:id="rId22">
        <w:r>
          <w:rPr>
            <w:rFonts w:ascii="Times New Roman" w:eastAsia="Times New Roman" w:hAnsi="Times New Roman" w:cs="Times New Roman"/>
          </w:rPr>
          <w:t>sociology</w:t>
        </w:r>
      </w:hyperlink>
      <w:r>
        <w:rPr>
          <w:rFonts w:ascii="Times New Roman" w:eastAsia="Times New Roman" w:hAnsi="Times New Roman" w:cs="Times New Roman"/>
          <w:u w:val="none" w:color="000000"/>
        </w:rPr>
        <w:t>.</w:t>
      </w:r>
      <w:r>
        <w:rPr>
          <w:rFonts w:ascii="Times New Roman" w:eastAsia="Times New Roman" w:hAnsi="Times New Roman" w:cs="Times New Roman"/>
          <w:sz w:val="30"/>
          <w:vertAlign w:val="superscript"/>
        </w:rPr>
        <w:t>[1][13]</w:t>
      </w:r>
      <w:r>
        <w:rPr>
          <w:rFonts w:ascii="Times New Roman" w:eastAsia="Times New Roman" w:hAnsi="Times New Roman" w:cs="Times New Roman"/>
          <w:u w:val="none" w:color="000000"/>
        </w:rPr>
        <w:t xml:space="preserve"> She later earned a </w:t>
      </w:r>
      <w:hyperlink r:id="rId23">
        <w:r>
          <w:rPr>
            <w:rFonts w:ascii="Times New Roman" w:eastAsia="Times New Roman" w:hAnsi="Times New Roman" w:cs="Times New Roman"/>
          </w:rPr>
          <w:t>MLS</w:t>
        </w:r>
      </w:hyperlink>
      <w:hyperlink r:id="rId24">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 xml:space="preserve">from Rutgers in 2014 while on the </w:t>
      </w:r>
      <w:hyperlink r:id="rId25">
        <w:r>
          <w:rPr>
            <w:rFonts w:ascii="Times New Roman" w:eastAsia="Times New Roman" w:hAnsi="Times New Roman" w:cs="Times New Roman"/>
          </w:rPr>
          <w:t>school library</w:t>
        </w:r>
      </w:hyperlink>
      <w:r>
        <w:rPr>
          <w:rFonts w:ascii="Times New Roman" w:eastAsia="Times New Roman" w:hAnsi="Times New Roman" w:cs="Times New Roman"/>
          <w:u w:val="none" w:color="000000"/>
        </w:rPr>
        <w:t xml:space="preserve"> media track.</w:t>
      </w:r>
      <w:r>
        <w:rPr>
          <w:rFonts w:ascii="Times New Roman" w:eastAsia="Times New Roman" w:hAnsi="Times New Roman" w:cs="Times New Roman"/>
          <w:sz w:val="30"/>
          <w:vertAlign w:val="superscript"/>
        </w:rPr>
        <w:t xml:space="preserve">[14] </w:t>
      </w:r>
      <w:r>
        <w:rPr>
          <w:rFonts w:ascii="Times New Roman" w:eastAsia="Times New Roman" w:hAnsi="Times New Roman" w:cs="Times New Roman"/>
          <w:u w:val="none" w:color="000000"/>
        </w:rPr>
        <w:t>She also received a certification to be a school librarian in New Jersey,</w:t>
      </w:r>
      <w:r>
        <w:rPr>
          <w:rFonts w:ascii="Times New Roman" w:eastAsia="Times New Roman" w:hAnsi="Times New Roman" w:cs="Times New Roman"/>
          <w:sz w:val="30"/>
          <w:vertAlign w:val="superscript"/>
        </w:rPr>
        <w:t>[1][15]</w:t>
      </w:r>
      <w:r>
        <w:rPr>
          <w:rFonts w:ascii="Times New Roman" w:eastAsia="Times New Roman" w:hAnsi="Times New Roman" w:cs="Times New Roman"/>
          <w:u w:val="none" w:color="000000"/>
        </w:rPr>
        <w:t xml:space="preserve"> and served as a </w:t>
      </w:r>
      <w:hyperlink r:id="rId26">
        <w:r>
          <w:rPr>
            <w:rFonts w:ascii="Times New Roman" w:eastAsia="Times New Roman" w:hAnsi="Times New Roman" w:cs="Times New Roman"/>
          </w:rPr>
          <w:t xml:space="preserve">school </w:t>
        </w:r>
      </w:hyperlink>
      <w:hyperlink r:id="rId27">
        <w:r>
          <w:rPr>
            <w:rFonts w:ascii="Times New Roman" w:eastAsia="Times New Roman" w:hAnsi="Times New Roman" w:cs="Times New Roman"/>
          </w:rPr>
          <w:t>library media specialist</w:t>
        </w:r>
      </w:hyperlink>
      <w:hyperlink r:id="rId28">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 xml:space="preserve">for </w:t>
      </w:r>
      <w:hyperlink r:id="rId29">
        <w:r>
          <w:rPr>
            <w:rFonts w:ascii="Times New Roman" w:eastAsia="Times New Roman" w:hAnsi="Times New Roman" w:cs="Times New Roman"/>
          </w:rPr>
          <w:t>Hawthorne Public Schools</w:t>
        </w:r>
      </w:hyperlink>
      <w:hyperlink r:id="rId30">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 xml:space="preserve">in </w:t>
      </w:r>
      <w:hyperlink r:id="rId31">
        <w:r>
          <w:rPr>
            <w:rFonts w:ascii="Times New Roman" w:eastAsia="Times New Roman" w:hAnsi="Times New Roman" w:cs="Times New Roman"/>
          </w:rPr>
          <w:t>New Jersey</w:t>
        </w:r>
      </w:hyperlink>
      <w:hyperlink r:id="rId32">
        <w:r>
          <w:rPr>
            <w:rFonts w:ascii="Times New Roman" w:eastAsia="Times New Roman" w:hAnsi="Times New Roman" w:cs="Times New Roman"/>
            <w:u w:val="none" w:color="000000"/>
          </w:rPr>
          <w:t>.</w:t>
        </w:r>
      </w:hyperlink>
      <w:r>
        <w:rPr>
          <w:rFonts w:ascii="Times New Roman" w:eastAsia="Times New Roman" w:hAnsi="Times New Roman" w:cs="Times New Roman"/>
          <w:sz w:val="30"/>
          <w:vertAlign w:val="superscript"/>
        </w:rPr>
        <w:t>[13]</w:t>
      </w:r>
      <w:r>
        <w:rPr>
          <w:rFonts w:ascii="Times New Roman" w:eastAsia="Times New Roman" w:hAnsi="Times New Roman" w:cs="Times New Roman"/>
          <w:u w:val="none" w:color="000000"/>
        </w:rPr>
        <w:t xml:space="preserve"> She was a PhD student at</w:t>
      </w:r>
    </w:p>
    <w:p w14:paraId="76E10ECE" w14:textId="77777777" w:rsidR="00EF75E1" w:rsidRDefault="00000000">
      <w:pPr>
        <w:spacing w:after="676" w:line="259" w:lineRule="auto"/>
        <w:ind w:left="16" w:firstLine="0"/>
      </w:pPr>
      <w:hyperlink r:id="rId33">
        <w:r>
          <w:rPr>
            <w:rFonts w:ascii="Times New Roman" w:eastAsia="Times New Roman" w:hAnsi="Times New Roman" w:cs="Times New Roman"/>
          </w:rPr>
          <w:t>University of Illinois Urbana-Champaign</w:t>
        </w:r>
      </w:hyperlink>
      <w:r>
        <w:rPr>
          <w:rFonts w:ascii="Times New Roman" w:eastAsia="Times New Roman" w:hAnsi="Times New Roman" w:cs="Times New Roman"/>
          <w:u w:val="none" w:color="000000"/>
        </w:rPr>
        <w:t xml:space="preserve"> from 2022 until her death in 2026.</w:t>
      </w:r>
      <w:r>
        <w:rPr>
          <w:rFonts w:ascii="Times New Roman" w:eastAsia="Times New Roman" w:hAnsi="Times New Roman" w:cs="Times New Roman"/>
          <w:sz w:val="30"/>
          <w:vertAlign w:val="superscript"/>
        </w:rPr>
        <w:t>[16][13]</w:t>
      </w:r>
    </w:p>
    <w:p w14:paraId="3301FF01" w14:textId="77777777" w:rsidR="00EF75E1" w:rsidRDefault="00000000">
      <w:pPr>
        <w:pStyle w:val="Heading1"/>
        <w:ind w:left="11"/>
      </w:pPr>
      <w:r>
        <w:t>Career</w:t>
      </w:r>
    </w:p>
    <w:p w14:paraId="6EA0A11A" w14:textId="77777777" w:rsidR="00EF75E1" w:rsidRDefault="00000000">
      <w:pPr>
        <w:spacing w:after="163" w:line="259" w:lineRule="auto"/>
        <w:ind w:left="16" w:firstLine="0"/>
      </w:pPr>
      <w:r>
        <w:rPr>
          <w:noProof/>
          <w:sz w:val="22"/>
          <w:u w:val="none" w:color="000000"/>
        </w:rPr>
        <mc:AlternateContent>
          <mc:Choice Requires="wpg">
            <w:drawing>
              <wp:inline distT="0" distB="0" distL="0" distR="0" wp14:anchorId="1E770874" wp14:editId="578C0376">
                <wp:extent cx="6467474" cy="95250"/>
                <wp:effectExtent l="0" t="0" r="0" b="0"/>
                <wp:docPr id="27007" name="Group 27007"/>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28872" name="Shape 28872"/>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28873" name="Shape 28873"/>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27007" style="width:509.25pt;height:7.5pt;mso-position-horizontal-relative:char;mso-position-vertical-relative:line" coordsize="64674,952">
                <v:shape id="Shape 28874" style="position:absolute;width:64674;height:190;left:0;top:762;" coordsize="6467474,19050" path="m0,0l6467474,0l6467474,19050l0,19050l0,0">
                  <v:stroke weight="0pt" endcap="flat" joinstyle="miter" miterlimit="10" on="false" color="#000000" opacity="0"/>
                  <v:fill on="true" color="#101418"/>
                </v:shape>
                <v:shape id="Shape 28875"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23515730" w14:textId="77777777" w:rsidR="00EF75E1" w:rsidRDefault="00000000">
      <w:pPr>
        <w:spacing w:after="252" w:line="267" w:lineRule="auto"/>
        <w:ind w:left="11" w:hanging="10"/>
        <w:jc w:val="both"/>
      </w:pPr>
      <w:r>
        <w:rPr>
          <w:rFonts w:ascii="Times New Roman" w:eastAsia="Times New Roman" w:hAnsi="Times New Roman" w:cs="Times New Roman"/>
          <w:u w:val="none" w:color="000000"/>
        </w:rPr>
        <w:t xml:space="preserve">In 2016, </w:t>
      </w: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created </w:t>
      </w:r>
      <w:r>
        <w:rPr>
          <w:rFonts w:ascii="Times New Roman" w:eastAsia="Times New Roman" w:hAnsi="Times New Roman" w:cs="Times New Roman"/>
          <w:i/>
          <w:u w:val="none" w:color="000000"/>
        </w:rPr>
        <w:t>Killing Me Softly: A Game About Microaggressions</w:t>
      </w:r>
      <w:r>
        <w:rPr>
          <w:rFonts w:ascii="Times New Roman" w:eastAsia="Times New Roman" w:hAnsi="Times New Roman" w:cs="Times New Roman"/>
          <w:u w:val="none" w:color="000000"/>
        </w:rPr>
        <w:t xml:space="preserve">, an open-access </w:t>
      </w:r>
      <w:hyperlink r:id="rId34">
        <w:r>
          <w:rPr>
            <w:rFonts w:ascii="Times New Roman" w:eastAsia="Times New Roman" w:hAnsi="Times New Roman" w:cs="Times New Roman"/>
          </w:rPr>
          <w:t xml:space="preserve">video </w:t>
        </w:r>
      </w:hyperlink>
      <w:hyperlink r:id="rId35">
        <w:r>
          <w:rPr>
            <w:rFonts w:ascii="Times New Roman" w:eastAsia="Times New Roman" w:hAnsi="Times New Roman" w:cs="Times New Roman"/>
          </w:rPr>
          <w:t>game</w:t>
        </w:r>
      </w:hyperlink>
      <w:hyperlink r:id="rId36">
        <w:r>
          <w:rPr>
            <w:rFonts w:ascii="Times New Roman" w:eastAsia="Times New Roman" w:hAnsi="Times New Roman" w:cs="Times New Roman"/>
            <w:u w:val="none" w:color="000000"/>
          </w:rPr>
          <w:t>.</w:t>
        </w:r>
      </w:hyperlink>
      <w:r>
        <w:rPr>
          <w:rFonts w:ascii="Times New Roman" w:eastAsia="Times New Roman" w:hAnsi="Times New Roman" w:cs="Times New Roman"/>
          <w:sz w:val="30"/>
          <w:vertAlign w:val="superscript"/>
        </w:rPr>
        <w:t>[17][18]</w:t>
      </w:r>
      <w:r>
        <w:rPr>
          <w:rFonts w:ascii="Times New Roman" w:eastAsia="Times New Roman" w:hAnsi="Times New Roman" w:cs="Times New Roman"/>
          <w:u w:val="none" w:color="000000"/>
        </w:rPr>
        <w:t xml:space="preserve"> which allows players to navigate through the life of a character who experiences </w:t>
      </w:r>
      <w:hyperlink r:id="rId37">
        <w:r>
          <w:rPr>
            <w:rFonts w:ascii="Times New Roman" w:eastAsia="Times New Roman" w:hAnsi="Times New Roman" w:cs="Times New Roman"/>
          </w:rPr>
          <w:t>microaggression</w:t>
        </w:r>
      </w:hyperlink>
      <w:hyperlink r:id="rId38">
        <w:r>
          <w:rPr>
            <w:rFonts w:ascii="Times New Roman" w:eastAsia="Times New Roman" w:hAnsi="Times New Roman" w:cs="Times New Roman"/>
            <w:u w:val="none" w:color="000000"/>
          </w:rPr>
          <w:t>.</w:t>
        </w:r>
      </w:hyperlink>
      <w:r>
        <w:rPr>
          <w:rFonts w:ascii="Times New Roman" w:eastAsia="Times New Roman" w:hAnsi="Times New Roman" w:cs="Times New Roman"/>
          <w:sz w:val="30"/>
          <w:vertAlign w:val="superscript"/>
        </w:rPr>
        <w:t>[19]</w:t>
      </w:r>
    </w:p>
    <w:p w14:paraId="028A7FEB" w14:textId="77777777" w:rsidR="00EF75E1" w:rsidRDefault="00000000">
      <w:pPr>
        <w:spacing w:after="331" w:line="267" w:lineRule="auto"/>
        <w:ind w:left="11" w:hanging="10"/>
        <w:jc w:val="both"/>
      </w:pPr>
      <w:r>
        <w:rPr>
          <w:rFonts w:ascii="Times New Roman" w:eastAsia="Times New Roman" w:hAnsi="Times New Roman" w:cs="Times New Roman"/>
          <w:u w:val="none" w:color="000000"/>
        </w:rPr>
        <w:t xml:space="preserve">In May 2017, during a panel presentation held at the </w:t>
      </w:r>
      <w:hyperlink r:id="rId39">
        <w:r>
          <w:rPr>
            <w:rFonts w:ascii="Times New Roman" w:eastAsia="Times New Roman" w:hAnsi="Times New Roman" w:cs="Times New Roman"/>
          </w:rPr>
          <w:t>University of Southern California</w:t>
        </w:r>
      </w:hyperlink>
      <w:hyperlink r:id="rId40">
        <w:r>
          <w:rPr>
            <w:rFonts w:ascii="Times New Roman" w:eastAsia="Times New Roman" w:hAnsi="Times New Roman" w:cs="Times New Roman"/>
            <w:u w:val="none" w:color="000000"/>
          </w:rPr>
          <w:t>,</w:t>
        </w:r>
      </w:hyperlink>
      <w:r>
        <w:rPr>
          <w:rFonts w:ascii="Times New Roman" w:eastAsia="Times New Roman" w:hAnsi="Times New Roman" w:cs="Times New Roman"/>
          <w:u w:val="none" w:color="000000"/>
        </w:rPr>
        <w:t xml:space="preserve"> </w:t>
      </w: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first used,</w:t>
      </w:r>
      <w:r>
        <w:rPr>
          <w:rFonts w:ascii="Times New Roman" w:eastAsia="Times New Roman" w:hAnsi="Times New Roman" w:cs="Times New Roman"/>
          <w:sz w:val="19"/>
        </w:rPr>
        <w:t>[10]</w:t>
      </w:r>
      <w:r>
        <w:rPr>
          <w:rFonts w:ascii="Times New Roman" w:eastAsia="Times New Roman" w:hAnsi="Times New Roman" w:cs="Times New Roman"/>
          <w:u w:val="none" w:color="000000"/>
        </w:rPr>
        <w:t xml:space="preserve"> and coined, the term "vocational awe".</w:t>
      </w:r>
      <w:r>
        <w:rPr>
          <w:rFonts w:ascii="Times New Roman" w:eastAsia="Times New Roman" w:hAnsi="Times New Roman" w:cs="Times New Roman"/>
          <w:sz w:val="19"/>
        </w:rPr>
        <w:t>[20][7]</w:t>
      </w:r>
      <w:r>
        <w:rPr>
          <w:rFonts w:ascii="Times New Roman" w:eastAsia="Times New Roman" w:hAnsi="Times New Roman" w:cs="Times New Roman"/>
          <w:u w:val="none" w:color="000000"/>
        </w:rPr>
        <w:t xml:space="preserve"> She later defined the term, in a January 2018 article within </w:t>
      </w:r>
      <w:hyperlink r:id="rId41">
        <w:r>
          <w:rPr>
            <w:rFonts w:ascii="Times New Roman" w:eastAsia="Times New Roman" w:hAnsi="Times New Roman" w:cs="Times New Roman"/>
            <w:i/>
          </w:rPr>
          <w:t>In The Library With The Lead Pipe</w:t>
        </w:r>
      </w:hyperlink>
      <w:r>
        <w:rPr>
          <w:rFonts w:ascii="Times New Roman" w:eastAsia="Times New Roman" w:hAnsi="Times New Roman" w:cs="Times New Roman"/>
          <w:u w:val="none" w:color="000000"/>
        </w:rPr>
        <w:t>, as "the set of ideas, values, and assumptions librarians have about themselves and the profession that result in notions that libraries as institutions are inherently good, sacred notions, and therefore beyond critique."</w:t>
      </w:r>
      <w:r>
        <w:rPr>
          <w:rFonts w:ascii="Times New Roman" w:eastAsia="Times New Roman" w:hAnsi="Times New Roman" w:cs="Times New Roman"/>
          <w:sz w:val="19"/>
        </w:rPr>
        <w:t>[21][8][22]</w:t>
      </w:r>
      <w:r>
        <w:rPr>
          <w:rFonts w:ascii="Times New Roman" w:eastAsia="Times New Roman" w:hAnsi="Times New Roman" w:cs="Times New Roman"/>
          <w:u w:val="none" w:color="000000"/>
        </w:rPr>
        <w:t xml:space="preserve"> The term was embraced by fellow librarians such as Meredith Farkas, who argued that vocational awe was "common in the helping professions" like librarianship</w:t>
      </w:r>
      <w:r>
        <w:rPr>
          <w:rFonts w:ascii="Times New Roman" w:eastAsia="Times New Roman" w:hAnsi="Times New Roman" w:cs="Times New Roman"/>
          <w:sz w:val="30"/>
          <w:vertAlign w:val="superscript"/>
        </w:rPr>
        <w:t>[7]</w:t>
      </w:r>
      <w:r>
        <w:rPr>
          <w:rFonts w:ascii="Times New Roman" w:eastAsia="Times New Roman" w:hAnsi="Times New Roman" w:cs="Times New Roman"/>
          <w:u w:val="none" w:color="000000"/>
        </w:rPr>
        <w:t xml:space="preserve"> and R. David Lankes of </w:t>
      </w:r>
      <w:hyperlink r:id="rId42">
        <w:r>
          <w:rPr>
            <w:rFonts w:ascii="Times New Roman" w:eastAsia="Times New Roman" w:hAnsi="Times New Roman" w:cs="Times New Roman"/>
            <w:i/>
          </w:rPr>
          <w:t>Publishers Weekly</w:t>
        </w:r>
      </w:hyperlink>
      <w:hyperlink r:id="rId43">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as putting the "grand mission" of librarians before the well-being of the workforce.</w:t>
      </w:r>
      <w:r>
        <w:rPr>
          <w:rFonts w:ascii="Times New Roman" w:eastAsia="Times New Roman" w:hAnsi="Times New Roman" w:cs="Times New Roman"/>
          <w:sz w:val="19"/>
        </w:rPr>
        <w:t>[23]</w:t>
      </w:r>
    </w:p>
    <w:p w14:paraId="165A05AF" w14:textId="77777777" w:rsidR="00EF75E1" w:rsidRDefault="00000000">
      <w:pPr>
        <w:spacing w:after="334" w:line="267" w:lineRule="auto"/>
        <w:ind w:left="11" w:hanging="10"/>
        <w:jc w:val="both"/>
      </w:pPr>
      <w:r>
        <w:rPr>
          <w:rFonts w:ascii="Times New Roman" w:eastAsia="Times New Roman" w:hAnsi="Times New Roman" w:cs="Times New Roman"/>
          <w:u w:val="none" w:color="000000"/>
        </w:rPr>
        <w:lastRenderedPageBreak/>
        <w:t xml:space="preserve">In September 2018, </w:t>
      </w: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wrote the foreword to the Library Juice Press </w:t>
      </w:r>
      <w:proofErr w:type="gramStart"/>
      <w:r>
        <w:rPr>
          <w:rFonts w:ascii="Times New Roman" w:eastAsia="Times New Roman" w:hAnsi="Times New Roman" w:cs="Times New Roman"/>
          <w:u w:val="none" w:color="000000"/>
        </w:rPr>
        <w:t>book</w:t>
      </w:r>
      <w:proofErr w:type="gramEnd"/>
      <w:r>
        <w:rPr>
          <w:rFonts w:ascii="Times New Roman" w:eastAsia="Times New Roman" w:hAnsi="Times New Roman" w:cs="Times New Roman"/>
          <w:u w:val="none" w:color="000000"/>
        </w:rPr>
        <w:t xml:space="preserve"> </w:t>
      </w:r>
      <w:r>
        <w:rPr>
          <w:rFonts w:ascii="Times New Roman" w:eastAsia="Times New Roman" w:hAnsi="Times New Roman" w:cs="Times New Roman"/>
          <w:i/>
          <w:u w:val="none" w:color="000000"/>
        </w:rPr>
        <w:t>Pushing the Margins: Women of Color and Intersectionality in LIS.</w:t>
      </w:r>
      <w:r>
        <w:rPr>
          <w:rFonts w:ascii="Times New Roman" w:eastAsia="Times New Roman" w:hAnsi="Times New Roman" w:cs="Times New Roman"/>
          <w:sz w:val="19"/>
        </w:rPr>
        <w:t>[24]</w:t>
      </w:r>
    </w:p>
    <w:p w14:paraId="1698BD9B" w14:textId="77777777" w:rsidR="00EF75E1" w:rsidRDefault="00000000">
      <w:pPr>
        <w:spacing w:after="214" w:line="267" w:lineRule="auto"/>
        <w:ind w:left="11" w:hanging="10"/>
        <w:jc w:val="both"/>
      </w:pPr>
      <w:r>
        <w:rPr>
          <w:rFonts w:ascii="Times New Roman" w:eastAsia="Times New Roman" w:hAnsi="Times New Roman" w:cs="Times New Roman"/>
          <w:u w:val="none" w:color="000000"/>
        </w:rPr>
        <w:t xml:space="preserve">In January 2019, as part of an </w:t>
      </w:r>
      <w:hyperlink r:id="rId44">
        <w:r>
          <w:rPr>
            <w:rFonts w:ascii="Times New Roman" w:eastAsia="Times New Roman" w:hAnsi="Times New Roman" w:cs="Times New Roman"/>
          </w:rPr>
          <w:t>American Libraries</w:t>
        </w:r>
      </w:hyperlink>
      <w:r>
        <w:rPr>
          <w:rFonts w:ascii="Times New Roman" w:eastAsia="Times New Roman" w:hAnsi="Times New Roman" w:cs="Times New Roman"/>
          <w:u w:val="none" w:color="000000"/>
        </w:rPr>
        <w:t xml:space="preserve"> piece interviewing "front-line librarians", she argued that "mission creep" was a major problem within librarianship, citing the use of </w:t>
      </w:r>
      <w:hyperlink r:id="rId45">
        <w:r>
          <w:rPr>
            <w:rFonts w:ascii="Times New Roman" w:eastAsia="Times New Roman" w:hAnsi="Times New Roman" w:cs="Times New Roman"/>
          </w:rPr>
          <w:t>Narcan</w:t>
        </w:r>
      </w:hyperlink>
      <w:r>
        <w:rPr>
          <w:rFonts w:ascii="Times New Roman" w:eastAsia="Times New Roman" w:hAnsi="Times New Roman" w:cs="Times New Roman"/>
          <w:u w:val="none" w:color="000000"/>
        </w:rPr>
        <w:t xml:space="preserve"> as an example, and saying that librarians should remain specialists in information, not be "stretched thin" in job responsibilities.</w:t>
      </w:r>
      <w:r>
        <w:rPr>
          <w:rFonts w:ascii="Times New Roman" w:eastAsia="Times New Roman" w:hAnsi="Times New Roman" w:cs="Times New Roman"/>
          <w:sz w:val="30"/>
          <w:vertAlign w:val="superscript"/>
        </w:rPr>
        <w:t>[25]</w:t>
      </w:r>
      <w:r>
        <w:rPr>
          <w:rFonts w:ascii="Times New Roman" w:eastAsia="Times New Roman" w:hAnsi="Times New Roman" w:cs="Times New Roman"/>
          <w:u w:val="none" w:color="000000"/>
        </w:rPr>
        <w:t xml:space="preserve"> She also presented at two conferences in 2019 on the topic of vocational awe, first at the </w:t>
      </w:r>
      <w:hyperlink r:id="rId46">
        <w:r>
          <w:rPr>
            <w:rFonts w:ascii="Times New Roman" w:eastAsia="Times New Roman" w:hAnsi="Times New Roman" w:cs="Times New Roman"/>
          </w:rPr>
          <w:t>Association of College and Research Libraries</w:t>
        </w:r>
      </w:hyperlink>
      <w:r>
        <w:rPr>
          <w:rFonts w:ascii="Times New Roman" w:eastAsia="Times New Roman" w:hAnsi="Times New Roman" w:cs="Times New Roman"/>
          <w:u w:val="none" w:color="000000"/>
        </w:rPr>
        <w:t xml:space="preserve"> Conference in April</w:t>
      </w:r>
      <w:r>
        <w:rPr>
          <w:rFonts w:ascii="Times New Roman" w:eastAsia="Times New Roman" w:hAnsi="Times New Roman" w:cs="Times New Roman"/>
          <w:sz w:val="30"/>
          <w:vertAlign w:val="superscript"/>
        </w:rPr>
        <w:t>[26]</w:t>
      </w:r>
      <w:r>
        <w:rPr>
          <w:rFonts w:ascii="Times New Roman" w:eastAsia="Times New Roman" w:hAnsi="Times New Roman" w:cs="Times New Roman"/>
          <w:u w:val="none" w:color="000000"/>
        </w:rPr>
        <w:t xml:space="preserve"> and at the Library Journal Directors' Summit in November 2019.</w:t>
      </w:r>
      <w:r>
        <w:rPr>
          <w:rFonts w:ascii="Times New Roman" w:eastAsia="Times New Roman" w:hAnsi="Times New Roman" w:cs="Times New Roman"/>
          <w:sz w:val="30"/>
          <w:vertAlign w:val="superscript"/>
        </w:rPr>
        <w:t>[27]</w:t>
      </w:r>
      <w:r>
        <w:rPr>
          <w:rFonts w:ascii="Times New Roman" w:eastAsia="Times New Roman" w:hAnsi="Times New Roman" w:cs="Times New Roman"/>
          <w:u w:val="none" w:color="000000"/>
        </w:rPr>
        <w:t xml:space="preserve"> She also gave the keynote speech at the Minnesota Library Association's Academic and Research Libraries Division (ARLD) Day in 2020</w:t>
      </w:r>
      <w:r>
        <w:rPr>
          <w:rFonts w:ascii="Times New Roman" w:eastAsia="Times New Roman" w:hAnsi="Times New Roman" w:cs="Times New Roman"/>
          <w:sz w:val="30"/>
          <w:vertAlign w:val="superscript"/>
        </w:rPr>
        <w:t>[28]</w:t>
      </w:r>
      <w:r>
        <w:rPr>
          <w:rFonts w:ascii="Times New Roman" w:eastAsia="Times New Roman" w:hAnsi="Times New Roman" w:cs="Times New Roman"/>
          <w:u w:val="none" w:color="000000"/>
        </w:rPr>
        <w:t xml:space="preserve"> and a presentation at the </w:t>
      </w:r>
      <w:hyperlink r:id="rId47">
        <w:r>
          <w:rPr>
            <w:rFonts w:ascii="Times New Roman" w:eastAsia="Times New Roman" w:hAnsi="Times New Roman" w:cs="Times New Roman"/>
          </w:rPr>
          <w:t>Academic Library</w:t>
        </w:r>
      </w:hyperlink>
      <w:hyperlink r:id="rId48">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Association of Ohio the following year.</w:t>
      </w:r>
      <w:r>
        <w:rPr>
          <w:rFonts w:ascii="Times New Roman" w:eastAsia="Times New Roman" w:hAnsi="Times New Roman" w:cs="Times New Roman"/>
          <w:sz w:val="30"/>
          <w:vertAlign w:val="superscript"/>
        </w:rPr>
        <w:t>[29]</w:t>
      </w:r>
    </w:p>
    <w:p w14:paraId="7CAEA22C" w14:textId="77777777" w:rsidR="00EF75E1" w:rsidRDefault="00000000">
      <w:pPr>
        <w:spacing w:after="363" w:line="267" w:lineRule="auto"/>
        <w:ind w:left="11" w:hanging="10"/>
        <w:jc w:val="both"/>
      </w:pPr>
      <w:r>
        <w:rPr>
          <w:rFonts w:ascii="Times New Roman" w:eastAsia="Times New Roman" w:hAnsi="Times New Roman" w:cs="Times New Roman"/>
          <w:u w:val="none" w:color="000000"/>
        </w:rPr>
        <w:t xml:space="preserve">When colleges closed due to the </w:t>
      </w:r>
      <w:hyperlink r:id="rId49">
        <w:r>
          <w:rPr>
            <w:rFonts w:ascii="Times New Roman" w:eastAsia="Times New Roman" w:hAnsi="Times New Roman" w:cs="Times New Roman"/>
          </w:rPr>
          <w:t>COVID-19 pandemic in the United States</w:t>
        </w:r>
      </w:hyperlink>
      <w:hyperlink r:id="rId50">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 xml:space="preserve">in March 2020, but left </w:t>
      </w:r>
      <w:proofErr w:type="spellStart"/>
      <w:r>
        <w:rPr>
          <w:rFonts w:ascii="Times New Roman" w:eastAsia="Times New Roman" w:hAnsi="Times New Roman" w:cs="Times New Roman"/>
          <w:u w:val="none" w:color="000000"/>
        </w:rPr>
        <w:t>oncampus</w:t>
      </w:r>
      <w:proofErr w:type="spellEnd"/>
      <w:r>
        <w:rPr>
          <w:rFonts w:ascii="Times New Roman" w:eastAsia="Times New Roman" w:hAnsi="Times New Roman" w:cs="Times New Roman"/>
          <w:u w:val="none" w:color="000000"/>
        </w:rPr>
        <w:t xml:space="preserve"> libraries open, she expressed to </w:t>
      </w:r>
      <w:hyperlink r:id="rId51">
        <w:r>
          <w:rPr>
            <w:rFonts w:ascii="Times New Roman" w:eastAsia="Times New Roman" w:hAnsi="Times New Roman" w:cs="Times New Roman"/>
            <w:i/>
          </w:rPr>
          <w:t>Teen Vogue</w:t>
        </w:r>
      </w:hyperlink>
      <w:r>
        <w:rPr>
          <w:rFonts w:ascii="Times New Roman" w:eastAsia="Times New Roman" w:hAnsi="Times New Roman" w:cs="Times New Roman"/>
          <w:u w:val="none" w:color="000000"/>
        </w:rPr>
        <w:t xml:space="preserve"> that this decision was unfair to the most vulnerable students who lacked access to technology and library services without physically being on campus. She argued that by leaving the libraries as one of the few open spaces on campus, students could potentially expose themselves to a deadly virus </w:t>
      </w:r>
      <w:proofErr w:type="gramStart"/>
      <w:r>
        <w:rPr>
          <w:rFonts w:ascii="Times New Roman" w:eastAsia="Times New Roman" w:hAnsi="Times New Roman" w:cs="Times New Roman"/>
          <w:u w:val="none" w:color="000000"/>
        </w:rPr>
        <w:t>in order to</w:t>
      </w:r>
      <w:proofErr w:type="gramEnd"/>
      <w:r>
        <w:rPr>
          <w:rFonts w:ascii="Times New Roman" w:eastAsia="Times New Roman" w:hAnsi="Times New Roman" w:cs="Times New Roman"/>
          <w:u w:val="none" w:color="000000"/>
        </w:rPr>
        <w:t xml:space="preserve"> succeed academically. Additionally, she pointed out that this decision prioritized the academic success of students over the health and well-being of library workers.</w:t>
      </w:r>
      <w:r>
        <w:rPr>
          <w:rFonts w:ascii="Times New Roman" w:eastAsia="Times New Roman" w:hAnsi="Times New Roman" w:cs="Times New Roman"/>
          <w:sz w:val="30"/>
          <w:vertAlign w:val="superscript"/>
        </w:rPr>
        <w:t>[30]</w:t>
      </w:r>
      <w:r>
        <w:rPr>
          <w:rFonts w:ascii="Times New Roman" w:eastAsia="Times New Roman" w:hAnsi="Times New Roman" w:cs="Times New Roman"/>
          <w:u w:val="none" w:color="000000"/>
        </w:rPr>
        <w:t xml:space="preserve"> In April 2021, she told </w:t>
      </w:r>
      <w:hyperlink r:id="rId52">
        <w:r>
          <w:rPr>
            <w:rFonts w:ascii="Times New Roman" w:eastAsia="Times New Roman" w:hAnsi="Times New Roman" w:cs="Times New Roman"/>
            <w:i/>
          </w:rPr>
          <w:t>Cronkite News</w:t>
        </w:r>
      </w:hyperlink>
      <w:r>
        <w:rPr>
          <w:rFonts w:ascii="Times New Roman" w:eastAsia="Times New Roman" w:hAnsi="Times New Roman" w:cs="Times New Roman"/>
          <w:u w:val="none" w:color="000000"/>
        </w:rPr>
        <w:t xml:space="preserve"> "it's too soon to be opening up any buildings, but especially library buildings" and "we’re not actually creating equity by opening the library [...] Those who do not have that access have to now weigh the potential for getting a deadly virus against, "I'm preparing for class," or filling out a job application online. It is just showing how inequitable the system is to have to go to a congregation point in order to continue to be successful in society."</w:t>
      </w:r>
      <w:r>
        <w:rPr>
          <w:rFonts w:ascii="Times New Roman" w:eastAsia="Times New Roman" w:hAnsi="Times New Roman" w:cs="Times New Roman"/>
          <w:sz w:val="30"/>
          <w:vertAlign w:val="superscript"/>
        </w:rPr>
        <w:t>[31]</w:t>
      </w:r>
      <w:r>
        <w:rPr>
          <w:rFonts w:ascii="Times New Roman" w:eastAsia="Times New Roman" w:hAnsi="Times New Roman" w:cs="Times New Roman"/>
          <w:u w:val="none" w:color="000000"/>
        </w:rPr>
        <w:t xml:space="preserve"> In March 2022, </w:t>
      </w: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told </w:t>
      </w:r>
      <w:hyperlink r:id="rId53">
        <w:r>
          <w:rPr>
            <w:rFonts w:ascii="Times New Roman" w:eastAsia="Times New Roman" w:hAnsi="Times New Roman" w:cs="Times New Roman"/>
            <w:i/>
          </w:rPr>
          <w:t>Library Journal</w:t>
        </w:r>
      </w:hyperlink>
      <w:hyperlink r:id="rId54">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 xml:space="preserve">that the pandemic had "brought home the idea that work can’t love </w:t>
      </w:r>
      <w:proofErr w:type="gramStart"/>
      <w:r>
        <w:rPr>
          <w:rFonts w:ascii="Times New Roman" w:eastAsia="Times New Roman" w:hAnsi="Times New Roman" w:cs="Times New Roman"/>
          <w:u w:val="none" w:color="000000"/>
        </w:rPr>
        <w:t>you</w:t>
      </w:r>
      <w:proofErr w:type="gramEnd"/>
      <w:r>
        <w:rPr>
          <w:rFonts w:ascii="Times New Roman" w:eastAsia="Times New Roman" w:hAnsi="Times New Roman" w:cs="Times New Roman"/>
          <w:u w:val="none" w:color="000000"/>
        </w:rPr>
        <w:t xml:space="preserve"> back".</w:t>
      </w:r>
      <w:r>
        <w:rPr>
          <w:rFonts w:ascii="Times New Roman" w:eastAsia="Times New Roman" w:hAnsi="Times New Roman" w:cs="Times New Roman"/>
          <w:sz w:val="19"/>
        </w:rPr>
        <w:t>[6]</w:t>
      </w:r>
    </w:p>
    <w:p w14:paraId="52905B08" w14:textId="77777777" w:rsidR="00EF75E1" w:rsidRDefault="00000000">
      <w:pPr>
        <w:spacing w:after="605" w:line="267" w:lineRule="auto"/>
        <w:ind w:left="11" w:hanging="10"/>
        <w:jc w:val="both"/>
      </w:pP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presented the keynote speech at the Connecticut </w:t>
      </w:r>
      <w:hyperlink r:id="rId55">
        <w:r>
          <w:rPr>
            <w:rFonts w:ascii="Times New Roman" w:eastAsia="Times New Roman" w:hAnsi="Times New Roman" w:cs="Times New Roman"/>
          </w:rPr>
          <w:t>Information Literacy</w:t>
        </w:r>
      </w:hyperlink>
      <w:hyperlink r:id="rId56">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Conference in 2022</w:t>
      </w:r>
      <w:r>
        <w:rPr>
          <w:rFonts w:ascii="Times New Roman" w:eastAsia="Times New Roman" w:hAnsi="Times New Roman" w:cs="Times New Roman"/>
          <w:sz w:val="30"/>
          <w:vertAlign w:val="superscript"/>
        </w:rPr>
        <w:t xml:space="preserve">[32][33] </w:t>
      </w:r>
      <w:r>
        <w:rPr>
          <w:rFonts w:ascii="Times New Roman" w:eastAsia="Times New Roman" w:hAnsi="Times New Roman" w:cs="Times New Roman"/>
          <w:u w:val="none" w:color="000000"/>
        </w:rPr>
        <w:t>and a keynote presentation at the Lake Superior Libraries Symposium the same year.</w:t>
      </w:r>
      <w:r>
        <w:rPr>
          <w:rFonts w:ascii="Times New Roman" w:eastAsia="Times New Roman" w:hAnsi="Times New Roman" w:cs="Times New Roman"/>
          <w:sz w:val="30"/>
          <w:vertAlign w:val="superscript"/>
        </w:rPr>
        <w:t>[34]</w:t>
      </w:r>
      <w:r>
        <w:rPr>
          <w:rFonts w:ascii="Times New Roman" w:eastAsia="Times New Roman" w:hAnsi="Times New Roman" w:cs="Times New Roman"/>
          <w:u w:val="none" w:color="000000"/>
        </w:rPr>
        <w:t xml:space="preserve"> She also presented on the topic of vocational awe at the Politics of Libraries Conference in March 2022</w:t>
      </w:r>
      <w:r>
        <w:rPr>
          <w:rFonts w:ascii="Times New Roman" w:eastAsia="Times New Roman" w:hAnsi="Times New Roman" w:cs="Times New Roman"/>
          <w:sz w:val="30"/>
          <w:vertAlign w:val="superscript"/>
        </w:rPr>
        <w:t>[35]</w:t>
      </w:r>
      <w:r>
        <w:rPr>
          <w:rFonts w:ascii="Times New Roman" w:eastAsia="Times New Roman" w:hAnsi="Times New Roman" w:cs="Times New Roman"/>
          <w:u w:val="none" w:color="000000"/>
        </w:rPr>
        <w:t xml:space="preserve"> and on the same topic at the Equity, Diversity, and Inclusion symposium hosted by the </w:t>
      </w:r>
      <w:hyperlink r:id="rId57">
        <w:r>
          <w:rPr>
            <w:rFonts w:ascii="Times New Roman" w:eastAsia="Times New Roman" w:hAnsi="Times New Roman" w:cs="Times New Roman"/>
          </w:rPr>
          <w:t>SJSU</w:t>
        </w:r>
      </w:hyperlink>
      <w:r>
        <w:rPr>
          <w:rFonts w:ascii="Times New Roman" w:eastAsia="Times New Roman" w:hAnsi="Times New Roman" w:cs="Times New Roman"/>
          <w:u w:val="none" w:color="000000"/>
        </w:rPr>
        <w:t xml:space="preserve"> School of Information.</w:t>
      </w:r>
      <w:r>
        <w:rPr>
          <w:rFonts w:ascii="Times New Roman" w:eastAsia="Times New Roman" w:hAnsi="Times New Roman" w:cs="Times New Roman"/>
          <w:sz w:val="30"/>
          <w:vertAlign w:val="superscript"/>
        </w:rPr>
        <w:t>[36]</w:t>
      </w:r>
      <w:r>
        <w:rPr>
          <w:rFonts w:ascii="Times New Roman" w:eastAsia="Times New Roman" w:hAnsi="Times New Roman" w:cs="Times New Roman"/>
          <w:u w:val="none" w:color="000000"/>
        </w:rPr>
        <w:t xml:space="preserve"> She also was a presenter at the Social Emotional Librarianship conference, co-hosted by Library Journal and </w:t>
      </w:r>
      <w:hyperlink r:id="rId58">
        <w:r>
          <w:rPr>
            <w:rFonts w:ascii="Times New Roman" w:eastAsia="Times New Roman" w:hAnsi="Times New Roman" w:cs="Times New Roman"/>
          </w:rPr>
          <w:t>School Library Journal</w:t>
        </w:r>
      </w:hyperlink>
      <w:r>
        <w:rPr>
          <w:rFonts w:ascii="Times New Roman" w:eastAsia="Times New Roman" w:hAnsi="Times New Roman" w:cs="Times New Roman"/>
          <w:u w:val="none" w:color="000000"/>
        </w:rPr>
        <w:t xml:space="preserve"> in October 2022, on the topic of advocating for yourself and your staff.</w:t>
      </w:r>
      <w:r>
        <w:rPr>
          <w:rFonts w:ascii="Times New Roman" w:eastAsia="Times New Roman" w:hAnsi="Times New Roman" w:cs="Times New Roman"/>
          <w:sz w:val="19"/>
        </w:rPr>
        <w:t>[37]</w:t>
      </w:r>
    </w:p>
    <w:p w14:paraId="0701353A" w14:textId="77777777" w:rsidR="00EF75E1" w:rsidRDefault="00000000">
      <w:pPr>
        <w:pStyle w:val="Heading2"/>
      </w:pPr>
      <w:r>
        <w:t>Research, librarianship and influence</w:t>
      </w:r>
    </w:p>
    <w:p w14:paraId="54639416" w14:textId="77777777" w:rsidR="00EF75E1" w:rsidRDefault="00000000">
      <w:pPr>
        <w:spacing w:after="343" w:line="267" w:lineRule="auto"/>
        <w:ind w:left="11" w:hanging="10"/>
        <w:jc w:val="both"/>
      </w:pPr>
      <w:proofErr w:type="spellStart"/>
      <w:r>
        <w:rPr>
          <w:rFonts w:ascii="Times New Roman" w:eastAsia="Times New Roman" w:hAnsi="Times New Roman" w:cs="Times New Roman"/>
          <w:u w:val="none" w:color="000000"/>
        </w:rPr>
        <w:t>Ettarh's</w:t>
      </w:r>
      <w:proofErr w:type="spellEnd"/>
      <w:r>
        <w:rPr>
          <w:rFonts w:ascii="Times New Roman" w:eastAsia="Times New Roman" w:hAnsi="Times New Roman" w:cs="Times New Roman"/>
          <w:u w:val="none" w:color="000000"/>
        </w:rPr>
        <w:t xml:space="preserve"> research focused on gap between values of librarianship and the realities for "marginalized librarians and users." Her scholarship also focused on inclusion, equity, and diversity in libraries,</w:t>
      </w:r>
      <w:r>
        <w:rPr>
          <w:rFonts w:ascii="Times New Roman" w:eastAsia="Times New Roman" w:hAnsi="Times New Roman" w:cs="Times New Roman"/>
          <w:sz w:val="30"/>
          <w:vertAlign w:val="superscript"/>
        </w:rPr>
        <w:t xml:space="preserve">[38] </w:t>
      </w:r>
      <w:r>
        <w:rPr>
          <w:rFonts w:ascii="Times New Roman" w:eastAsia="Times New Roman" w:hAnsi="Times New Roman" w:cs="Times New Roman"/>
          <w:u w:val="none" w:color="000000"/>
        </w:rPr>
        <w:t>including social and organizational privilege,</w:t>
      </w:r>
      <w:r>
        <w:rPr>
          <w:rFonts w:ascii="Times New Roman" w:eastAsia="Times New Roman" w:hAnsi="Times New Roman" w:cs="Times New Roman"/>
          <w:sz w:val="30"/>
          <w:vertAlign w:val="superscript"/>
        </w:rPr>
        <w:t>[5]</w:t>
      </w:r>
      <w:r>
        <w:rPr>
          <w:rFonts w:ascii="Times New Roman" w:eastAsia="Times New Roman" w:hAnsi="Times New Roman" w:cs="Times New Roman"/>
          <w:u w:val="none" w:color="000000"/>
        </w:rPr>
        <w:t xml:space="preserve"> and the notion of vocational awe as related to librarians.</w:t>
      </w:r>
      <w:r>
        <w:rPr>
          <w:rFonts w:ascii="Times New Roman" w:eastAsia="Times New Roman" w:hAnsi="Times New Roman" w:cs="Times New Roman"/>
          <w:sz w:val="30"/>
          <w:vertAlign w:val="superscript"/>
        </w:rPr>
        <w:t>[39][40][41]</w:t>
      </w:r>
      <w:r>
        <w:rPr>
          <w:rFonts w:ascii="Times New Roman" w:eastAsia="Times New Roman" w:hAnsi="Times New Roman" w:cs="Times New Roman"/>
          <w:u w:val="none" w:color="000000"/>
        </w:rPr>
        <w:t xml:space="preserve"> She was also involved with the We </w:t>
      </w:r>
      <w:proofErr w:type="gramStart"/>
      <w:r>
        <w:rPr>
          <w:rFonts w:ascii="Times New Roman" w:eastAsia="Times New Roman" w:hAnsi="Times New Roman" w:cs="Times New Roman"/>
          <w:u w:val="none" w:color="000000"/>
        </w:rPr>
        <w:t>Here</w:t>
      </w:r>
      <w:proofErr w:type="gramEnd"/>
      <w:r>
        <w:rPr>
          <w:rFonts w:ascii="Times New Roman" w:eastAsia="Times New Roman" w:hAnsi="Times New Roman" w:cs="Times New Roman"/>
          <w:u w:val="none" w:color="000000"/>
        </w:rPr>
        <w:t xml:space="preserve"> community and talks about "creating communities of color" within libraries which support one other.</w:t>
      </w:r>
      <w:r>
        <w:rPr>
          <w:rFonts w:ascii="Times New Roman" w:eastAsia="Times New Roman" w:hAnsi="Times New Roman" w:cs="Times New Roman"/>
          <w:sz w:val="30"/>
          <w:vertAlign w:val="superscript"/>
        </w:rPr>
        <w:t>[1]</w:t>
      </w:r>
      <w:r>
        <w:rPr>
          <w:rFonts w:ascii="Times New Roman" w:eastAsia="Times New Roman" w:hAnsi="Times New Roman" w:cs="Times New Roman"/>
          <w:u w:val="none" w:color="000000"/>
        </w:rPr>
        <w:t xml:space="preserve"> In 2017, she was selected as a </w:t>
      </w:r>
      <w:hyperlink r:id="rId59">
        <w:r>
          <w:rPr>
            <w:rFonts w:ascii="Times New Roman" w:eastAsia="Times New Roman" w:hAnsi="Times New Roman" w:cs="Times New Roman"/>
          </w:rPr>
          <w:t xml:space="preserve">ALA </w:t>
        </w:r>
      </w:hyperlink>
      <w:r>
        <w:rPr>
          <w:rFonts w:ascii="Times New Roman" w:eastAsia="Times New Roman" w:hAnsi="Times New Roman" w:cs="Times New Roman"/>
          <w:u w:val="none" w:color="000000"/>
        </w:rPr>
        <w:t>Emerging Leader.</w:t>
      </w:r>
      <w:r>
        <w:rPr>
          <w:rFonts w:ascii="Times New Roman" w:eastAsia="Times New Roman" w:hAnsi="Times New Roman" w:cs="Times New Roman"/>
          <w:sz w:val="19"/>
        </w:rPr>
        <w:t>[42]</w:t>
      </w:r>
    </w:p>
    <w:p w14:paraId="0B34FBAB" w14:textId="77777777" w:rsidR="00EF75E1" w:rsidRDefault="00000000">
      <w:pPr>
        <w:spacing w:after="357" w:line="267" w:lineRule="auto"/>
        <w:ind w:left="11" w:hanging="10"/>
        <w:jc w:val="both"/>
      </w:pPr>
      <w:proofErr w:type="spellStart"/>
      <w:r>
        <w:rPr>
          <w:rFonts w:ascii="Times New Roman" w:eastAsia="Times New Roman" w:hAnsi="Times New Roman" w:cs="Times New Roman"/>
          <w:u w:val="none" w:color="000000"/>
        </w:rPr>
        <w:t>Ettarh's</w:t>
      </w:r>
      <w:proofErr w:type="spellEnd"/>
      <w:r>
        <w:rPr>
          <w:rFonts w:ascii="Times New Roman" w:eastAsia="Times New Roman" w:hAnsi="Times New Roman" w:cs="Times New Roman"/>
          <w:u w:val="none" w:color="000000"/>
        </w:rPr>
        <w:t xml:space="preserve"> article January 2018 </w:t>
      </w:r>
      <w:r>
        <w:rPr>
          <w:rFonts w:ascii="Times New Roman" w:eastAsia="Times New Roman" w:hAnsi="Times New Roman" w:cs="Times New Roman"/>
          <w:i/>
          <w:u w:val="none" w:color="000000"/>
        </w:rPr>
        <w:t>In the Library with the Lead Pipe</w:t>
      </w:r>
      <w:r>
        <w:rPr>
          <w:rFonts w:ascii="Times New Roman" w:eastAsia="Times New Roman" w:hAnsi="Times New Roman" w:cs="Times New Roman"/>
          <w:u w:val="none" w:color="000000"/>
        </w:rPr>
        <w:t xml:space="preserve"> article received an honorable mention in the 2018 </w:t>
      </w:r>
      <w:hyperlink r:id="rId60">
        <w:r>
          <w:rPr>
            <w:rFonts w:ascii="Times New Roman" w:eastAsia="Times New Roman" w:hAnsi="Times New Roman" w:cs="Times New Roman"/>
          </w:rPr>
          <w:t>Library Juice</w:t>
        </w:r>
      </w:hyperlink>
      <w:r>
        <w:rPr>
          <w:rFonts w:ascii="Times New Roman" w:eastAsia="Times New Roman" w:hAnsi="Times New Roman" w:cs="Times New Roman"/>
          <w:u w:val="none" w:color="000000"/>
        </w:rPr>
        <w:t xml:space="preserve"> Paper Contest</w:t>
      </w:r>
      <w:r>
        <w:rPr>
          <w:rFonts w:ascii="Times New Roman" w:eastAsia="Times New Roman" w:hAnsi="Times New Roman" w:cs="Times New Roman"/>
          <w:sz w:val="30"/>
          <w:vertAlign w:val="superscript"/>
        </w:rPr>
        <w:t>[43]</w:t>
      </w:r>
      <w:r>
        <w:rPr>
          <w:rFonts w:ascii="Times New Roman" w:eastAsia="Times New Roman" w:hAnsi="Times New Roman" w:cs="Times New Roman"/>
          <w:u w:val="none" w:color="000000"/>
        </w:rPr>
        <w:t xml:space="preserve"> and appeared on library science course syllabi.</w:t>
      </w:r>
      <w:r>
        <w:rPr>
          <w:rFonts w:ascii="Times New Roman" w:eastAsia="Times New Roman" w:hAnsi="Times New Roman" w:cs="Times New Roman"/>
          <w:sz w:val="30"/>
          <w:vertAlign w:val="superscript"/>
        </w:rPr>
        <w:t>[44]</w:t>
      </w:r>
      <w:r>
        <w:rPr>
          <w:rFonts w:ascii="Times New Roman" w:eastAsia="Times New Roman" w:hAnsi="Times New Roman" w:cs="Times New Roman"/>
          <w:u w:val="none" w:color="000000"/>
        </w:rPr>
        <w:t xml:space="preserve"> Her article was </w:t>
      </w:r>
      <w:r>
        <w:rPr>
          <w:rFonts w:ascii="Times New Roman" w:eastAsia="Times New Roman" w:hAnsi="Times New Roman" w:cs="Times New Roman"/>
          <w:u w:val="none" w:color="000000"/>
        </w:rPr>
        <w:lastRenderedPageBreak/>
        <w:t>praised for allowing librarians to talk about the profession with "more honesty".</w:t>
      </w:r>
      <w:r>
        <w:rPr>
          <w:rFonts w:ascii="Times New Roman" w:eastAsia="Times New Roman" w:hAnsi="Times New Roman" w:cs="Times New Roman"/>
          <w:sz w:val="30"/>
          <w:vertAlign w:val="superscript"/>
        </w:rPr>
        <w:t>[45]</w:t>
      </w:r>
      <w:r>
        <w:rPr>
          <w:rFonts w:ascii="Times New Roman" w:eastAsia="Times New Roman" w:hAnsi="Times New Roman" w:cs="Times New Roman"/>
          <w:u w:val="none" w:color="000000"/>
        </w:rPr>
        <w:t xml:space="preserve"> Abby Hargreaves of </w:t>
      </w:r>
      <w:r>
        <w:rPr>
          <w:rFonts w:ascii="Times New Roman" w:eastAsia="Times New Roman" w:hAnsi="Times New Roman" w:cs="Times New Roman"/>
          <w:i/>
          <w:u w:val="none" w:color="000000"/>
        </w:rPr>
        <w:t>Book Riot</w:t>
      </w:r>
      <w:r>
        <w:rPr>
          <w:rFonts w:ascii="Times New Roman" w:eastAsia="Times New Roman" w:hAnsi="Times New Roman" w:cs="Times New Roman"/>
          <w:u w:val="none" w:color="000000"/>
        </w:rPr>
        <w:t xml:space="preserve"> argued that there is "staunch reality" in examining the ALA "</w:t>
      </w:r>
      <w:hyperlink r:id="rId61">
        <w:r>
          <w:rPr>
            <w:rFonts w:ascii="Times New Roman" w:eastAsia="Times New Roman" w:hAnsi="Times New Roman" w:cs="Times New Roman"/>
          </w:rPr>
          <w:t>Library Bill of Rights</w:t>
        </w:r>
      </w:hyperlink>
      <w:r>
        <w:rPr>
          <w:rFonts w:ascii="Times New Roman" w:eastAsia="Times New Roman" w:hAnsi="Times New Roman" w:cs="Times New Roman"/>
          <w:u w:val="none" w:color="000000"/>
        </w:rPr>
        <w:t>", saying it deserves a "sense of awe".</w:t>
      </w:r>
      <w:r>
        <w:rPr>
          <w:rFonts w:ascii="Times New Roman" w:eastAsia="Times New Roman" w:hAnsi="Times New Roman" w:cs="Times New Roman"/>
          <w:sz w:val="30"/>
          <w:vertAlign w:val="superscript"/>
        </w:rPr>
        <w:t>[46]</w:t>
      </w:r>
      <w:r>
        <w:rPr>
          <w:rFonts w:ascii="Times New Roman" w:eastAsia="Times New Roman" w:hAnsi="Times New Roman" w:cs="Times New Roman"/>
          <w:u w:val="none" w:color="000000"/>
        </w:rPr>
        <w:t xml:space="preserve"> She also said that vocational awe should be deconstructed and eliminated "in ourselves and in our customers".</w:t>
      </w:r>
      <w:r>
        <w:rPr>
          <w:rFonts w:ascii="Times New Roman" w:eastAsia="Times New Roman" w:hAnsi="Times New Roman" w:cs="Times New Roman"/>
          <w:sz w:val="19"/>
        </w:rPr>
        <w:t>[47]</w:t>
      </w:r>
    </w:p>
    <w:p w14:paraId="0AA78346" w14:textId="77777777" w:rsidR="00EF75E1" w:rsidRDefault="00000000">
      <w:pPr>
        <w:spacing w:after="20" w:line="267" w:lineRule="auto"/>
        <w:ind w:left="11" w:hanging="10"/>
        <w:jc w:val="both"/>
      </w:pPr>
      <w:r>
        <w:rPr>
          <w:rFonts w:ascii="Times New Roman" w:eastAsia="Times New Roman" w:hAnsi="Times New Roman" w:cs="Times New Roman"/>
          <w:u w:val="none" w:color="000000"/>
        </w:rPr>
        <w:t xml:space="preserve">The term "vocational awe" has been used by scholars in articles about </w:t>
      </w:r>
      <w:hyperlink r:id="rId62">
        <w:r>
          <w:rPr>
            <w:rFonts w:ascii="Times New Roman" w:eastAsia="Times New Roman" w:hAnsi="Times New Roman" w:cs="Times New Roman"/>
          </w:rPr>
          <w:t>music librarianship</w:t>
        </w:r>
      </w:hyperlink>
      <w:r>
        <w:rPr>
          <w:rFonts w:ascii="Times New Roman" w:eastAsia="Times New Roman" w:hAnsi="Times New Roman" w:cs="Times New Roman"/>
          <w:u w:val="none" w:color="000000"/>
        </w:rPr>
        <w:t>,</w:t>
      </w:r>
      <w:r>
        <w:rPr>
          <w:rFonts w:ascii="Times New Roman" w:eastAsia="Times New Roman" w:hAnsi="Times New Roman" w:cs="Times New Roman"/>
          <w:sz w:val="30"/>
          <w:vertAlign w:val="superscript"/>
        </w:rPr>
        <w:t>[48]</w:t>
      </w:r>
      <w:r>
        <w:rPr>
          <w:rFonts w:ascii="Times New Roman" w:eastAsia="Times New Roman" w:hAnsi="Times New Roman" w:cs="Times New Roman"/>
          <w:u w:val="none" w:color="000000"/>
        </w:rPr>
        <w:t xml:space="preserve"> theological librarianship,</w:t>
      </w:r>
      <w:r>
        <w:rPr>
          <w:rFonts w:ascii="Times New Roman" w:eastAsia="Times New Roman" w:hAnsi="Times New Roman" w:cs="Times New Roman"/>
          <w:sz w:val="30"/>
          <w:vertAlign w:val="superscript"/>
        </w:rPr>
        <w:t>[49]</w:t>
      </w:r>
      <w:r>
        <w:rPr>
          <w:rFonts w:ascii="Times New Roman" w:eastAsia="Times New Roman" w:hAnsi="Times New Roman" w:cs="Times New Roman"/>
          <w:u w:val="none" w:color="000000"/>
        </w:rPr>
        <w:t xml:space="preserve"> early career librarians,</w:t>
      </w:r>
      <w:r>
        <w:rPr>
          <w:rFonts w:ascii="Times New Roman" w:eastAsia="Times New Roman" w:hAnsi="Times New Roman" w:cs="Times New Roman"/>
          <w:sz w:val="30"/>
          <w:vertAlign w:val="superscript"/>
        </w:rPr>
        <w:t>[50]</w:t>
      </w:r>
      <w:r>
        <w:rPr>
          <w:rFonts w:ascii="Times New Roman" w:eastAsia="Times New Roman" w:hAnsi="Times New Roman" w:cs="Times New Roman"/>
          <w:u w:val="none" w:color="000000"/>
        </w:rPr>
        <w:t xml:space="preserve"> preservation,</w:t>
      </w:r>
      <w:r>
        <w:rPr>
          <w:rFonts w:ascii="Times New Roman" w:eastAsia="Times New Roman" w:hAnsi="Times New Roman" w:cs="Times New Roman"/>
          <w:sz w:val="30"/>
          <w:vertAlign w:val="superscript"/>
        </w:rPr>
        <w:t>[51]</w:t>
      </w:r>
      <w:r>
        <w:rPr>
          <w:rFonts w:ascii="Times New Roman" w:eastAsia="Times New Roman" w:hAnsi="Times New Roman" w:cs="Times New Roman"/>
          <w:u w:val="none" w:color="000000"/>
        </w:rPr>
        <w:t xml:space="preserve"> academic librarians,</w:t>
      </w:r>
      <w:r>
        <w:rPr>
          <w:rFonts w:ascii="Times New Roman" w:eastAsia="Times New Roman" w:hAnsi="Times New Roman" w:cs="Times New Roman"/>
          <w:sz w:val="30"/>
          <w:vertAlign w:val="superscript"/>
        </w:rPr>
        <w:t>[52][53]</w:t>
      </w:r>
      <w:r>
        <w:rPr>
          <w:rFonts w:ascii="Times New Roman" w:eastAsia="Times New Roman" w:hAnsi="Times New Roman" w:cs="Times New Roman"/>
          <w:u w:val="none" w:color="000000"/>
        </w:rPr>
        <w:t xml:space="preserve"> stress and burnout of library workers,</w:t>
      </w:r>
      <w:r>
        <w:rPr>
          <w:rFonts w:ascii="Times New Roman" w:eastAsia="Times New Roman" w:hAnsi="Times New Roman" w:cs="Times New Roman"/>
          <w:sz w:val="30"/>
          <w:vertAlign w:val="superscript"/>
        </w:rPr>
        <w:t>[54]</w:t>
      </w:r>
      <w:r>
        <w:rPr>
          <w:rFonts w:ascii="Times New Roman" w:eastAsia="Times New Roman" w:hAnsi="Times New Roman" w:cs="Times New Roman"/>
          <w:u w:val="none" w:color="000000"/>
        </w:rPr>
        <w:t xml:space="preserve"> </w:t>
      </w:r>
      <w:hyperlink r:id="rId63">
        <w:r>
          <w:rPr>
            <w:rFonts w:ascii="Times New Roman" w:eastAsia="Times New Roman" w:hAnsi="Times New Roman" w:cs="Times New Roman"/>
          </w:rPr>
          <w:t>higher education</w:t>
        </w:r>
      </w:hyperlink>
      <w:hyperlink r:id="rId64">
        <w:r>
          <w:rPr>
            <w:rFonts w:ascii="Times New Roman" w:eastAsia="Times New Roman" w:hAnsi="Times New Roman" w:cs="Times New Roman"/>
            <w:u w:val="none" w:color="000000"/>
          </w:rPr>
          <w:t>,</w:t>
        </w:r>
      </w:hyperlink>
      <w:r>
        <w:rPr>
          <w:rFonts w:ascii="Times New Roman" w:eastAsia="Times New Roman" w:hAnsi="Times New Roman" w:cs="Times New Roman"/>
          <w:sz w:val="30"/>
          <w:vertAlign w:val="superscript"/>
        </w:rPr>
        <w:t>[55]</w:t>
      </w:r>
      <w:r>
        <w:rPr>
          <w:rFonts w:ascii="Times New Roman" w:eastAsia="Times New Roman" w:hAnsi="Times New Roman" w:cs="Times New Roman"/>
          <w:u w:val="none" w:color="000000"/>
        </w:rPr>
        <w:t xml:space="preserve"> and other topics.</w:t>
      </w:r>
      <w:r>
        <w:rPr>
          <w:rFonts w:ascii="Times New Roman" w:eastAsia="Times New Roman" w:hAnsi="Times New Roman" w:cs="Times New Roman"/>
          <w:sz w:val="30"/>
          <w:vertAlign w:val="superscript"/>
        </w:rPr>
        <w:t>[56]</w:t>
      </w:r>
      <w:r>
        <w:rPr>
          <w:rFonts w:ascii="Times New Roman" w:eastAsia="Times New Roman" w:hAnsi="Times New Roman" w:cs="Times New Roman"/>
          <w:u w:val="none" w:color="000000"/>
        </w:rPr>
        <w:t xml:space="preserve"> The term has also been used by non-librarians. Cartoonist </w:t>
      </w:r>
      <w:hyperlink r:id="rId65">
        <w:r>
          <w:rPr>
            <w:rFonts w:ascii="Times New Roman" w:eastAsia="Times New Roman" w:hAnsi="Times New Roman" w:cs="Times New Roman"/>
          </w:rPr>
          <w:t>Alison Bechdel</w:t>
        </w:r>
      </w:hyperlink>
      <w:hyperlink r:id="rId66">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 xml:space="preserve">described </w:t>
      </w:r>
      <w:hyperlink r:id="rId67">
        <w:r>
          <w:rPr>
            <w:rFonts w:ascii="Times New Roman" w:eastAsia="Times New Roman" w:hAnsi="Times New Roman" w:cs="Times New Roman"/>
            <w:i/>
          </w:rPr>
          <w:t>Dykes to Watch Out For</w:t>
        </w:r>
      </w:hyperlink>
      <w:hyperlink r:id="rId68">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protagonist Mo Testa as falling into "the pitfall of vocational awe, believing that her public library job is a religious calling".</w:t>
      </w:r>
      <w:r>
        <w:rPr>
          <w:rFonts w:ascii="Times New Roman" w:eastAsia="Times New Roman" w:hAnsi="Times New Roman" w:cs="Times New Roman"/>
          <w:sz w:val="30"/>
          <w:vertAlign w:val="superscript"/>
        </w:rPr>
        <w:t xml:space="preserve">[57] </w:t>
      </w:r>
      <w:r>
        <w:rPr>
          <w:rFonts w:ascii="Times New Roman" w:eastAsia="Times New Roman" w:hAnsi="Times New Roman" w:cs="Times New Roman"/>
          <w:u w:val="none" w:color="000000"/>
        </w:rPr>
        <w:t xml:space="preserve">Writer </w:t>
      </w:r>
      <w:hyperlink r:id="rId69">
        <w:r>
          <w:rPr>
            <w:rFonts w:ascii="Times New Roman" w:eastAsia="Times New Roman" w:hAnsi="Times New Roman" w:cs="Times New Roman"/>
          </w:rPr>
          <w:t>John Warner</w:t>
        </w:r>
      </w:hyperlink>
      <w:r>
        <w:rPr>
          <w:rFonts w:ascii="Times New Roman" w:eastAsia="Times New Roman" w:hAnsi="Times New Roman" w:cs="Times New Roman"/>
          <w:u w:val="none" w:color="000000"/>
        </w:rPr>
        <w:t xml:space="preserve"> proposed a similar term, institutional awe, derived from vocational awe, referring to when no individual sacrifice is "too great in order to preserve the status quo functioning of the</w:t>
      </w:r>
    </w:p>
    <w:p w14:paraId="5763D817" w14:textId="77777777" w:rsidR="00EF75E1" w:rsidRDefault="00000000">
      <w:pPr>
        <w:spacing w:after="378" w:line="267" w:lineRule="auto"/>
        <w:ind w:left="11" w:hanging="10"/>
        <w:jc w:val="both"/>
      </w:pPr>
      <w:r>
        <w:rPr>
          <w:rFonts w:ascii="Times New Roman" w:eastAsia="Times New Roman" w:hAnsi="Times New Roman" w:cs="Times New Roman"/>
          <w:u w:val="none" w:color="000000"/>
        </w:rPr>
        <w:t>institution."</w:t>
      </w:r>
      <w:r>
        <w:rPr>
          <w:rFonts w:ascii="Times New Roman" w:eastAsia="Times New Roman" w:hAnsi="Times New Roman" w:cs="Times New Roman"/>
          <w:sz w:val="19"/>
        </w:rPr>
        <w:t>[58]</w:t>
      </w:r>
    </w:p>
    <w:p w14:paraId="2C65C505" w14:textId="77777777" w:rsidR="00EF75E1" w:rsidRDefault="00000000">
      <w:pPr>
        <w:spacing w:after="679" w:line="267" w:lineRule="auto"/>
        <w:ind w:left="11" w:hanging="10"/>
        <w:jc w:val="both"/>
      </w:pPr>
      <w:r>
        <w:rPr>
          <w:rFonts w:ascii="Times New Roman" w:eastAsia="Times New Roman" w:hAnsi="Times New Roman" w:cs="Times New Roman"/>
          <w:u w:val="none" w:color="000000"/>
        </w:rPr>
        <w:t xml:space="preserve">In May 2020, </w:t>
      </w: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was named as a "mover &amp; shaker" by </w:t>
      </w:r>
      <w:hyperlink r:id="rId70">
        <w:r>
          <w:rPr>
            <w:rFonts w:ascii="Times New Roman" w:eastAsia="Times New Roman" w:hAnsi="Times New Roman" w:cs="Times New Roman"/>
          </w:rPr>
          <w:t>Library Journal</w:t>
        </w:r>
      </w:hyperlink>
      <w:hyperlink r:id="rId71">
        <w:r>
          <w:rPr>
            <w:rFonts w:ascii="Times New Roman" w:eastAsia="Times New Roman" w:hAnsi="Times New Roman" w:cs="Times New Roman"/>
            <w:u w:val="none" w:color="000000"/>
          </w:rPr>
          <w:t>.</w:t>
        </w:r>
      </w:hyperlink>
      <w:r>
        <w:rPr>
          <w:rFonts w:ascii="Times New Roman" w:eastAsia="Times New Roman" w:hAnsi="Times New Roman" w:cs="Times New Roman"/>
          <w:sz w:val="30"/>
          <w:vertAlign w:val="superscript"/>
        </w:rPr>
        <w:t>[10]</w:t>
      </w:r>
      <w:r>
        <w:rPr>
          <w:rFonts w:ascii="Times New Roman" w:eastAsia="Times New Roman" w:hAnsi="Times New Roman" w:cs="Times New Roman"/>
          <w:u w:val="none" w:color="000000"/>
        </w:rPr>
        <w:t xml:space="preserve"> In March 2021, scholar Zahra Osman said that </w:t>
      </w: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apart from her scholarly work, often spends time giving interviews with MLIS students covering her perspectives on library leadership.</w:t>
      </w:r>
      <w:r>
        <w:rPr>
          <w:rFonts w:ascii="Times New Roman" w:eastAsia="Times New Roman" w:hAnsi="Times New Roman" w:cs="Times New Roman"/>
          <w:sz w:val="30"/>
          <w:vertAlign w:val="superscript"/>
        </w:rPr>
        <w:t>[5]</w:t>
      </w:r>
    </w:p>
    <w:p w14:paraId="5744226A" w14:textId="77777777" w:rsidR="00EF75E1" w:rsidRDefault="00000000">
      <w:pPr>
        <w:pStyle w:val="Heading1"/>
        <w:ind w:left="11"/>
      </w:pPr>
      <w:r>
        <w:t>Personal life and death</w:t>
      </w:r>
    </w:p>
    <w:p w14:paraId="6BE90EED" w14:textId="77777777" w:rsidR="00EF75E1" w:rsidRDefault="00000000">
      <w:pPr>
        <w:spacing w:after="164" w:line="259" w:lineRule="auto"/>
        <w:ind w:left="16" w:firstLine="0"/>
      </w:pPr>
      <w:r>
        <w:rPr>
          <w:noProof/>
          <w:sz w:val="22"/>
          <w:u w:val="none" w:color="000000"/>
        </w:rPr>
        <mc:AlternateContent>
          <mc:Choice Requires="wpg">
            <w:drawing>
              <wp:inline distT="0" distB="0" distL="0" distR="0" wp14:anchorId="316D9DFC" wp14:editId="55529766">
                <wp:extent cx="6467474" cy="95248"/>
                <wp:effectExtent l="0" t="0" r="0" b="0"/>
                <wp:docPr id="25803" name="Group 25803"/>
                <wp:cNvGraphicFramePr/>
                <a:graphic xmlns:a="http://schemas.openxmlformats.org/drawingml/2006/main">
                  <a:graphicData uri="http://schemas.microsoft.com/office/word/2010/wordprocessingGroup">
                    <wpg:wgp>
                      <wpg:cNvGrpSpPr/>
                      <wpg:grpSpPr>
                        <a:xfrm>
                          <a:off x="0" y="0"/>
                          <a:ext cx="6467474" cy="95248"/>
                          <a:chOff x="0" y="0"/>
                          <a:chExt cx="6467474" cy="95248"/>
                        </a:xfrm>
                      </wpg:grpSpPr>
                      <wps:wsp>
                        <wps:cNvPr id="28876" name="Shape 28876"/>
                        <wps:cNvSpPr/>
                        <wps:spPr>
                          <a:xfrm>
                            <a:off x="0" y="76198"/>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28877" name="Shape 28877"/>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25803" style="width:509.25pt;height:7.49988pt;mso-position-horizontal-relative:char;mso-position-vertical-relative:line" coordsize="64674,952">
                <v:shape id="Shape 28878" style="position:absolute;width:64674;height:190;left:0;top:761;" coordsize="6467474,19050" path="m0,0l6467474,0l6467474,19050l0,19050l0,0">
                  <v:stroke weight="0pt" endcap="flat" joinstyle="miter" miterlimit="10" on="false" color="#000000" opacity="0"/>
                  <v:fill on="true" color="#101418"/>
                </v:shape>
                <v:shape id="Shape 28879"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66EE92CE" w14:textId="77777777" w:rsidR="00EF75E1" w:rsidRDefault="00000000">
      <w:pPr>
        <w:spacing w:after="322" w:line="267" w:lineRule="auto"/>
        <w:ind w:left="11" w:hanging="10"/>
        <w:jc w:val="both"/>
      </w:pP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identified herself as </w:t>
      </w:r>
      <w:hyperlink r:id="rId72">
        <w:r>
          <w:rPr>
            <w:rFonts w:ascii="Times New Roman" w:eastAsia="Times New Roman" w:hAnsi="Times New Roman" w:cs="Times New Roman"/>
          </w:rPr>
          <w:t>first-generation American</w:t>
        </w:r>
      </w:hyperlink>
      <w:hyperlink r:id="rId73">
        <w:r>
          <w:rPr>
            <w:rFonts w:ascii="Times New Roman" w:eastAsia="Times New Roman" w:hAnsi="Times New Roman" w:cs="Times New Roman"/>
            <w:u w:val="none" w:color="000000"/>
          </w:rPr>
          <w:t>,</w:t>
        </w:r>
      </w:hyperlink>
      <w:r>
        <w:rPr>
          <w:rFonts w:ascii="Times New Roman" w:eastAsia="Times New Roman" w:hAnsi="Times New Roman" w:cs="Times New Roman"/>
          <w:u w:val="none" w:color="000000"/>
        </w:rPr>
        <w:t xml:space="preserve"> </w:t>
      </w:r>
      <w:hyperlink r:id="rId74">
        <w:r>
          <w:rPr>
            <w:rFonts w:ascii="Times New Roman" w:eastAsia="Times New Roman" w:hAnsi="Times New Roman" w:cs="Times New Roman"/>
          </w:rPr>
          <w:t>queer</w:t>
        </w:r>
      </w:hyperlink>
      <w:r>
        <w:rPr>
          <w:rFonts w:ascii="Times New Roman" w:eastAsia="Times New Roman" w:hAnsi="Times New Roman" w:cs="Times New Roman"/>
          <w:u w:val="none" w:color="000000"/>
        </w:rPr>
        <w:t xml:space="preserve">, and </w:t>
      </w:r>
      <w:hyperlink r:id="rId75">
        <w:r>
          <w:rPr>
            <w:rFonts w:ascii="Times New Roman" w:eastAsia="Times New Roman" w:hAnsi="Times New Roman" w:cs="Times New Roman"/>
          </w:rPr>
          <w:t>disabled</w:t>
        </w:r>
      </w:hyperlink>
      <w:r>
        <w:rPr>
          <w:rFonts w:ascii="Times New Roman" w:eastAsia="Times New Roman" w:hAnsi="Times New Roman" w:cs="Times New Roman"/>
          <w:u w:val="none" w:color="000000"/>
        </w:rPr>
        <w:t xml:space="preserve"> </w:t>
      </w:r>
      <w:hyperlink r:id="rId76">
        <w:r>
          <w:rPr>
            <w:rFonts w:ascii="Times New Roman" w:eastAsia="Times New Roman" w:hAnsi="Times New Roman" w:cs="Times New Roman"/>
          </w:rPr>
          <w:t>women of color</w:t>
        </w:r>
      </w:hyperlink>
      <w:r>
        <w:rPr>
          <w:rFonts w:ascii="Times New Roman" w:eastAsia="Times New Roman" w:hAnsi="Times New Roman" w:cs="Times New Roman"/>
          <w:u w:val="none" w:color="000000"/>
        </w:rPr>
        <w:t xml:space="preserve"> in a </w:t>
      </w:r>
      <w:r>
        <w:rPr>
          <w:rFonts w:ascii="Times New Roman" w:eastAsia="Times New Roman" w:hAnsi="Times New Roman" w:cs="Times New Roman"/>
          <w:i/>
          <w:u w:val="none" w:color="000000"/>
        </w:rPr>
        <w:t>Library Journal</w:t>
      </w:r>
      <w:r>
        <w:rPr>
          <w:rFonts w:ascii="Times New Roman" w:eastAsia="Times New Roman" w:hAnsi="Times New Roman" w:cs="Times New Roman"/>
          <w:u w:val="none" w:color="000000"/>
        </w:rPr>
        <w:t xml:space="preserve"> profile.</w:t>
      </w:r>
      <w:r>
        <w:rPr>
          <w:rFonts w:ascii="Times New Roman" w:eastAsia="Times New Roman" w:hAnsi="Times New Roman" w:cs="Times New Roman"/>
          <w:sz w:val="30"/>
          <w:vertAlign w:val="superscript"/>
        </w:rPr>
        <w:t>[59]</w:t>
      </w:r>
      <w:r>
        <w:rPr>
          <w:rFonts w:ascii="Times New Roman" w:eastAsia="Times New Roman" w:hAnsi="Times New Roman" w:cs="Times New Roman"/>
          <w:u w:val="none" w:color="000000"/>
        </w:rPr>
        <w:t xml:space="preserve"> She also developed </w:t>
      </w:r>
      <w:hyperlink r:id="rId77">
        <w:r>
          <w:rPr>
            <w:rFonts w:ascii="Times New Roman" w:eastAsia="Times New Roman" w:hAnsi="Times New Roman" w:cs="Times New Roman"/>
          </w:rPr>
          <w:t>chronic kidney disease</w:t>
        </w:r>
      </w:hyperlink>
      <w:r>
        <w:rPr>
          <w:rFonts w:ascii="Times New Roman" w:eastAsia="Times New Roman" w:hAnsi="Times New Roman" w:cs="Times New Roman"/>
          <w:u w:val="none" w:color="000000"/>
        </w:rPr>
        <w:t xml:space="preserve"> as a complication from </w:t>
      </w:r>
      <w:hyperlink r:id="rId78">
        <w:r>
          <w:rPr>
            <w:rFonts w:ascii="Times New Roman" w:eastAsia="Times New Roman" w:hAnsi="Times New Roman" w:cs="Times New Roman"/>
          </w:rPr>
          <w:t xml:space="preserve">sickle cell disease </w:t>
        </w:r>
      </w:hyperlink>
      <w:r>
        <w:rPr>
          <w:rFonts w:ascii="Times New Roman" w:eastAsia="Times New Roman" w:hAnsi="Times New Roman" w:cs="Times New Roman"/>
          <w:u w:val="none" w:color="000000"/>
        </w:rPr>
        <w:t>which she was born with.</w:t>
      </w:r>
      <w:r>
        <w:rPr>
          <w:rFonts w:ascii="Times New Roman" w:eastAsia="Times New Roman" w:hAnsi="Times New Roman" w:cs="Times New Roman"/>
          <w:sz w:val="19"/>
        </w:rPr>
        <w:t>[60]</w:t>
      </w:r>
      <w:r>
        <w:rPr>
          <w:rFonts w:ascii="Times New Roman" w:eastAsia="Times New Roman" w:hAnsi="Times New Roman" w:cs="Times New Roman"/>
          <w:u w:val="none" w:color="000000"/>
        </w:rPr>
        <w:t xml:space="preserve"> She was a self-described "radical librarian".</w:t>
      </w:r>
      <w:r>
        <w:rPr>
          <w:rFonts w:ascii="Times New Roman" w:eastAsia="Times New Roman" w:hAnsi="Times New Roman" w:cs="Times New Roman"/>
          <w:sz w:val="19"/>
        </w:rPr>
        <w:t>[61][31]</w:t>
      </w:r>
    </w:p>
    <w:p w14:paraId="6982DAA6" w14:textId="77777777" w:rsidR="00EF75E1" w:rsidRDefault="00000000">
      <w:pPr>
        <w:spacing w:after="661" w:line="267" w:lineRule="auto"/>
        <w:ind w:left="11" w:hanging="10"/>
        <w:jc w:val="both"/>
      </w:pP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died on January 28, 2026, with a private burial held for her family,</w:t>
      </w:r>
      <w:r>
        <w:rPr>
          <w:rFonts w:ascii="Times New Roman" w:eastAsia="Times New Roman" w:hAnsi="Times New Roman" w:cs="Times New Roman"/>
          <w:sz w:val="30"/>
          <w:vertAlign w:val="superscript"/>
        </w:rPr>
        <w:t>[11][13]</w:t>
      </w:r>
      <w:r>
        <w:rPr>
          <w:rFonts w:ascii="Times New Roman" w:eastAsia="Times New Roman" w:hAnsi="Times New Roman" w:cs="Times New Roman"/>
          <w:u w:val="none" w:color="000000"/>
        </w:rPr>
        <w:t xml:space="preserve"> with a crowdfunding page hosted by her wife, Elena, to pay for "significant medical and end-of-life expenses.".</w:t>
      </w:r>
      <w:r>
        <w:rPr>
          <w:rFonts w:ascii="Times New Roman" w:eastAsia="Times New Roman" w:hAnsi="Times New Roman" w:cs="Times New Roman"/>
          <w:sz w:val="30"/>
          <w:vertAlign w:val="superscript"/>
        </w:rPr>
        <w:t>[62]</w:t>
      </w:r>
      <w:r>
        <w:rPr>
          <w:rFonts w:ascii="Times New Roman" w:eastAsia="Times New Roman" w:hAnsi="Times New Roman" w:cs="Times New Roman"/>
          <w:u w:val="none" w:color="000000"/>
        </w:rPr>
        <w:t xml:space="preserve"> Following her death, </w:t>
      </w:r>
      <w:hyperlink r:id="rId79" w:anchor="Nearby_libraries">
        <w:r>
          <w:rPr>
            <w:rFonts w:ascii="Times New Roman" w:eastAsia="Times New Roman" w:hAnsi="Times New Roman" w:cs="Times New Roman"/>
          </w:rPr>
          <w:t>Takoma Park Maryland Library</w:t>
        </w:r>
      </w:hyperlink>
      <w:hyperlink r:id="rId80" w:anchor="Nearby_libraries">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extended their condolences, saying that her legacy "lives on wherever library workers question vocational awe in favor of finding ways to engage more fairly and sustainably with our work."</w:t>
      </w:r>
      <w:r>
        <w:rPr>
          <w:rFonts w:ascii="Times New Roman" w:eastAsia="Times New Roman" w:hAnsi="Times New Roman" w:cs="Times New Roman"/>
          <w:sz w:val="30"/>
          <w:vertAlign w:val="superscript"/>
        </w:rPr>
        <w:t>[63]</w:t>
      </w:r>
      <w:r>
        <w:rPr>
          <w:rFonts w:ascii="Times New Roman" w:eastAsia="Times New Roman" w:hAnsi="Times New Roman" w:cs="Times New Roman"/>
          <w:u w:val="none" w:color="000000"/>
        </w:rPr>
        <w:t xml:space="preserve"> Emily Knox, </w:t>
      </w:r>
      <w:proofErr w:type="spellStart"/>
      <w:r>
        <w:rPr>
          <w:rFonts w:ascii="Times New Roman" w:eastAsia="Times New Roman" w:hAnsi="Times New Roman" w:cs="Times New Roman"/>
          <w:u w:val="none" w:color="000000"/>
        </w:rPr>
        <w:t>Ettarh's</w:t>
      </w:r>
      <w:proofErr w:type="spellEnd"/>
      <w:r>
        <w:rPr>
          <w:rFonts w:ascii="Times New Roman" w:eastAsia="Times New Roman" w:hAnsi="Times New Roman" w:cs="Times New Roman"/>
          <w:u w:val="none" w:color="000000"/>
        </w:rPr>
        <w:t xml:space="preserve"> PhD student advisor at </w:t>
      </w:r>
      <w:hyperlink r:id="rId81">
        <w:r>
          <w:rPr>
            <w:rFonts w:ascii="Times New Roman" w:eastAsia="Times New Roman" w:hAnsi="Times New Roman" w:cs="Times New Roman"/>
          </w:rPr>
          <w:t xml:space="preserve">University of Illinois </w:t>
        </w:r>
      </w:hyperlink>
      <w:hyperlink r:id="rId82">
        <w:r>
          <w:rPr>
            <w:rFonts w:ascii="Times New Roman" w:eastAsia="Times New Roman" w:hAnsi="Times New Roman" w:cs="Times New Roman"/>
          </w:rPr>
          <w:t>Urbana-Champaign</w:t>
        </w:r>
      </w:hyperlink>
      <w:r>
        <w:rPr>
          <w:rFonts w:ascii="Times New Roman" w:eastAsia="Times New Roman" w:hAnsi="Times New Roman" w:cs="Times New Roman"/>
          <w:u w:val="none" w:color="000000"/>
        </w:rPr>
        <w:t>, described her as a "wonderful person" and "brilliant scholar" who had a lasting impact "on the field of library and information science."</w:t>
      </w:r>
      <w:r>
        <w:rPr>
          <w:rFonts w:ascii="Times New Roman" w:eastAsia="Times New Roman" w:hAnsi="Times New Roman" w:cs="Times New Roman"/>
          <w:sz w:val="30"/>
          <w:vertAlign w:val="superscript"/>
        </w:rPr>
        <w:t>[13]</w:t>
      </w:r>
      <w:r>
        <w:rPr>
          <w:rFonts w:ascii="Times New Roman" w:eastAsia="Times New Roman" w:hAnsi="Times New Roman" w:cs="Times New Roman"/>
          <w:u w:val="none" w:color="000000"/>
        </w:rPr>
        <w:t xml:space="preserve"> Visible Minority Librarians of Canada asserted that </w:t>
      </w:r>
      <w:proofErr w:type="spellStart"/>
      <w:r>
        <w:rPr>
          <w:rFonts w:ascii="Times New Roman" w:eastAsia="Times New Roman" w:hAnsi="Times New Roman" w:cs="Times New Roman"/>
          <w:u w:val="none" w:color="000000"/>
        </w:rPr>
        <w:t>Ettarh's</w:t>
      </w:r>
      <w:proofErr w:type="spellEnd"/>
      <w:r>
        <w:rPr>
          <w:rFonts w:ascii="Times New Roman" w:eastAsia="Times New Roman" w:hAnsi="Times New Roman" w:cs="Times New Roman"/>
          <w:u w:val="none" w:color="000000"/>
        </w:rPr>
        <w:t xml:space="preserve"> legacy and memory will live on through her words, work, compassion, and courage, and highlighted </w:t>
      </w:r>
      <w:proofErr w:type="spellStart"/>
      <w:r>
        <w:rPr>
          <w:rFonts w:ascii="Times New Roman" w:eastAsia="Times New Roman" w:hAnsi="Times New Roman" w:cs="Times New Roman"/>
          <w:u w:val="none" w:color="000000"/>
        </w:rPr>
        <w:t>Ettarh's</w:t>
      </w:r>
      <w:proofErr w:type="spellEnd"/>
      <w:r>
        <w:rPr>
          <w:rFonts w:ascii="Times New Roman" w:eastAsia="Times New Roman" w:hAnsi="Times New Roman" w:cs="Times New Roman"/>
          <w:u w:val="none" w:color="000000"/>
        </w:rPr>
        <w:t xml:space="preserve"> writings on "vocational awe," saying it reshaped the understanding of those in the library profession, and reshared her 2018 article defining the concept.</w:t>
      </w:r>
      <w:r>
        <w:rPr>
          <w:rFonts w:ascii="Times New Roman" w:eastAsia="Times New Roman" w:hAnsi="Times New Roman" w:cs="Times New Roman"/>
          <w:sz w:val="30"/>
          <w:vertAlign w:val="superscript"/>
        </w:rPr>
        <w:t>[64]</w:t>
      </w:r>
      <w:r>
        <w:rPr>
          <w:rFonts w:ascii="Times New Roman" w:eastAsia="Times New Roman" w:hAnsi="Times New Roman" w:cs="Times New Roman"/>
          <w:u w:val="none" w:color="000000"/>
        </w:rPr>
        <w:t xml:space="preserve"> Jessica Schomberg of </w:t>
      </w:r>
      <w:hyperlink r:id="rId83">
        <w:r>
          <w:rPr>
            <w:rFonts w:ascii="Times New Roman" w:eastAsia="Times New Roman" w:hAnsi="Times New Roman" w:cs="Times New Roman"/>
          </w:rPr>
          <w:t xml:space="preserve">In the </w:t>
        </w:r>
      </w:hyperlink>
      <w:hyperlink r:id="rId84">
        <w:r>
          <w:rPr>
            <w:rFonts w:ascii="Times New Roman" w:eastAsia="Times New Roman" w:hAnsi="Times New Roman" w:cs="Times New Roman"/>
          </w:rPr>
          <w:t>Library with the Lead Pipe</w:t>
        </w:r>
      </w:hyperlink>
      <w:hyperlink r:id="rId85">
        <w:r>
          <w:rPr>
            <w:rFonts w:ascii="Times New Roman" w:eastAsia="Times New Roman" w:hAnsi="Times New Roman" w:cs="Times New Roman"/>
            <w:u w:val="none" w:color="000000"/>
          </w:rPr>
          <w:t xml:space="preserve"> </w:t>
        </w:r>
      </w:hyperlink>
      <w:r>
        <w:rPr>
          <w:rFonts w:ascii="Times New Roman" w:eastAsia="Times New Roman" w:hAnsi="Times New Roman" w:cs="Times New Roman"/>
          <w:u w:val="none" w:color="000000"/>
        </w:rPr>
        <w:t xml:space="preserve">called </w:t>
      </w:r>
      <w:proofErr w:type="spellStart"/>
      <w:r>
        <w:rPr>
          <w:rFonts w:ascii="Times New Roman" w:eastAsia="Times New Roman" w:hAnsi="Times New Roman" w:cs="Times New Roman"/>
          <w:u w:val="none" w:color="000000"/>
        </w:rPr>
        <w:t>Ettarh</w:t>
      </w:r>
      <w:proofErr w:type="spellEnd"/>
      <w:r>
        <w:rPr>
          <w:rFonts w:ascii="Times New Roman" w:eastAsia="Times New Roman" w:hAnsi="Times New Roman" w:cs="Times New Roman"/>
          <w:u w:val="none" w:color="000000"/>
        </w:rPr>
        <w:t xml:space="preserve"> a "trailblazer" and "fire-starter", noting her two articles in the publication, and those by other authors in the publication citing her concept (vocational awe), and said they would remember her as "one of the great thinkers of her time."</w:t>
      </w:r>
      <w:r>
        <w:rPr>
          <w:rFonts w:ascii="Times New Roman" w:eastAsia="Times New Roman" w:hAnsi="Times New Roman" w:cs="Times New Roman"/>
          <w:sz w:val="30"/>
          <w:vertAlign w:val="superscript"/>
        </w:rPr>
        <w:t>[65]</w:t>
      </w:r>
    </w:p>
    <w:p w14:paraId="5C0B0F22" w14:textId="77777777" w:rsidR="00EF75E1" w:rsidRDefault="00000000">
      <w:pPr>
        <w:pStyle w:val="Heading1"/>
        <w:spacing w:after="231"/>
        <w:ind w:left="11"/>
      </w:pPr>
      <w:r>
        <w:lastRenderedPageBreak/>
        <w:t>Selected publications</w:t>
      </w:r>
    </w:p>
    <w:p w14:paraId="2F507CB8" w14:textId="77777777" w:rsidR="00EF75E1" w:rsidRDefault="00000000">
      <w:pPr>
        <w:spacing w:after="222"/>
        <w:ind w:left="400" w:right="7" w:firstLine="0"/>
      </w:pPr>
      <w:r>
        <w:rPr>
          <w:noProof/>
          <w:sz w:val="22"/>
          <w:u w:val="none" w:color="000000"/>
        </w:rPr>
        <mc:AlternateContent>
          <mc:Choice Requires="wpg">
            <w:drawing>
              <wp:anchor distT="0" distB="0" distL="114300" distR="114300" simplePos="0" relativeHeight="251658240" behindDoc="1" locked="0" layoutInCell="1" allowOverlap="1" wp14:anchorId="5C870F80" wp14:editId="446A8D79">
                <wp:simplePos x="0" y="0"/>
                <wp:positionH relativeFrom="column">
                  <wp:posOffset>10418</wp:posOffset>
                </wp:positionH>
                <wp:positionV relativeFrom="paragraph">
                  <wp:posOffset>-231947</wp:posOffset>
                </wp:positionV>
                <wp:extent cx="6467474" cy="323848"/>
                <wp:effectExtent l="0" t="0" r="0" b="0"/>
                <wp:wrapNone/>
                <wp:docPr id="25797" name="Group 25797"/>
                <wp:cNvGraphicFramePr/>
                <a:graphic xmlns:a="http://schemas.openxmlformats.org/drawingml/2006/main">
                  <a:graphicData uri="http://schemas.microsoft.com/office/word/2010/wordprocessingGroup">
                    <wpg:wgp>
                      <wpg:cNvGrpSpPr/>
                      <wpg:grpSpPr>
                        <a:xfrm>
                          <a:off x="0" y="0"/>
                          <a:ext cx="6467474" cy="323848"/>
                          <a:chOff x="0" y="0"/>
                          <a:chExt cx="6467474" cy="323848"/>
                        </a:xfrm>
                      </wpg:grpSpPr>
                      <wps:wsp>
                        <wps:cNvPr id="28880" name="Shape 28880"/>
                        <wps:cNvSpPr/>
                        <wps:spPr>
                          <a:xfrm>
                            <a:off x="95250" y="276223"/>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81" name="Shape 28881"/>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28882" name="Shape 28882"/>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anchor>
            </w:drawing>
          </mc:Choice>
          <mc:Fallback xmlns:a="http://schemas.openxmlformats.org/drawingml/2006/main">
            <w:pict>
              <v:group id="Group 25797" style="width:509.25pt;height:25.4999pt;position:absolute;z-index:-2147483385;mso-position-horizontal-relative:text;mso-position-horizontal:absolute;margin-left:0.820312pt;mso-position-vertical-relative:text;margin-top:-18.2636pt;" coordsize="64674,3238">
                <v:shape id="Shape 28883" style="position:absolute;width:476;height:476;left:952;top:2762;" coordsize="47625,47625" path="m0,0l47625,0l47625,47625l0,47625l0,0">
                  <v:stroke weight="0pt" endcap="flat" joinstyle="miter" miterlimit="10" on="false" color="#000000" opacity="0"/>
                  <v:fill on="true" color="#000000"/>
                </v:shape>
                <v:shape id="Shape 28884" style="position:absolute;width:64674;height:190;left:0;top:762;" coordsize="6467474,19050" path="m0,0l6467474,0l6467474,19050l0,19050l0,0">
                  <v:stroke weight="0pt" endcap="flat" joinstyle="miter" miterlimit="10" on="false" color="#000000" opacity="0"/>
                  <v:fill on="true" color="#101418"/>
                </v:shape>
                <v:shape id="Shape 28885" style="position:absolute;width:64674;height:190;left:0;top:0;" coordsize="6467474,19050" path="m0,0l6467474,0l6467474,19050l0,19050l0,0">
                  <v:stroke weight="0pt" endcap="flat" joinstyle="miter" miterlimit="10" on="false" color="#000000" opacity="0"/>
                  <v:fill on="true" color="#101418"/>
                </v:shape>
              </v:group>
            </w:pict>
          </mc:Fallback>
        </mc:AlternateContent>
      </w: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Vidas, Chris (May 4, 2022). </w:t>
      </w:r>
      <w:hyperlink r:id="rId86">
        <w:r>
          <w:t>"</w:t>
        </w:r>
      </w:hyperlink>
      <w:r>
        <w:t xml:space="preserve"> </w:t>
      </w:r>
      <w:hyperlink r:id="rId87">
        <w:r>
          <w:t xml:space="preserve">"The Future of Libraries:" Vocational Awe in a </w:t>
        </w:r>
      </w:hyperlink>
      <w:hyperlink r:id="rId88">
        <w:r>
          <w:t xml:space="preserve">"Post-COVID" World" (https://www.tandfonline.com/doi/full/10.1080/0361526X.2022.202850 </w:t>
        </w:r>
      </w:hyperlink>
      <w:hyperlink r:id="rId89">
        <w:r>
          <w:t>1)</w:t>
        </w:r>
      </w:hyperlink>
      <w:hyperlink r:id="rId90">
        <w:r>
          <w:rPr>
            <w:u w:val="none" w:color="000000"/>
          </w:rPr>
          <w:t>.</w:t>
        </w:r>
      </w:hyperlink>
      <w:r>
        <w:rPr>
          <w:u w:val="none" w:color="000000"/>
        </w:rPr>
        <w:t xml:space="preserve"> </w:t>
      </w:r>
      <w:r>
        <w:rPr>
          <w:i/>
          <w:u w:val="none" w:color="000000"/>
        </w:rPr>
        <w:t>The Serials Librarian</w:t>
      </w:r>
      <w:r>
        <w:rPr>
          <w:u w:val="none" w:color="000000"/>
        </w:rPr>
        <w:t xml:space="preserve">. </w:t>
      </w:r>
      <w:r>
        <w:rPr>
          <w:b/>
          <w:u w:val="none" w:color="000000"/>
        </w:rPr>
        <w:t>82</w:t>
      </w:r>
      <w:r>
        <w:rPr>
          <w:u w:val="none" w:color="000000"/>
        </w:rPr>
        <w:t xml:space="preserve"> (1–4): 17–22. </w:t>
      </w:r>
      <w:hyperlink r:id="rId91">
        <w:r>
          <w:t>doi</w:t>
        </w:r>
      </w:hyperlink>
      <w:r>
        <w:rPr>
          <w:u w:val="none" w:color="000000"/>
        </w:rPr>
        <w:t>:</w:t>
      </w:r>
      <w:hyperlink r:id="rId92">
        <w:r>
          <w:t xml:space="preserve">10.1080/0361526X.2022.2028501 (https://doi. </w:t>
        </w:r>
      </w:hyperlink>
      <w:hyperlink r:id="rId93">
        <w:r>
          <w:t>org/10.1080%2F0361526X.2022.2028501)</w:t>
        </w:r>
      </w:hyperlink>
      <w:hyperlink r:id="rId94">
        <w:r>
          <w:rPr>
            <w:u w:val="none" w:color="000000"/>
          </w:rPr>
          <w:t>.</w:t>
        </w:r>
      </w:hyperlink>
      <w:r>
        <w:rPr>
          <w:u w:val="none" w:color="000000"/>
        </w:rPr>
        <w:t xml:space="preserve"> </w:t>
      </w:r>
      <w:hyperlink r:id="rId95">
        <w:r>
          <w:t>S2CID</w:t>
        </w:r>
      </w:hyperlink>
      <w:hyperlink r:id="rId96">
        <w:r>
          <w:rPr>
            <w:u w:val="none" w:color="000000"/>
          </w:rPr>
          <w:t xml:space="preserve"> </w:t>
        </w:r>
      </w:hyperlink>
      <w:hyperlink r:id="rId97">
        <w:r>
          <w:t>248626034</w:t>
        </w:r>
      </w:hyperlink>
      <w:hyperlink r:id="rId98">
        <w:r>
          <w:t xml:space="preserve"> (https://api.semanticscholar. </w:t>
        </w:r>
      </w:hyperlink>
      <w:hyperlink r:id="rId99">
        <w:r>
          <w:t>org/CorpusID:248626034)</w:t>
        </w:r>
      </w:hyperlink>
      <w:hyperlink r:id="rId100">
        <w:r>
          <w:rPr>
            <w:u w:val="none" w:color="000000"/>
          </w:rPr>
          <w:t>.</w:t>
        </w:r>
      </w:hyperlink>
      <w:r>
        <w:rPr>
          <w:u w:val="none" w:color="000000"/>
        </w:rPr>
        <w:t xml:space="preserve"> Retrieved January 16, 2023.</w:t>
      </w:r>
    </w:p>
    <w:p w14:paraId="3DCD71DD" w14:textId="77777777" w:rsidR="00EF75E1" w:rsidRDefault="00000000">
      <w:pPr>
        <w:spacing w:after="222"/>
        <w:ind w:left="400" w:right="7" w:hanging="234"/>
      </w:pPr>
      <w:r>
        <w:rPr>
          <w:noProof/>
          <w:sz w:val="22"/>
          <w:u w:val="none" w:color="000000"/>
        </w:rPr>
        <mc:AlternateContent>
          <mc:Choice Requires="wpg">
            <w:drawing>
              <wp:inline distT="0" distB="0" distL="0" distR="0" wp14:anchorId="46C22AFB" wp14:editId="21F7B8BA">
                <wp:extent cx="47625" cy="47625"/>
                <wp:effectExtent l="0" t="0" r="0" b="0"/>
                <wp:docPr id="25800" name="Group 25800"/>
                <wp:cNvGraphicFramePr/>
                <a:graphic xmlns:a="http://schemas.openxmlformats.org/drawingml/2006/main">
                  <a:graphicData uri="http://schemas.microsoft.com/office/word/2010/wordprocessingGroup">
                    <wpg:wgp>
                      <wpg:cNvGrpSpPr/>
                      <wpg:grpSpPr>
                        <a:xfrm>
                          <a:off x="0" y="0"/>
                          <a:ext cx="47625" cy="47625"/>
                          <a:chOff x="0" y="0"/>
                          <a:chExt cx="47625" cy="47625"/>
                        </a:xfrm>
                      </wpg:grpSpPr>
                      <wps:wsp>
                        <wps:cNvPr id="28886" name="Shape 28886"/>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800" style="width:3.75pt;height:3.75pt;mso-position-horizontal-relative:char;mso-position-vertical-relative:line" coordsize="476,476">
                <v:shape id="Shape 28887" style="position:absolute;width:476;height:476;left:0;top:0;" coordsize="47625,47625" path="m0,0l47625,0l47625,47625l0,47625l0,0">
                  <v:stroke weight="0pt" endcap="flat" joinstyle="miter" miterlimit="10" on="false" color="#000000" opacity="0"/>
                  <v:fill on="true" color="#000000"/>
                </v:shape>
              </v:group>
            </w:pict>
          </mc:Fallback>
        </mc:AlternateContent>
      </w:r>
      <w:r>
        <w:rPr>
          <w:u w:val="none" w:color="000000"/>
        </w:rPr>
        <w:t xml:space="preserve"> Chiu, Anastasia; </w:t>
      </w: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M.; Ferretti, Jennifer A. (2021). </w:t>
      </w:r>
      <w:hyperlink r:id="rId101">
        <w:r>
          <w:t xml:space="preserve">"Not the Shark, but the </w:t>
        </w:r>
      </w:hyperlink>
      <w:hyperlink r:id="rId102">
        <w:r>
          <w:t xml:space="preserve">Water: How Neutrality and Vocational Awe Intertwine to Uphold White Supremacy" (https://di </w:t>
        </w:r>
      </w:hyperlink>
      <w:hyperlink r:id="rId103">
        <w:r>
          <w:t xml:space="preserve">rect.mit.edu/books/oa-edited-volume/5114/chapter/3075315/Not-the-Shark-but-the-Water-H </w:t>
        </w:r>
      </w:hyperlink>
      <w:hyperlink r:id="rId104">
        <w:r>
          <w:t>ow-Neutrality-and)</w:t>
        </w:r>
      </w:hyperlink>
      <w:r>
        <w:rPr>
          <w:u w:val="none" w:color="000000"/>
        </w:rPr>
        <w:t xml:space="preserve">. In Leung, Sofia Y.; López-McKnight, Jorge R. (eds.). </w:t>
      </w:r>
      <w:hyperlink r:id="rId105">
        <w:r>
          <w:rPr>
            <w:i/>
          </w:rPr>
          <w:t xml:space="preserve">Knowledge Justice: </w:t>
        </w:r>
      </w:hyperlink>
      <w:hyperlink r:id="rId106">
        <w:r>
          <w:rPr>
            <w:i/>
          </w:rPr>
          <w:t>Disrupting Library and Information Studies through Critical Race Theory</w:t>
        </w:r>
      </w:hyperlink>
      <w:hyperlink r:id="rId107">
        <w:r>
          <w:t xml:space="preserve"> (https://direct.mit.ed </w:t>
        </w:r>
      </w:hyperlink>
      <w:hyperlink r:id="rId108">
        <w:r>
          <w:t>u/books/oa-edited-volume/5114/Knowledge-JusticeDisrupting-Library-and)</w:t>
        </w:r>
      </w:hyperlink>
      <w:hyperlink r:id="rId109">
        <w:r>
          <w:rPr>
            <w:u w:val="none" w:color="000000"/>
          </w:rPr>
          <w:t>.</w:t>
        </w:r>
      </w:hyperlink>
      <w:r>
        <w:rPr>
          <w:u w:val="none" w:color="000000"/>
        </w:rPr>
        <w:t xml:space="preserve"> Cambridge: </w:t>
      </w:r>
      <w:hyperlink r:id="rId110">
        <w:r>
          <w:t xml:space="preserve">MIT </w:t>
        </w:r>
      </w:hyperlink>
      <w:hyperlink r:id="rId111">
        <w:r>
          <w:t>Press</w:t>
        </w:r>
      </w:hyperlink>
      <w:hyperlink r:id="rId112">
        <w:r>
          <w:rPr>
            <w:u w:val="none" w:color="000000"/>
          </w:rPr>
          <w:t>.</w:t>
        </w:r>
      </w:hyperlink>
      <w:r>
        <w:rPr>
          <w:u w:val="none" w:color="000000"/>
        </w:rPr>
        <w:t xml:space="preserve"> pp. 49–71. </w:t>
      </w:r>
      <w:hyperlink r:id="rId113">
        <w:r>
          <w:t>ISBN</w:t>
        </w:r>
      </w:hyperlink>
      <w:hyperlink r:id="rId114">
        <w:r>
          <w:rPr>
            <w:u w:val="none" w:color="000000"/>
          </w:rPr>
          <w:t xml:space="preserve"> </w:t>
        </w:r>
      </w:hyperlink>
      <w:hyperlink r:id="rId115">
        <w:r>
          <w:t>9780262363204</w:t>
        </w:r>
      </w:hyperlink>
      <w:hyperlink r:id="rId116">
        <w:r>
          <w:rPr>
            <w:u w:val="none" w:color="000000"/>
          </w:rPr>
          <w:t>.</w:t>
        </w:r>
      </w:hyperlink>
    </w:p>
    <w:p w14:paraId="0D960F05" w14:textId="77777777" w:rsidR="00EF75E1" w:rsidRDefault="00000000">
      <w:pPr>
        <w:spacing w:after="38" w:line="221" w:lineRule="auto"/>
        <w:ind w:left="161" w:right="169" w:hanging="10"/>
      </w:pPr>
      <w:r>
        <w:rPr>
          <w:noProof/>
          <w:sz w:val="22"/>
          <w:u w:val="none" w:color="000000"/>
        </w:rPr>
        <mc:AlternateContent>
          <mc:Choice Requires="wpg">
            <w:drawing>
              <wp:inline distT="0" distB="0" distL="0" distR="0" wp14:anchorId="37766D5F" wp14:editId="554E9905">
                <wp:extent cx="47625" cy="47625"/>
                <wp:effectExtent l="0" t="0" r="0" b="0"/>
                <wp:docPr id="25801" name="Group 25801"/>
                <wp:cNvGraphicFramePr/>
                <a:graphic xmlns:a="http://schemas.openxmlformats.org/drawingml/2006/main">
                  <a:graphicData uri="http://schemas.microsoft.com/office/word/2010/wordprocessingGroup">
                    <wpg:wgp>
                      <wpg:cNvGrpSpPr/>
                      <wpg:grpSpPr>
                        <a:xfrm>
                          <a:off x="0" y="0"/>
                          <a:ext cx="47625" cy="47625"/>
                          <a:chOff x="0" y="0"/>
                          <a:chExt cx="47625" cy="47625"/>
                        </a:xfrm>
                      </wpg:grpSpPr>
                      <wps:wsp>
                        <wps:cNvPr id="28888" name="Shape 28888"/>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801" style="width:3.75pt;height:3.75pt;mso-position-horizontal-relative:char;mso-position-vertical-relative:line" coordsize="476,476">
                <v:shape id="Shape 28889" style="position:absolute;width:476;height:476;left:0;top:0;" coordsize="47625,47625" path="m0,0l47625,0l47625,47625l0,47625l0,0">
                  <v:stroke weight="0pt" endcap="flat" joinstyle="miter" miterlimit="10" on="false" color="#000000" opacity="0"/>
                  <v:fill on="true" color="#000000"/>
                </v:shape>
              </v:group>
            </w:pict>
          </mc:Fallback>
        </mc:AlternateContent>
      </w:r>
      <w:r>
        <w:rPr>
          <w:u w:val="none" w:color="000000"/>
        </w:rPr>
        <w:t xml:space="preserve"> Tewell, Eamon; Tobar, Cynthia; Long, Harvey; </w:t>
      </w: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Castrillo, James (2021).</w:t>
      </w:r>
    </w:p>
    <w:p w14:paraId="50CADD3A" w14:textId="77777777" w:rsidR="00EF75E1" w:rsidRDefault="00000000">
      <w:pPr>
        <w:spacing w:after="231" w:line="221" w:lineRule="auto"/>
        <w:ind w:left="0" w:right="44" w:firstLine="0"/>
        <w:jc w:val="right"/>
      </w:pPr>
      <w:hyperlink r:id="rId117">
        <w:r>
          <w:rPr>
            <w:i/>
          </w:rPr>
          <w:t>What's In a Name?: What Named Spaces Tell Us About Academic Libraries</w:t>
        </w:r>
      </w:hyperlink>
      <w:hyperlink r:id="rId118">
        <w:r>
          <w:t xml:space="preserve"> (https://alair.ala. </w:t>
        </w:r>
      </w:hyperlink>
      <w:hyperlink r:id="rId119">
        <w:r>
          <w:t>org/bitstream/handle/11213/17600/tewell_whatsinaname.pdf?sequence=1)</w:t>
        </w:r>
      </w:hyperlink>
      <w:r>
        <w:rPr>
          <w:u w:val="none" w:color="000000"/>
        </w:rPr>
        <w:t xml:space="preserve"> (PDF). ACRL 2021 Online. Chicago, Illinois: </w:t>
      </w:r>
      <w:hyperlink r:id="rId120">
        <w:r>
          <w:t>Association of College and Research Libraries</w:t>
        </w:r>
      </w:hyperlink>
      <w:r>
        <w:rPr>
          <w:u w:val="none" w:color="000000"/>
        </w:rPr>
        <w:t>. pp. 1–10.</w:t>
      </w:r>
    </w:p>
    <w:p w14:paraId="1195CC92" w14:textId="77777777" w:rsidR="00EF75E1" w:rsidRDefault="00000000">
      <w:pPr>
        <w:spacing w:after="222"/>
        <w:ind w:left="400" w:right="7" w:hanging="234"/>
      </w:pPr>
      <w:r>
        <w:rPr>
          <w:noProof/>
          <w:sz w:val="22"/>
          <w:u w:val="none" w:color="000000"/>
        </w:rPr>
        <mc:AlternateContent>
          <mc:Choice Requires="wpg">
            <w:drawing>
              <wp:inline distT="0" distB="0" distL="0" distR="0" wp14:anchorId="435147E8" wp14:editId="2040691F">
                <wp:extent cx="47625" cy="47625"/>
                <wp:effectExtent l="0" t="0" r="0" b="0"/>
                <wp:docPr id="26451" name="Group 26451"/>
                <wp:cNvGraphicFramePr/>
                <a:graphic xmlns:a="http://schemas.openxmlformats.org/drawingml/2006/main">
                  <a:graphicData uri="http://schemas.microsoft.com/office/word/2010/wordprocessingGroup">
                    <wpg:wgp>
                      <wpg:cNvGrpSpPr/>
                      <wpg:grpSpPr>
                        <a:xfrm>
                          <a:off x="0" y="0"/>
                          <a:ext cx="47625" cy="47625"/>
                          <a:chOff x="0" y="0"/>
                          <a:chExt cx="47625" cy="47625"/>
                        </a:xfrm>
                      </wpg:grpSpPr>
                      <wps:wsp>
                        <wps:cNvPr id="28890" name="Shape 28890"/>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451" style="width:3.75pt;height:3.75pt;mso-position-horizontal-relative:char;mso-position-vertical-relative:line" coordsize="476,476">
                <v:shape id="Shape 28891" style="position:absolute;width:476;height:476;left:0;top:0;" coordsize="47625,47625" path="m0,0l47625,0l47625,47625l0,47625l0,0">
                  <v:stroke weight="0pt" endcap="flat" joinstyle="miter" miterlimit="10" on="false" color="#000000" opacity="0"/>
                  <v:fill on="true" color="#000000"/>
                </v:shape>
              </v:group>
            </w:pict>
          </mc:Fallback>
        </mc:AlternateContent>
      </w:r>
      <w:r>
        <w:rPr>
          <w:u w:val="none" w:color="000000"/>
        </w:rPr>
        <w:t xml:space="preserve"> </w:t>
      </w:r>
      <w:proofErr w:type="spellStart"/>
      <w:r>
        <w:rPr>
          <w:u w:val="none" w:color="000000"/>
        </w:rPr>
        <w:t>Fobazi</w:t>
      </w:r>
      <w:proofErr w:type="spellEnd"/>
      <w:r>
        <w:rPr>
          <w:u w:val="none" w:color="000000"/>
        </w:rPr>
        <w:t xml:space="preserve">, </w:t>
      </w:r>
      <w:proofErr w:type="spellStart"/>
      <w:r>
        <w:rPr>
          <w:u w:val="none" w:color="000000"/>
        </w:rPr>
        <w:t>Ettarh</w:t>
      </w:r>
      <w:proofErr w:type="spellEnd"/>
      <w:r>
        <w:rPr>
          <w:u w:val="none" w:color="000000"/>
        </w:rPr>
        <w:t xml:space="preserve"> (January 10, 2018). </w:t>
      </w:r>
      <w:hyperlink r:id="rId121">
        <w:r>
          <w:t xml:space="preserve">"Vocational Awe and Librarianship: The Lies We Tell </w:t>
        </w:r>
      </w:hyperlink>
      <w:hyperlink r:id="rId122">
        <w:r>
          <w:t>Ourselves" (http://www.inthelibrarywiththeleadpipe.org/2018/vocational-awe/)</w:t>
        </w:r>
      </w:hyperlink>
      <w:r>
        <w:rPr>
          <w:u w:val="none" w:color="000000"/>
        </w:rPr>
        <w:t xml:space="preserve">. </w:t>
      </w:r>
      <w:hyperlink r:id="rId123">
        <w:r>
          <w:rPr>
            <w:i/>
          </w:rPr>
          <w:t xml:space="preserve">In the Library </w:t>
        </w:r>
      </w:hyperlink>
      <w:hyperlink r:id="rId124">
        <w:r>
          <w:rPr>
            <w:i/>
          </w:rPr>
          <w:t>with the Lead Pipe</w:t>
        </w:r>
      </w:hyperlink>
      <w:r>
        <w:rPr>
          <w:u w:val="none" w:color="000000"/>
        </w:rPr>
        <w:t>. Retrieved January 16, 2023.</w:t>
      </w:r>
    </w:p>
    <w:p w14:paraId="3AD5AFFE" w14:textId="77777777" w:rsidR="00EF75E1" w:rsidRDefault="00000000">
      <w:pPr>
        <w:spacing w:after="222"/>
        <w:ind w:left="400" w:right="7" w:hanging="234"/>
      </w:pPr>
      <w:r>
        <w:rPr>
          <w:noProof/>
          <w:sz w:val="22"/>
          <w:u w:val="none" w:color="000000"/>
        </w:rPr>
        <mc:AlternateContent>
          <mc:Choice Requires="wpg">
            <w:drawing>
              <wp:inline distT="0" distB="0" distL="0" distR="0" wp14:anchorId="620D9BEF" wp14:editId="3F23F937">
                <wp:extent cx="47625" cy="47625"/>
                <wp:effectExtent l="0" t="0" r="0" b="0"/>
                <wp:docPr id="26452" name="Group 26452"/>
                <wp:cNvGraphicFramePr/>
                <a:graphic xmlns:a="http://schemas.openxmlformats.org/drawingml/2006/main">
                  <a:graphicData uri="http://schemas.microsoft.com/office/word/2010/wordprocessingGroup">
                    <wpg:wgp>
                      <wpg:cNvGrpSpPr/>
                      <wpg:grpSpPr>
                        <a:xfrm>
                          <a:off x="0" y="0"/>
                          <a:ext cx="47625" cy="47625"/>
                          <a:chOff x="0" y="0"/>
                          <a:chExt cx="47625" cy="47625"/>
                        </a:xfrm>
                      </wpg:grpSpPr>
                      <wps:wsp>
                        <wps:cNvPr id="28892" name="Shape 28892"/>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452" style="width:3.75pt;height:3.75pt;mso-position-horizontal-relative:char;mso-position-vertical-relative:line" coordsize="476,476">
                <v:shape id="Shape 28893" style="position:absolute;width:476;height:476;left:0;top:0;" coordsize="47625,47625" path="m0,0l47625,0l47625,47625l0,47625l0,0">
                  <v:stroke weight="0pt" endcap="flat" joinstyle="miter" miterlimit="10" on="false" color="#000000" opacity="0"/>
                  <v:fill on="true" color="#000000"/>
                </v:shape>
              </v:group>
            </w:pict>
          </mc:Fallback>
        </mc:AlternateContent>
      </w:r>
      <w:r>
        <w:rPr>
          <w:u w:val="none" w:color="000000"/>
        </w:rPr>
        <w:t xml:space="preserve"> </w:t>
      </w: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(April 4, 2016). </w:t>
      </w:r>
      <w:hyperlink r:id="rId125">
        <w:r>
          <w:t xml:space="preserve">"Unpacking the Narrative of Marginalized Groups in Gaming" </w:t>
        </w:r>
      </w:hyperlink>
      <w:hyperlink r:id="rId126">
        <w:r>
          <w:t xml:space="preserve">(https://sites.temple.edu/tudsc/2016/04/04/unpacking-the-narrative-of-marginalized-groups-i </w:t>
        </w:r>
      </w:hyperlink>
      <w:hyperlink r:id="rId127">
        <w:r>
          <w:t>n-gaming/)</w:t>
        </w:r>
      </w:hyperlink>
      <w:r>
        <w:rPr>
          <w:u w:val="none" w:color="000000"/>
        </w:rPr>
        <w:t xml:space="preserve">. </w:t>
      </w:r>
      <w:r>
        <w:rPr>
          <w:i/>
          <w:u w:val="none" w:color="000000"/>
        </w:rPr>
        <w:t>Scholars Studio Blog</w:t>
      </w:r>
      <w:r>
        <w:rPr>
          <w:u w:val="none" w:color="000000"/>
        </w:rPr>
        <w:t xml:space="preserve">. </w:t>
      </w:r>
      <w:hyperlink r:id="rId128">
        <w:r>
          <w:t>Temple University</w:t>
        </w:r>
      </w:hyperlink>
      <w:r>
        <w:rPr>
          <w:u w:val="none" w:color="000000"/>
        </w:rPr>
        <w:t xml:space="preserve">. </w:t>
      </w:r>
      <w:hyperlink r:id="rId129">
        <w:r>
          <w:t xml:space="preserve">Archived (https://web.archive.org/web/ </w:t>
        </w:r>
      </w:hyperlink>
      <w:hyperlink r:id="rId130">
        <w:r>
          <w:t xml:space="preserve">20250716182152/https://sites.temple.edu/tudsc/2016/04/04/unpacking-the-narrative-of-mar </w:t>
        </w:r>
      </w:hyperlink>
      <w:hyperlink r:id="rId131">
        <w:proofErr w:type="spellStart"/>
        <w:r>
          <w:t>ginalized</w:t>
        </w:r>
        <w:proofErr w:type="spellEnd"/>
        <w:r>
          <w:t>-groups-in-gaming/)</w:t>
        </w:r>
      </w:hyperlink>
      <w:r>
        <w:rPr>
          <w:u w:val="none" w:color="000000"/>
        </w:rPr>
        <w:t xml:space="preserve"> from the original on July 16, 2025. Retrieved January 15, 2023.</w:t>
      </w:r>
    </w:p>
    <w:p w14:paraId="32CD6A88" w14:textId="77777777" w:rsidR="00EF75E1" w:rsidRDefault="00000000">
      <w:pPr>
        <w:spacing w:after="222"/>
        <w:ind w:left="400" w:right="7" w:hanging="234"/>
      </w:pPr>
      <w:r>
        <w:rPr>
          <w:noProof/>
          <w:sz w:val="22"/>
          <w:u w:val="none" w:color="000000"/>
        </w:rPr>
        <mc:AlternateContent>
          <mc:Choice Requires="wpg">
            <w:drawing>
              <wp:inline distT="0" distB="0" distL="0" distR="0" wp14:anchorId="621C8134" wp14:editId="7A959A01">
                <wp:extent cx="47625" cy="47625"/>
                <wp:effectExtent l="0" t="0" r="0" b="0"/>
                <wp:docPr id="26453" name="Group 26453"/>
                <wp:cNvGraphicFramePr/>
                <a:graphic xmlns:a="http://schemas.openxmlformats.org/drawingml/2006/main">
                  <a:graphicData uri="http://schemas.microsoft.com/office/word/2010/wordprocessingGroup">
                    <wpg:wgp>
                      <wpg:cNvGrpSpPr/>
                      <wpg:grpSpPr>
                        <a:xfrm>
                          <a:off x="0" y="0"/>
                          <a:ext cx="47625" cy="47625"/>
                          <a:chOff x="0" y="0"/>
                          <a:chExt cx="47625" cy="47625"/>
                        </a:xfrm>
                      </wpg:grpSpPr>
                      <wps:wsp>
                        <wps:cNvPr id="28894" name="Shape 28894"/>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453" style="width:3.75pt;height:3.75pt;mso-position-horizontal-relative:char;mso-position-vertical-relative:line" coordsize="476,476">
                <v:shape id="Shape 28895" style="position:absolute;width:476;height:476;left:0;top:0;" coordsize="47625,47625" path="m0,0l47625,0l47625,47625l0,47625l0,0">
                  <v:stroke weight="0pt" endcap="flat" joinstyle="miter" miterlimit="10" on="false" color="#000000" opacity="0"/>
                  <v:fill on="true" color="#000000"/>
                </v:shape>
              </v:group>
            </w:pict>
          </mc:Fallback>
        </mc:AlternateContent>
      </w:r>
      <w:r>
        <w:rPr>
          <w:u w:val="none" w:color="000000"/>
        </w:rPr>
        <w:t xml:space="preserve"> </w:t>
      </w: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(2 July 2014). </w:t>
      </w:r>
      <w:hyperlink r:id="rId132">
        <w:r>
          <w:t xml:space="preserve">"Making a New Table: Intersectional Librarianship" (https://ww </w:t>
        </w:r>
      </w:hyperlink>
      <w:hyperlink r:id="rId133">
        <w:r>
          <w:t>w.inthelibrarywiththeleadpipe.org/2014/making-a-new-table-intersectional-librarianship-3/)</w:t>
        </w:r>
      </w:hyperlink>
      <w:hyperlink r:id="rId134">
        <w:r>
          <w:rPr>
            <w:u w:val="none" w:color="000000"/>
          </w:rPr>
          <w:t xml:space="preserve">. </w:t>
        </w:r>
      </w:hyperlink>
      <w:hyperlink r:id="rId135">
        <w:r>
          <w:rPr>
            <w:i/>
          </w:rPr>
          <w:t>In the Library with the Lead Pipe</w:t>
        </w:r>
      </w:hyperlink>
      <w:r>
        <w:rPr>
          <w:u w:val="none" w:color="000000"/>
        </w:rPr>
        <w:t xml:space="preserve">. </w:t>
      </w:r>
      <w:hyperlink r:id="rId136">
        <w:r>
          <w:t xml:space="preserve">Archived (https://web.archive.org/web/20221220221401/ht </w:t>
        </w:r>
      </w:hyperlink>
      <w:hyperlink r:id="rId137">
        <w:r>
          <w:t xml:space="preserve">tp://www.inthelibrarywiththeleadpipe.org/2014/making-a-new-table-intersectional-librarianshi </w:t>
        </w:r>
      </w:hyperlink>
      <w:hyperlink r:id="rId138">
        <w:r>
          <w:t>p-3/)</w:t>
        </w:r>
      </w:hyperlink>
      <w:hyperlink r:id="rId139">
        <w:r>
          <w:rPr>
            <w:u w:val="none" w:color="000000"/>
          </w:rPr>
          <w:t xml:space="preserve"> </w:t>
        </w:r>
      </w:hyperlink>
      <w:r>
        <w:rPr>
          <w:u w:val="none" w:color="000000"/>
        </w:rPr>
        <w:t>from the original on December 20, 2022. Retrieved January 15, 2023.</w:t>
      </w:r>
    </w:p>
    <w:p w14:paraId="0D7CB349" w14:textId="77777777" w:rsidR="00EF75E1" w:rsidRDefault="00000000">
      <w:pPr>
        <w:spacing w:after="471"/>
        <w:ind w:left="400" w:right="7" w:hanging="234"/>
      </w:pPr>
      <w:r>
        <w:rPr>
          <w:noProof/>
          <w:sz w:val="22"/>
          <w:u w:val="none" w:color="000000"/>
        </w:rPr>
        <mc:AlternateContent>
          <mc:Choice Requires="wpg">
            <w:drawing>
              <wp:inline distT="0" distB="0" distL="0" distR="0" wp14:anchorId="58420AB4" wp14:editId="78A17C6B">
                <wp:extent cx="47625" cy="47625"/>
                <wp:effectExtent l="0" t="0" r="0" b="0"/>
                <wp:docPr id="26454" name="Group 26454"/>
                <wp:cNvGraphicFramePr/>
                <a:graphic xmlns:a="http://schemas.openxmlformats.org/drawingml/2006/main">
                  <a:graphicData uri="http://schemas.microsoft.com/office/word/2010/wordprocessingGroup">
                    <wpg:wgp>
                      <wpg:cNvGrpSpPr/>
                      <wpg:grpSpPr>
                        <a:xfrm>
                          <a:off x="0" y="0"/>
                          <a:ext cx="47625" cy="47625"/>
                          <a:chOff x="0" y="0"/>
                          <a:chExt cx="47625" cy="47625"/>
                        </a:xfrm>
                      </wpg:grpSpPr>
                      <wps:wsp>
                        <wps:cNvPr id="28896" name="Shape 28896"/>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454" style="width:3.75pt;height:3.75pt;mso-position-horizontal-relative:char;mso-position-vertical-relative:line" coordsize="476,476">
                <v:shape id="Shape 28897" style="position:absolute;width:476;height:476;left:0;top:0;" coordsize="47625,47625" path="m0,0l47625,0l47625,47625l0,47625l0,0">
                  <v:stroke weight="0pt" endcap="flat" joinstyle="miter" miterlimit="10" on="false" color="#000000" opacity="0"/>
                  <v:fill on="true" color="#000000"/>
                </v:shape>
              </v:group>
            </w:pict>
          </mc:Fallback>
        </mc:AlternateContent>
      </w:r>
      <w:r>
        <w:rPr>
          <w:u w:val="none" w:color="000000"/>
        </w:rPr>
        <w:t xml:space="preserve"> </w:t>
      </w: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(November 19, 2013). </w:t>
      </w:r>
      <w:hyperlink r:id="rId140">
        <w:r>
          <w:t xml:space="preserve">"Black OR Queer? Life at the Intersection" (https://hac </w:t>
        </w:r>
      </w:hyperlink>
      <w:hyperlink r:id="rId141">
        <w:r>
          <w:t>klibraryschool.com/2013/11/19/black-or-queer-life-at-the-intersection/)</w:t>
        </w:r>
      </w:hyperlink>
      <w:hyperlink r:id="rId142">
        <w:r>
          <w:rPr>
            <w:u w:val="none" w:color="000000"/>
          </w:rPr>
          <w:t>.</w:t>
        </w:r>
      </w:hyperlink>
      <w:r>
        <w:rPr>
          <w:u w:val="none" w:color="000000"/>
        </w:rPr>
        <w:t xml:space="preserve"> </w:t>
      </w:r>
      <w:r>
        <w:rPr>
          <w:i/>
          <w:u w:val="none" w:color="000000"/>
        </w:rPr>
        <w:t>Hack Library School</w:t>
      </w:r>
      <w:r>
        <w:rPr>
          <w:u w:val="none" w:color="000000"/>
        </w:rPr>
        <w:t xml:space="preserve">. </w:t>
      </w:r>
      <w:hyperlink r:id="rId143">
        <w:r>
          <w:t xml:space="preserve">Archived (https://web.archive.org/web/20150315114037/https://hacklibraryschool.com/2013/ </w:t>
        </w:r>
      </w:hyperlink>
      <w:hyperlink r:id="rId144">
        <w:r>
          <w:t>11/19/black-or-queer-life-at-the-intersection/)</w:t>
        </w:r>
      </w:hyperlink>
      <w:hyperlink r:id="rId145">
        <w:r>
          <w:rPr>
            <w:u w:val="none" w:color="000000"/>
          </w:rPr>
          <w:t xml:space="preserve"> </w:t>
        </w:r>
      </w:hyperlink>
      <w:r>
        <w:rPr>
          <w:u w:val="none" w:color="000000"/>
        </w:rPr>
        <w:t>from the original on March 15, 2015. Retrieved January 15, 2023.</w:t>
      </w:r>
    </w:p>
    <w:p w14:paraId="03F69CC3" w14:textId="77777777" w:rsidR="00EF75E1" w:rsidRDefault="00000000">
      <w:pPr>
        <w:pStyle w:val="Heading1"/>
        <w:ind w:left="11"/>
      </w:pPr>
      <w:r>
        <w:t>References</w:t>
      </w:r>
    </w:p>
    <w:p w14:paraId="26E8A2E2" w14:textId="77777777" w:rsidR="00EF75E1" w:rsidRDefault="00000000">
      <w:pPr>
        <w:spacing w:after="155" w:line="259" w:lineRule="auto"/>
        <w:ind w:left="16" w:firstLine="0"/>
      </w:pPr>
      <w:r>
        <w:rPr>
          <w:noProof/>
          <w:sz w:val="22"/>
          <w:u w:val="none" w:color="000000"/>
        </w:rPr>
        <mc:AlternateContent>
          <mc:Choice Requires="wpg">
            <w:drawing>
              <wp:inline distT="0" distB="0" distL="0" distR="0" wp14:anchorId="662F1DB0" wp14:editId="3892DCDA">
                <wp:extent cx="6467474" cy="95250"/>
                <wp:effectExtent l="0" t="0" r="0" b="0"/>
                <wp:docPr id="26455" name="Group 26455"/>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28898" name="Shape 28898"/>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28899" name="Shape 28899"/>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26455" style="width:509.25pt;height:7.5pt;mso-position-horizontal-relative:char;mso-position-vertical-relative:line" coordsize="64674,952">
                <v:shape id="Shape 28900" style="position:absolute;width:64674;height:190;left:0;top:762;" coordsize="6467474,19050" path="m0,0l6467474,0l6467474,19050l0,19050l0,0">
                  <v:stroke weight="0pt" endcap="flat" joinstyle="miter" miterlimit="10" on="false" color="#000000" opacity="0"/>
                  <v:fill on="true" color="#101418"/>
                </v:shape>
                <v:shape id="Shape 28901"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45BD7ADD" w14:textId="77777777" w:rsidR="00EF75E1" w:rsidRDefault="00000000">
      <w:pPr>
        <w:numPr>
          <w:ilvl w:val="0"/>
          <w:numId w:val="1"/>
        </w:numPr>
        <w:ind w:right="7" w:hanging="400"/>
      </w:pPr>
      <w:r>
        <w:rPr>
          <w:u w:val="none" w:color="000000"/>
        </w:rPr>
        <w:t xml:space="preserve">Martinez, George (June 14, 2018). </w:t>
      </w:r>
      <w:hyperlink r:id="rId146">
        <w:r>
          <w:t>"Resident of the Month: Fobazi M. Ettarh" (https://acrl.al</w:t>
        </w:r>
      </w:hyperlink>
    </w:p>
    <w:p w14:paraId="111F440F" w14:textId="77777777" w:rsidR="00EF75E1" w:rsidRDefault="00000000">
      <w:pPr>
        <w:ind w:left="400" w:right="7" w:firstLine="0"/>
      </w:pPr>
      <w:hyperlink r:id="rId147">
        <w:r>
          <w:t>a.org/residency/resident-of-the-month-</w:t>
        </w:r>
        <w:proofErr w:type="spellStart"/>
        <w:r>
          <w:t>fobazi</w:t>
        </w:r>
        <w:proofErr w:type="spellEnd"/>
        <w:r>
          <w:t>-m-</w:t>
        </w:r>
        <w:proofErr w:type="spellStart"/>
        <w:r>
          <w:t>ettarh</w:t>
        </w:r>
        <w:proofErr w:type="spellEnd"/>
        <w:r>
          <w:t>/)</w:t>
        </w:r>
      </w:hyperlink>
      <w:r>
        <w:rPr>
          <w:u w:val="none" w:color="000000"/>
        </w:rPr>
        <w:t xml:space="preserve">. </w:t>
      </w:r>
      <w:r>
        <w:rPr>
          <w:i/>
          <w:u w:val="none" w:color="000000"/>
        </w:rPr>
        <w:t>Residency Interest Group</w:t>
      </w:r>
      <w:r>
        <w:rPr>
          <w:u w:val="none" w:color="000000"/>
        </w:rPr>
        <w:t>.</w:t>
      </w:r>
    </w:p>
    <w:p w14:paraId="7782A9C5" w14:textId="77777777" w:rsidR="00EF75E1" w:rsidRDefault="00000000">
      <w:pPr>
        <w:ind w:left="400" w:right="7" w:firstLine="0"/>
      </w:pPr>
      <w:hyperlink r:id="rId148">
        <w:r>
          <w:t>Association of College and Research Libraries</w:t>
        </w:r>
      </w:hyperlink>
      <w:hyperlink r:id="rId149">
        <w:r>
          <w:rPr>
            <w:u w:val="none" w:color="000000"/>
          </w:rPr>
          <w:t>.</w:t>
        </w:r>
      </w:hyperlink>
      <w:hyperlink r:id="rId150">
        <w:r>
          <w:rPr>
            <w:u w:val="none" w:color="000000"/>
          </w:rPr>
          <w:t xml:space="preserve"> </w:t>
        </w:r>
      </w:hyperlink>
      <w:hyperlink r:id="rId151">
        <w:r>
          <w:t xml:space="preserve">Archived (https://web.archive.org/web/20180 </w:t>
        </w:r>
      </w:hyperlink>
      <w:hyperlink r:id="rId152">
        <w:r>
          <w:t>615080606/https://acrl.ala.org/residency/resident-of-the-month-fobazi-m-ettarh/)</w:t>
        </w:r>
      </w:hyperlink>
      <w:r>
        <w:rPr>
          <w:u w:val="none" w:color="000000"/>
        </w:rPr>
        <w:t xml:space="preserve"> from the original on June 15, 2018. Retrieved January 15, 2023.</w:t>
      </w:r>
    </w:p>
    <w:p w14:paraId="6AB7DEDA" w14:textId="77777777" w:rsidR="00EF75E1" w:rsidRDefault="00000000">
      <w:pPr>
        <w:numPr>
          <w:ilvl w:val="0"/>
          <w:numId w:val="1"/>
        </w:numPr>
        <w:spacing w:after="0"/>
        <w:ind w:right="7" w:hanging="400"/>
      </w:pPr>
      <w:hyperlink r:id="rId153">
        <w:r>
          <w:t>"Former Residents" (https://acrl.ala.org/residency/residents/past-residents/)</w:t>
        </w:r>
      </w:hyperlink>
      <w:r>
        <w:rPr>
          <w:u w:val="none" w:color="000000"/>
        </w:rPr>
        <w:t xml:space="preserve">. </w:t>
      </w:r>
      <w:r>
        <w:rPr>
          <w:i/>
          <w:u w:val="none" w:color="000000"/>
        </w:rPr>
        <w:t>Residency Interest Group</w:t>
      </w:r>
      <w:r>
        <w:rPr>
          <w:u w:val="none" w:color="000000"/>
        </w:rPr>
        <w:t xml:space="preserve">. </w:t>
      </w:r>
      <w:hyperlink r:id="rId154">
        <w:r>
          <w:t>Association of College and Research Libraries</w:t>
        </w:r>
      </w:hyperlink>
      <w:r>
        <w:rPr>
          <w:u w:val="none" w:color="000000"/>
        </w:rPr>
        <w:t xml:space="preserve">. </w:t>
      </w:r>
      <w:hyperlink r:id="rId155">
        <w:r>
          <w:t>Archived (https://web.archiv</w:t>
        </w:r>
      </w:hyperlink>
    </w:p>
    <w:p w14:paraId="2AED4DCD" w14:textId="77777777" w:rsidR="00EF75E1" w:rsidRDefault="00000000">
      <w:pPr>
        <w:ind w:left="400" w:right="7" w:firstLine="0"/>
      </w:pPr>
      <w:hyperlink r:id="rId156">
        <w:r>
          <w:t>e.org/web/20240708103853/https://acrl.ala.org/residency/residents/past-residents/)</w:t>
        </w:r>
      </w:hyperlink>
      <w:hyperlink r:id="rId157">
        <w:r>
          <w:rPr>
            <w:u w:val="none" w:color="000000"/>
          </w:rPr>
          <w:t xml:space="preserve"> </w:t>
        </w:r>
      </w:hyperlink>
      <w:r>
        <w:rPr>
          <w:u w:val="none" w:color="000000"/>
        </w:rPr>
        <w:t>from the original on July 8, 2024. Retrieved January 16, 2023.</w:t>
      </w:r>
    </w:p>
    <w:p w14:paraId="6CCE8DEF" w14:textId="77777777" w:rsidR="00EF75E1" w:rsidRDefault="00000000">
      <w:pPr>
        <w:numPr>
          <w:ilvl w:val="0"/>
          <w:numId w:val="1"/>
        </w:numPr>
        <w:ind w:right="7" w:hanging="400"/>
      </w:pPr>
      <w:hyperlink r:id="rId158">
        <w:r>
          <w:t>"Fobazi Ettarh" (https://www.libraries.rutgers.edu/profile/fobazi_ettarh)</w:t>
        </w:r>
      </w:hyperlink>
      <w:hyperlink r:id="rId159">
        <w:r>
          <w:rPr>
            <w:u w:val="none" w:color="000000"/>
          </w:rPr>
          <w:t>.</w:t>
        </w:r>
      </w:hyperlink>
      <w:r>
        <w:rPr>
          <w:u w:val="none" w:color="000000"/>
        </w:rPr>
        <w:t xml:space="preserve"> </w:t>
      </w:r>
      <w:r>
        <w:rPr>
          <w:i/>
          <w:u w:val="none" w:color="000000"/>
        </w:rPr>
        <w:t>Rutgers University Libraries</w:t>
      </w:r>
      <w:r>
        <w:rPr>
          <w:u w:val="none" w:color="000000"/>
        </w:rPr>
        <w:t xml:space="preserve">. </w:t>
      </w:r>
      <w:hyperlink r:id="rId160">
        <w:r>
          <w:t>Rutgers University</w:t>
        </w:r>
      </w:hyperlink>
      <w:r>
        <w:rPr>
          <w:u w:val="none" w:color="000000"/>
        </w:rPr>
        <w:t xml:space="preserve">. </w:t>
      </w:r>
      <w:hyperlink r:id="rId161">
        <w:r>
          <w:t xml:space="preserve">Archived (https://web.archive.org/web/20200925173326/http </w:t>
        </w:r>
      </w:hyperlink>
      <w:hyperlink r:id="rId162">
        <w:r>
          <w:t>s://www.libraries.rutgers.edu/profile/fobazi_ettarh)</w:t>
        </w:r>
      </w:hyperlink>
      <w:hyperlink r:id="rId163">
        <w:r>
          <w:rPr>
            <w:u w:val="none" w:color="000000"/>
          </w:rPr>
          <w:t xml:space="preserve"> </w:t>
        </w:r>
      </w:hyperlink>
      <w:r>
        <w:rPr>
          <w:u w:val="none" w:color="000000"/>
        </w:rPr>
        <w:t>from the original on September 25, 2020. Retrieved January 15, 2023.</w:t>
      </w:r>
    </w:p>
    <w:p w14:paraId="4B27E935" w14:textId="77777777" w:rsidR="00EF75E1" w:rsidRDefault="00000000">
      <w:pPr>
        <w:numPr>
          <w:ilvl w:val="0"/>
          <w:numId w:val="1"/>
        </w:numPr>
        <w:ind w:right="7" w:hanging="400"/>
      </w:pPr>
      <w:r>
        <w:rPr>
          <w:u w:val="none" w:color="000000"/>
        </w:rPr>
        <w:t xml:space="preserve">Swenson, Ali (August 9, 2019). </w:t>
      </w:r>
      <w:hyperlink r:id="rId164">
        <w:r>
          <w:t xml:space="preserve">"Librarians facing new tasks say crisis isn't in the catalog" (ht </w:t>
        </w:r>
      </w:hyperlink>
      <w:hyperlink r:id="rId165">
        <w:r>
          <w:t xml:space="preserve">tps://www.spokesman.com/stories/2019/aug/09/librarians-facing-new-tasks-say-crisis-isnt-in </w:t>
        </w:r>
      </w:hyperlink>
      <w:hyperlink r:id="rId166">
        <w:r>
          <w:t>-the/)</w:t>
        </w:r>
      </w:hyperlink>
      <w:hyperlink r:id="rId167">
        <w:r>
          <w:rPr>
            <w:u w:val="none" w:color="000000"/>
          </w:rPr>
          <w:t>.</w:t>
        </w:r>
      </w:hyperlink>
      <w:r>
        <w:rPr>
          <w:u w:val="none" w:color="000000"/>
        </w:rPr>
        <w:t xml:space="preserve"> </w:t>
      </w:r>
      <w:hyperlink r:id="rId168">
        <w:r>
          <w:rPr>
            <w:i/>
          </w:rPr>
          <w:t>The Spokesman-Review</w:t>
        </w:r>
      </w:hyperlink>
      <w:r>
        <w:rPr>
          <w:u w:val="none" w:color="000000"/>
        </w:rPr>
        <w:t xml:space="preserve">. </w:t>
      </w:r>
      <w:hyperlink r:id="rId169">
        <w:r>
          <w:t>Associated Press</w:t>
        </w:r>
      </w:hyperlink>
      <w:hyperlink r:id="rId170">
        <w:r>
          <w:rPr>
            <w:u w:val="none" w:color="000000"/>
          </w:rPr>
          <w:t>.</w:t>
        </w:r>
      </w:hyperlink>
      <w:hyperlink r:id="rId171">
        <w:r>
          <w:rPr>
            <w:u w:val="none" w:color="000000"/>
          </w:rPr>
          <w:t xml:space="preserve"> </w:t>
        </w:r>
      </w:hyperlink>
      <w:hyperlink r:id="rId172">
        <w:r>
          <w:t xml:space="preserve">Archived (https://web.archive.org/web/20 </w:t>
        </w:r>
      </w:hyperlink>
      <w:hyperlink r:id="rId173">
        <w:r>
          <w:t xml:space="preserve">260129162640/https://www.spokesman.com/stories/2019/aug/09/librarians-facing-new-task </w:t>
        </w:r>
      </w:hyperlink>
      <w:hyperlink r:id="rId174">
        <w:r>
          <w:t>s-say-crisis-</w:t>
        </w:r>
        <w:proofErr w:type="spellStart"/>
        <w:r>
          <w:t>isnt</w:t>
        </w:r>
        <w:proofErr w:type="spellEnd"/>
        <w:r>
          <w:t>-in-the/)</w:t>
        </w:r>
      </w:hyperlink>
      <w:hyperlink r:id="rId175">
        <w:r>
          <w:rPr>
            <w:u w:val="none" w:color="000000"/>
          </w:rPr>
          <w:t xml:space="preserve"> </w:t>
        </w:r>
      </w:hyperlink>
      <w:r>
        <w:rPr>
          <w:u w:val="none" w:color="000000"/>
        </w:rPr>
        <w:t>from the original on January 29, 2026.</w:t>
      </w:r>
    </w:p>
    <w:p w14:paraId="552A78EF" w14:textId="77777777" w:rsidR="00EF75E1" w:rsidRDefault="00000000">
      <w:pPr>
        <w:numPr>
          <w:ilvl w:val="0"/>
          <w:numId w:val="1"/>
        </w:numPr>
        <w:ind w:right="7" w:hanging="400"/>
      </w:pPr>
      <w:r>
        <w:rPr>
          <w:u w:val="none" w:color="000000"/>
        </w:rPr>
        <w:t xml:space="preserve">Osman, Zahra (March 31, 2021). "A Library Freedom Dream: In Conversation </w:t>
      </w:r>
      <w:proofErr w:type="gramStart"/>
      <w:r>
        <w:rPr>
          <w:u w:val="none" w:color="000000"/>
        </w:rPr>
        <w:t>With</w:t>
      </w:r>
      <w:proofErr w:type="gramEnd"/>
      <w:r>
        <w:rPr>
          <w:u w:val="none" w:color="000000"/>
        </w:rPr>
        <w:t xml:space="preserve"> Fobazi </w:t>
      </w:r>
      <w:proofErr w:type="spellStart"/>
      <w:r>
        <w:rPr>
          <w:u w:val="none" w:color="000000"/>
        </w:rPr>
        <w:t>Ettarh</w:t>
      </w:r>
      <w:proofErr w:type="spellEnd"/>
      <w:r>
        <w:rPr>
          <w:u w:val="none" w:color="000000"/>
        </w:rPr>
        <w:t xml:space="preserve">". In Owens, Trevor; Wong, Angelina (eds.). </w:t>
      </w:r>
      <w:hyperlink r:id="rId176">
        <w:r>
          <w:rPr>
            <w:i/>
          </w:rPr>
          <w:t xml:space="preserve">Collaboration, Empathy &amp; Change: </w:t>
        </w:r>
      </w:hyperlink>
      <w:hyperlink r:id="rId177">
        <w:r>
          <w:rPr>
            <w:i/>
          </w:rPr>
          <w:t>Perspectives on Leadership in Libraries and Archives in 2020</w:t>
        </w:r>
      </w:hyperlink>
      <w:hyperlink r:id="rId178">
        <w:r>
          <w:t xml:space="preserve"> (https://osf.io/preprints/socarxi </w:t>
        </w:r>
      </w:hyperlink>
      <w:hyperlink r:id="rId179">
        <w:r>
          <w:t>v/3gnds/)</w:t>
        </w:r>
      </w:hyperlink>
      <w:r>
        <w:rPr>
          <w:u w:val="none" w:color="000000"/>
        </w:rPr>
        <w:t xml:space="preserve">. </w:t>
      </w:r>
      <w:proofErr w:type="spellStart"/>
      <w:r>
        <w:rPr>
          <w:u w:val="none" w:color="000000"/>
        </w:rPr>
        <w:t>SocArXi</w:t>
      </w:r>
      <w:proofErr w:type="spellEnd"/>
      <w:r>
        <w:rPr>
          <w:u w:val="none" w:color="000000"/>
        </w:rPr>
        <w:t xml:space="preserve">. pp. 223–240. </w:t>
      </w:r>
      <w:hyperlink r:id="rId180">
        <w:r>
          <w:t>doi</w:t>
        </w:r>
      </w:hyperlink>
      <w:r>
        <w:rPr>
          <w:u w:val="none" w:color="000000"/>
        </w:rPr>
        <w:t>:</w:t>
      </w:r>
      <w:hyperlink r:id="rId181">
        <w:r>
          <w:t xml:space="preserve">10.31235/osf.io/3gnds (https://doi.org/10.31235%2Fos </w:t>
        </w:r>
      </w:hyperlink>
      <w:hyperlink r:id="rId182">
        <w:r>
          <w:t>f.io%2F3gnds)</w:t>
        </w:r>
      </w:hyperlink>
      <w:hyperlink r:id="rId183">
        <w:r>
          <w:rPr>
            <w:u w:val="none" w:color="000000"/>
          </w:rPr>
          <w:t>.</w:t>
        </w:r>
      </w:hyperlink>
      <w:r>
        <w:rPr>
          <w:u w:val="none" w:color="000000"/>
        </w:rPr>
        <w:t xml:space="preserve"> </w:t>
      </w:r>
      <w:hyperlink r:id="rId184">
        <w:r>
          <w:t>S2CID</w:t>
        </w:r>
      </w:hyperlink>
      <w:hyperlink r:id="rId185">
        <w:r>
          <w:rPr>
            <w:u w:val="none" w:color="000000"/>
          </w:rPr>
          <w:t xml:space="preserve"> </w:t>
        </w:r>
      </w:hyperlink>
      <w:hyperlink r:id="rId186">
        <w:r>
          <w:t>243581075</w:t>
        </w:r>
      </w:hyperlink>
      <w:hyperlink r:id="rId187">
        <w:r>
          <w:t xml:space="preserve"> (https://api.semanticscholar.org/CorpusID:243581075)</w:t>
        </w:r>
      </w:hyperlink>
      <w:r>
        <w:rPr>
          <w:u w:val="none" w:color="000000"/>
        </w:rPr>
        <w:t>.</w:t>
      </w:r>
    </w:p>
    <w:p w14:paraId="596E4B21" w14:textId="77777777" w:rsidR="00EF75E1" w:rsidRDefault="00000000">
      <w:pPr>
        <w:numPr>
          <w:ilvl w:val="0"/>
          <w:numId w:val="1"/>
        </w:numPr>
        <w:ind w:right="7" w:hanging="400"/>
      </w:pPr>
      <w:r>
        <w:rPr>
          <w:u w:val="none" w:color="000000"/>
        </w:rPr>
        <w:t xml:space="preserve">Dixon, Jennifer A. (March 27, 2022). </w:t>
      </w:r>
      <w:hyperlink r:id="rId188">
        <w:r>
          <w:t xml:space="preserve">"Feeling the Burnout" (https://web.archive.org/web/202 </w:t>
        </w:r>
      </w:hyperlink>
      <w:hyperlink r:id="rId189">
        <w:r>
          <w:t>20313171729/https://www.libraryjournal.com/story/Feeling-the-Burnout)</w:t>
        </w:r>
      </w:hyperlink>
      <w:hyperlink r:id="rId190">
        <w:r>
          <w:rPr>
            <w:u w:val="none" w:color="000000"/>
          </w:rPr>
          <w:t>.</w:t>
        </w:r>
      </w:hyperlink>
      <w:r>
        <w:rPr>
          <w:u w:val="none" w:color="000000"/>
        </w:rPr>
        <w:t xml:space="preserve"> </w:t>
      </w:r>
      <w:hyperlink r:id="rId191">
        <w:r>
          <w:rPr>
            <w:i/>
          </w:rPr>
          <w:t>Library Journal</w:t>
        </w:r>
      </w:hyperlink>
      <w:r>
        <w:rPr>
          <w:u w:val="none" w:color="000000"/>
        </w:rPr>
        <w:t xml:space="preserve">. Archived from </w:t>
      </w:r>
      <w:hyperlink r:id="rId192">
        <w:r>
          <w:t>the original (https://www.libraryjournal.com/story/Feeling-the-Burnout)</w:t>
        </w:r>
      </w:hyperlink>
      <w:hyperlink r:id="rId193">
        <w:r>
          <w:rPr>
            <w:u w:val="none" w:color="000000"/>
          </w:rPr>
          <w:t xml:space="preserve"> </w:t>
        </w:r>
      </w:hyperlink>
      <w:r>
        <w:rPr>
          <w:u w:val="none" w:color="000000"/>
        </w:rPr>
        <w:t>on March 13, 2022. Retrieved January 16, 2023.</w:t>
      </w:r>
    </w:p>
    <w:p w14:paraId="774516D0" w14:textId="77777777" w:rsidR="00EF75E1" w:rsidRDefault="00000000">
      <w:pPr>
        <w:numPr>
          <w:ilvl w:val="0"/>
          <w:numId w:val="1"/>
        </w:numPr>
        <w:ind w:right="7" w:hanging="400"/>
      </w:pPr>
      <w:r>
        <w:rPr>
          <w:u w:val="none" w:color="000000"/>
        </w:rPr>
        <w:t xml:space="preserve">Farkas, Meredith (November 1, 2017). </w:t>
      </w:r>
      <w:hyperlink r:id="rId194">
        <w:r>
          <w:t>"Less Is Not More" (https://americanlibrariesmagazin</w:t>
        </w:r>
      </w:hyperlink>
    </w:p>
    <w:p w14:paraId="308923FF" w14:textId="77777777" w:rsidR="00EF75E1" w:rsidRDefault="00000000">
      <w:pPr>
        <w:ind w:left="400" w:right="147" w:firstLine="0"/>
      </w:pPr>
      <w:hyperlink r:id="rId195">
        <w:r>
          <w:t>e.org/2017/11/01/resilience-less-is-not-more/)</w:t>
        </w:r>
      </w:hyperlink>
      <w:r>
        <w:rPr>
          <w:u w:val="none" w:color="000000"/>
        </w:rPr>
        <w:t xml:space="preserve">. </w:t>
      </w:r>
      <w:hyperlink r:id="rId196">
        <w:r>
          <w:rPr>
            <w:i/>
          </w:rPr>
          <w:t>American Libraries</w:t>
        </w:r>
      </w:hyperlink>
      <w:hyperlink r:id="rId197">
        <w:r>
          <w:rPr>
            <w:i/>
            <w:u w:val="none" w:color="000000"/>
          </w:rPr>
          <w:t xml:space="preserve"> </w:t>
        </w:r>
      </w:hyperlink>
      <w:r>
        <w:rPr>
          <w:i/>
          <w:u w:val="none" w:color="000000"/>
        </w:rPr>
        <w:t>Magazine</w:t>
      </w:r>
      <w:r>
        <w:rPr>
          <w:u w:val="none" w:color="000000"/>
        </w:rPr>
        <w:t xml:space="preserve">. </w:t>
      </w:r>
      <w:hyperlink r:id="rId198">
        <w:r>
          <w:t xml:space="preserve">Archived (http </w:t>
        </w:r>
      </w:hyperlink>
      <w:hyperlink r:id="rId199">
        <w:r>
          <w:t xml:space="preserve">s://web.archive.org/web/20221204115920/https://americanlibrariesmagazine.org/2017/11/0 </w:t>
        </w:r>
      </w:hyperlink>
      <w:hyperlink r:id="rId200">
        <w:r>
          <w:t>1/resilience-less-is-not-more/)</w:t>
        </w:r>
      </w:hyperlink>
      <w:r>
        <w:rPr>
          <w:u w:val="none" w:color="000000"/>
        </w:rPr>
        <w:t xml:space="preserve"> from the original on December 4, 2022. Retrieved January 15, 2023.</w:t>
      </w:r>
    </w:p>
    <w:p w14:paraId="1836BFFC" w14:textId="77777777" w:rsidR="00EF75E1" w:rsidRDefault="00000000">
      <w:pPr>
        <w:numPr>
          <w:ilvl w:val="0"/>
          <w:numId w:val="1"/>
        </w:numPr>
        <w:ind w:right="7" w:hanging="400"/>
      </w:pPr>
      <w:r>
        <w:rPr>
          <w:u w:val="none" w:color="000000"/>
        </w:rPr>
        <w:t xml:space="preserve">LaPierre, Suzanne (27 March 2020). </w:t>
      </w:r>
      <w:hyperlink r:id="rId201">
        <w:r>
          <w:t xml:space="preserve">"Resisting "Vocational Awe" During the Pandemic" (htt </w:t>
        </w:r>
      </w:hyperlink>
      <w:hyperlink r:id="rId202">
        <w:r>
          <w:t>p://publiclibrariesonline.org/2020/03/resisting-vocational-awe-during-the-pandemic/)</w:t>
        </w:r>
      </w:hyperlink>
      <w:r>
        <w:rPr>
          <w:u w:val="none" w:color="000000"/>
        </w:rPr>
        <w:t xml:space="preserve">. </w:t>
      </w:r>
      <w:r>
        <w:rPr>
          <w:i/>
          <w:u w:val="none" w:color="000000"/>
        </w:rPr>
        <w:t>Public Libraries Online</w:t>
      </w:r>
      <w:r>
        <w:rPr>
          <w:u w:val="none" w:color="000000"/>
        </w:rPr>
        <w:t xml:space="preserve">. </w:t>
      </w:r>
      <w:hyperlink r:id="rId203">
        <w:r>
          <w:t>Public Library Association</w:t>
        </w:r>
      </w:hyperlink>
      <w:hyperlink r:id="rId204">
        <w:r>
          <w:rPr>
            <w:u w:val="none" w:color="000000"/>
          </w:rPr>
          <w:t>.</w:t>
        </w:r>
      </w:hyperlink>
      <w:hyperlink r:id="rId205">
        <w:r>
          <w:rPr>
            <w:u w:val="none" w:color="000000"/>
          </w:rPr>
          <w:t xml:space="preserve"> </w:t>
        </w:r>
      </w:hyperlink>
      <w:hyperlink r:id="rId206">
        <w:r>
          <w:t xml:space="preserve">Archived (https://web.archive.org/web/2022100 </w:t>
        </w:r>
      </w:hyperlink>
      <w:hyperlink r:id="rId207">
        <w:r>
          <w:t xml:space="preserve">1051327/https://publiclibrariesonline.org/2020/03/resisting-vocational-awe-during-the-pande </w:t>
        </w:r>
      </w:hyperlink>
      <w:hyperlink r:id="rId208">
        <w:r>
          <w:t>mic/)</w:t>
        </w:r>
      </w:hyperlink>
      <w:r>
        <w:rPr>
          <w:u w:val="none" w:color="000000"/>
        </w:rPr>
        <w:t xml:space="preserve"> from the original on October 1, 2022. Retrieved January 15, 2023.</w:t>
      </w:r>
    </w:p>
    <w:p w14:paraId="076FF1EE" w14:textId="77777777" w:rsidR="00EF75E1" w:rsidRDefault="00000000">
      <w:pPr>
        <w:numPr>
          <w:ilvl w:val="0"/>
          <w:numId w:val="1"/>
        </w:numPr>
        <w:ind w:right="7" w:hanging="400"/>
      </w:pPr>
      <w:r>
        <w:rPr>
          <w:u w:val="none" w:color="000000"/>
        </w:rPr>
        <w:t xml:space="preserve">Bresnahan, Megan (2021). </w:t>
      </w:r>
      <w:hyperlink r:id="rId209">
        <w:r>
          <w:t xml:space="preserve">"How Policies Portray Students: A Discourse Analysis of Codes </w:t>
        </w:r>
      </w:hyperlink>
      <w:hyperlink r:id="rId210">
        <w:r>
          <w:t xml:space="preserve">of Conduct in Academic Libraries" (https://scholars.unh.edu/cgi/viewcontent.cgi?article=222 </w:t>
        </w:r>
      </w:hyperlink>
      <w:hyperlink r:id="rId211">
        <w:r>
          <w:t>7&amp;context=</w:t>
        </w:r>
        <w:proofErr w:type="spellStart"/>
        <w:r>
          <w:t>faculty_pubs</w:t>
        </w:r>
        <w:proofErr w:type="spellEnd"/>
        <w:r>
          <w:t>)</w:t>
        </w:r>
      </w:hyperlink>
      <w:r>
        <w:rPr>
          <w:u w:val="none" w:color="000000"/>
        </w:rPr>
        <w:t xml:space="preserve">. </w:t>
      </w:r>
      <w:r>
        <w:rPr>
          <w:i/>
          <w:u w:val="none" w:color="000000"/>
        </w:rPr>
        <w:t>University of New Hampshire Scholars' Repository</w:t>
      </w:r>
      <w:r>
        <w:rPr>
          <w:u w:val="none" w:color="000000"/>
        </w:rPr>
        <w:t xml:space="preserve">. </w:t>
      </w:r>
      <w:hyperlink r:id="rId212">
        <w:r>
          <w:t xml:space="preserve">University of </w:t>
        </w:r>
      </w:hyperlink>
      <w:hyperlink r:id="rId213">
        <w:r>
          <w:t>New Hampshire</w:t>
        </w:r>
      </w:hyperlink>
      <w:r>
        <w:rPr>
          <w:u w:val="none" w:color="000000"/>
        </w:rPr>
        <w:t>. See page 5 of this faculty publication.</w:t>
      </w:r>
    </w:p>
    <w:p w14:paraId="6CA0E098" w14:textId="77777777" w:rsidR="00EF75E1" w:rsidRDefault="00000000">
      <w:pPr>
        <w:numPr>
          <w:ilvl w:val="0"/>
          <w:numId w:val="1"/>
        </w:numPr>
        <w:spacing w:after="0"/>
        <w:ind w:right="7" w:hanging="400"/>
      </w:pP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(May 4, 2020). </w:t>
      </w:r>
      <w:hyperlink r:id="rId214">
        <w:r>
          <w:t xml:space="preserve">"Fobazi Ettarh--Movers &amp; Shakers 2020–Change Agents" (htt </w:t>
        </w:r>
      </w:hyperlink>
      <w:hyperlink r:id="rId215">
        <w:r>
          <w:t xml:space="preserve">ps://www.libraryjournal.com/story/fobazi-ettarh-movers-shakers-2020%E2%80%93change-a </w:t>
        </w:r>
      </w:hyperlink>
      <w:hyperlink r:id="rId216">
        <w:r>
          <w:t>gents)</w:t>
        </w:r>
      </w:hyperlink>
      <w:r>
        <w:rPr>
          <w:u w:val="none" w:color="000000"/>
        </w:rPr>
        <w:t xml:space="preserve">. </w:t>
      </w:r>
      <w:hyperlink r:id="rId217">
        <w:r>
          <w:rPr>
            <w:i/>
          </w:rPr>
          <w:t>Library Journal</w:t>
        </w:r>
      </w:hyperlink>
      <w:hyperlink r:id="rId218">
        <w:r>
          <w:rPr>
            <w:u w:val="none" w:color="000000"/>
          </w:rPr>
          <w:t>.</w:t>
        </w:r>
      </w:hyperlink>
      <w:hyperlink r:id="rId219">
        <w:r>
          <w:rPr>
            <w:u w:val="none" w:color="000000"/>
          </w:rPr>
          <w:t xml:space="preserve"> </w:t>
        </w:r>
      </w:hyperlink>
      <w:hyperlink r:id="rId220">
        <w:r>
          <w:t>Archived (https://web.archive.org/web/20250221200727/https://ww</w:t>
        </w:r>
      </w:hyperlink>
    </w:p>
    <w:p w14:paraId="72D51CB4" w14:textId="77777777" w:rsidR="00EF75E1" w:rsidRDefault="00000000">
      <w:pPr>
        <w:ind w:left="400" w:right="7" w:firstLine="0"/>
      </w:pPr>
      <w:hyperlink r:id="rId221">
        <w:r>
          <w:t xml:space="preserve">w.libraryjournal.com/story/fobazi-ettarh-movers-shakers-2020%E2%80%93change-agents) </w:t>
        </w:r>
      </w:hyperlink>
      <w:r>
        <w:rPr>
          <w:u w:val="none" w:color="000000"/>
        </w:rPr>
        <w:t>from the original on February 21, 2025. Retrieved January 16, 2022.</w:t>
      </w:r>
    </w:p>
    <w:p w14:paraId="74BB1E66" w14:textId="77777777" w:rsidR="00EF75E1" w:rsidRDefault="00000000">
      <w:pPr>
        <w:numPr>
          <w:ilvl w:val="0"/>
          <w:numId w:val="1"/>
        </w:numPr>
        <w:ind w:right="7" w:hanging="400"/>
      </w:pP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(February 4, 2026). </w:t>
      </w:r>
      <w:hyperlink r:id="rId222">
        <w:r>
          <w:t>"With sorrow, we announce the passing of FOBAZI M.</w:t>
        </w:r>
      </w:hyperlink>
    </w:p>
    <w:p w14:paraId="498A1661" w14:textId="77777777" w:rsidR="00EF75E1" w:rsidRDefault="00000000">
      <w:pPr>
        <w:ind w:left="400" w:right="7" w:firstLine="0"/>
      </w:pPr>
      <w:hyperlink r:id="rId223">
        <w:r>
          <w:t>ETTARH 1989 - 2026" (https://bsky.app/profile/fobettarh.bsky.social/post/3me34k3rtvc2j)</w:t>
        </w:r>
      </w:hyperlink>
      <w:r>
        <w:rPr>
          <w:u w:val="none" w:color="000000"/>
        </w:rPr>
        <w:t xml:space="preserve">. </w:t>
      </w:r>
      <w:hyperlink r:id="rId224">
        <w:r>
          <w:rPr>
            <w:i/>
          </w:rPr>
          <w:t>Bluesky</w:t>
        </w:r>
      </w:hyperlink>
      <w:hyperlink r:id="rId225">
        <w:r>
          <w:rPr>
            <w:u w:val="none" w:color="000000"/>
          </w:rPr>
          <w:t>.</w:t>
        </w:r>
      </w:hyperlink>
      <w:hyperlink r:id="rId226">
        <w:r>
          <w:rPr>
            <w:u w:val="none" w:color="000000"/>
          </w:rPr>
          <w:t xml:space="preserve"> </w:t>
        </w:r>
      </w:hyperlink>
      <w:hyperlink r:id="rId227">
        <w:r>
          <w:t xml:space="preserve">Archived (https://web.archive.org/web/20260205143440/https://bsky.app/profile/fob </w:t>
        </w:r>
      </w:hyperlink>
      <w:hyperlink r:id="rId228">
        <w:proofErr w:type="spellStart"/>
        <w:r>
          <w:t>ettarh.bsky.social</w:t>
        </w:r>
        <w:proofErr w:type="spellEnd"/>
        <w:r>
          <w:t>/post/3me34k3rtvc2j)</w:t>
        </w:r>
      </w:hyperlink>
      <w:hyperlink r:id="rId229">
        <w:r>
          <w:rPr>
            <w:u w:val="none" w:color="000000"/>
          </w:rPr>
          <w:t xml:space="preserve"> </w:t>
        </w:r>
      </w:hyperlink>
      <w:r>
        <w:rPr>
          <w:u w:val="none" w:color="000000"/>
        </w:rPr>
        <w:t>from the original on February 5, 2026. Retrieved February 5, 2026.</w:t>
      </w:r>
    </w:p>
    <w:p w14:paraId="518973A9" w14:textId="77777777" w:rsidR="00EF75E1" w:rsidRDefault="00000000">
      <w:pPr>
        <w:numPr>
          <w:ilvl w:val="0"/>
          <w:numId w:val="1"/>
        </w:numPr>
        <w:ind w:right="7" w:hanging="400"/>
      </w:pPr>
      <w:r>
        <w:rPr>
          <w:u w:val="none" w:color="000000"/>
        </w:rPr>
        <w:t xml:space="preserve">Gray, Mary L. (February 6, 2026). </w:t>
      </w:r>
      <w:hyperlink r:id="rId230">
        <w:r>
          <w:t xml:space="preserve">"In Memory of Fobazi M. Ettarh" (https://socialmediacollec </w:t>
        </w:r>
      </w:hyperlink>
      <w:hyperlink r:id="rId231">
        <w:r>
          <w:t>tive.org/2026/02/06/in-memory-of-fobazi-m-ettarh/)</w:t>
        </w:r>
      </w:hyperlink>
      <w:hyperlink r:id="rId232">
        <w:r>
          <w:rPr>
            <w:u w:val="none" w:color="000000"/>
          </w:rPr>
          <w:t>.</w:t>
        </w:r>
      </w:hyperlink>
      <w:r>
        <w:rPr>
          <w:u w:val="none" w:color="000000"/>
        </w:rPr>
        <w:t xml:space="preserve"> </w:t>
      </w:r>
      <w:r>
        <w:rPr>
          <w:i/>
          <w:u w:val="none" w:color="000000"/>
        </w:rPr>
        <w:t xml:space="preserve">Social Media Collective, </w:t>
      </w:r>
      <w:hyperlink r:id="rId233">
        <w:r>
          <w:rPr>
            <w:i/>
          </w:rPr>
          <w:t xml:space="preserve">Microsoft </w:t>
        </w:r>
      </w:hyperlink>
      <w:hyperlink r:id="rId234">
        <w:r>
          <w:rPr>
            <w:i/>
          </w:rPr>
          <w:t>Research</w:t>
        </w:r>
      </w:hyperlink>
      <w:r>
        <w:rPr>
          <w:u w:val="none" w:color="000000"/>
        </w:rPr>
        <w:t xml:space="preserve">. </w:t>
      </w:r>
      <w:hyperlink r:id="rId235">
        <w:r>
          <w:t>WordPress</w:t>
        </w:r>
      </w:hyperlink>
      <w:hyperlink r:id="rId236">
        <w:r>
          <w:rPr>
            <w:u w:val="none" w:color="000000"/>
          </w:rPr>
          <w:t>.</w:t>
        </w:r>
      </w:hyperlink>
      <w:hyperlink r:id="rId237">
        <w:r>
          <w:rPr>
            <w:u w:val="none" w:color="000000"/>
          </w:rPr>
          <w:t xml:space="preserve"> </w:t>
        </w:r>
      </w:hyperlink>
      <w:hyperlink r:id="rId238">
        <w:r>
          <w:t xml:space="preserve">Archived (https://web.archive.org/web/20260206150425/https://social </w:t>
        </w:r>
      </w:hyperlink>
      <w:hyperlink r:id="rId239">
        <w:r>
          <w:t>mediacollective.org/2026/02/06/in-memory-of-</w:t>
        </w:r>
        <w:proofErr w:type="spellStart"/>
        <w:r>
          <w:t>fobazi</w:t>
        </w:r>
        <w:proofErr w:type="spellEnd"/>
        <w:r>
          <w:t>-m-</w:t>
        </w:r>
        <w:proofErr w:type="spellStart"/>
        <w:r>
          <w:t>ettarh</w:t>
        </w:r>
        <w:proofErr w:type="spellEnd"/>
        <w:r>
          <w:t>/)</w:t>
        </w:r>
      </w:hyperlink>
      <w:r>
        <w:rPr>
          <w:u w:val="none" w:color="000000"/>
        </w:rPr>
        <w:t xml:space="preserve"> from the original on February 6, 2026. Retrieved February 7, 2026.</w:t>
      </w:r>
    </w:p>
    <w:p w14:paraId="2126EDDE" w14:textId="77777777" w:rsidR="00EF75E1" w:rsidRDefault="00000000">
      <w:pPr>
        <w:numPr>
          <w:ilvl w:val="0"/>
          <w:numId w:val="1"/>
        </w:numPr>
        <w:ind w:right="7" w:hanging="400"/>
      </w:pPr>
      <w:hyperlink r:id="rId240">
        <w:r>
          <w:t xml:space="preserve">"PhD student Fobazi Ettarh passes away" (https://ischool.illinois.edu/news-events/news/202 </w:t>
        </w:r>
      </w:hyperlink>
      <w:hyperlink r:id="rId241">
        <w:r>
          <w:t>6/02/phd-student-fobazi-ettarh-passes-away)</w:t>
        </w:r>
      </w:hyperlink>
      <w:hyperlink r:id="rId242">
        <w:r>
          <w:rPr>
            <w:u w:val="none" w:color="000000"/>
          </w:rPr>
          <w:t>.</w:t>
        </w:r>
      </w:hyperlink>
      <w:r>
        <w:rPr>
          <w:u w:val="none" w:color="000000"/>
        </w:rPr>
        <w:t xml:space="preserve"> </w:t>
      </w:r>
      <w:hyperlink r:id="rId243">
        <w:r>
          <w:rPr>
            <w:i/>
          </w:rPr>
          <w:t>University of Illinois Urbana-Champaign</w:t>
        </w:r>
      </w:hyperlink>
      <w:hyperlink r:id="rId244">
        <w:r>
          <w:rPr>
            <w:u w:val="none" w:color="000000"/>
          </w:rPr>
          <w:t xml:space="preserve">. </w:t>
        </w:r>
      </w:hyperlink>
      <w:r>
        <w:rPr>
          <w:u w:val="none" w:color="000000"/>
        </w:rPr>
        <w:t xml:space="preserve">February 6, 2026. </w:t>
      </w:r>
      <w:hyperlink r:id="rId245">
        <w:r>
          <w:t xml:space="preserve">Archived (https://web.archive.org/web/20260206203112/https://ischool.illi </w:t>
        </w:r>
      </w:hyperlink>
      <w:hyperlink r:id="rId246">
        <w:r>
          <w:t>nois.edu/news-events/news/2026/02/phd-student-fobazi-ettarh-passes-away)</w:t>
        </w:r>
      </w:hyperlink>
      <w:hyperlink r:id="rId247">
        <w:r>
          <w:rPr>
            <w:u w:val="none" w:color="000000"/>
          </w:rPr>
          <w:t xml:space="preserve"> </w:t>
        </w:r>
      </w:hyperlink>
      <w:r>
        <w:rPr>
          <w:u w:val="none" w:color="000000"/>
        </w:rPr>
        <w:t>from the original on February 6, 2026. Retrieved February 6, 2026.</w:t>
      </w:r>
    </w:p>
    <w:p w14:paraId="6D801E75" w14:textId="77777777" w:rsidR="00EF75E1" w:rsidRDefault="00000000">
      <w:pPr>
        <w:numPr>
          <w:ilvl w:val="0"/>
          <w:numId w:val="1"/>
        </w:numPr>
        <w:ind w:right="7" w:hanging="400"/>
      </w:pPr>
      <w:hyperlink r:id="rId248">
        <w:r>
          <w:t>"Library Journal Names Maggie Murphy '12 a 2020 "Mover and Shaker"</w:t>
        </w:r>
      </w:hyperlink>
      <w:r>
        <w:t xml:space="preserve"> </w:t>
      </w:r>
      <w:hyperlink r:id="rId249">
        <w:r>
          <w:t>"</w:t>
        </w:r>
      </w:hyperlink>
      <w:hyperlink r:id="rId250">
        <w:r>
          <w:t xml:space="preserve"> (https://comminfo.r </w:t>
        </w:r>
      </w:hyperlink>
      <w:hyperlink r:id="rId251">
        <w:r>
          <w:t>utgers.edu/news/library-journal-names-maggie-murphy-12-2020-mover-and-shaker)</w:t>
        </w:r>
      </w:hyperlink>
      <w:hyperlink r:id="rId252">
        <w:r>
          <w:rPr>
            <w:u w:val="none" w:color="000000"/>
          </w:rPr>
          <w:t xml:space="preserve">. </w:t>
        </w:r>
      </w:hyperlink>
      <w:r>
        <w:rPr>
          <w:i/>
          <w:u w:val="none" w:color="000000"/>
        </w:rPr>
        <w:t>Rutgers School of Information</w:t>
      </w:r>
      <w:r>
        <w:rPr>
          <w:u w:val="none" w:color="000000"/>
        </w:rPr>
        <w:t xml:space="preserve">. </w:t>
      </w:r>
      <w:hyperlink r:id="rId253">
        <w:r>
          <w:t>Rutgers University</w:t>
        </w:r>
      </w:hyperlink>
      <w:hyperlink r:id="rId254">
        <w:r>
          <w:rPr>
            <w:u w:val="none" w:color="000000"/>
          </w:rPr>
          <w:t>.</w:t>
        </w:r>
      </w:hyperlink>
      <w:r>
        <w:rPr>
          <w:u w:val="none" w:color="000000"/>
        </w:rPr>
        <w:t xml:space="preserve"> June 22, 2020. </w:t>
      </w:r>
      <w:hyperlink r:id="rId255">
        <w:r>
          <w:t xml:space="preserve">Archived (https://web.arch </w:t>
        </w:r>
      </w:hyperlink>
      <w:hyperlink r:id="rId256">
        <w:r>
          <w:t xml:space="preserve">ive.org/web/20251014062526/https://comminfo.rutgers.edu/news/library-journal-names-mag </w:t>
        </w:r>
      </w:hyperlink>
      <w:hyperlink r:id="rId257">
        <w:r>
          <w:t>gie-murphy-12-2020-mover-and-shaker)</w:t>
        </w:r>
      </w:hyperlink>
      <w:r>
        <w:rPr>
          <w:u w:val="none" w:color="000000"/>
        </w:rPr>
        <w:t xml:space="preserve"> from the original on October 14, 2025.</w:t>
      </w:r>
    </w:p>
    <w:p w14:paraId="671D7346" w14:textId="77777777" w:rsidR="00EF75E1" w:rsidRDefault="00000000">
      <w:pPr>
        <w:numPr>
          <w:ilvl w:val="0"/>
          <w:numId w:val="1"/>
        </w:numPr>
        <w:ind w:right="7" w:hanging="400"/>
      </w:pPr>
      <w:hyperlink r:id="rId258">
        <w:r>
          <w:t>"Fobazi M. Ettarh" (https://librarylinknj.org/ce/presenters/fobazi-m-ettarh)</w:t>
        </w:r>
      </w:hyperlink>
      <w:r>
        <w:rPr>
          <w:u w:val="none" w:color="000000"/>
        </w:rPr>
        <w:t xml:space="preserve">. New Jersey Library Cooperative. </w:t>
      </w:r>
      <w:hyperlink r:id="rId259">
        <w:r>
          <w:t xml:space="preserve">Archived (https://web.archive.org/web/20250221220341/https://libraryli </w:t>
        </w:r>
      </w:hyperlink>
      <w:hyperlink r:id="rId260">
        <w:r>
          <w:t>nknj.org/</w:t>
        </w:r>
        <w:proofErr w:type="spellStart"/>
        <w:r>
          <w:t>ce</w:t>
        </w:r>
        <w:proofErr w:type="spellEnd"/>
        <w:r>
          <w:t>/presenters/</w:t>
        </w:r>
        <w:proofErr w:type="spellStart"/>
        <w:r>
          <w:t>fobazi</w:t>
        </w:r>
        <w:proofErr w:type="spellEnd"/>
        <w:r>
          <w:t>-m-</w:t>
        </w:r>
        <w:proofErr w:type="spellStart"/>
        <w:r>
          <w:t>ettarh</w:t>
        </w:r>
        <w:proofErr w:type="spellEnd"/>
        <w:r>
          <w:t>)</w:t>
        </w:r>
      </w:hyperlink>
      <w:r>
        <w:rPr>
          <w:u w:val="none" w:color="000000"/>
        </w:rPr>
        <w:t xml:space="preserve"> from the original on February 21, 2025. Retrieved January 16, 2023.</w:t>
      </w:r>
    </w:p>
    <w:p w14:paraId="6FDC3F89" w14:textId="77777777" w:rsidR="00EF75E1" w:rsidRDefault="00000000">
      <w:pPr>
        <w:numPr>
          <w:ilvl w:val="0"/>
          <w:numId w:val="1"/>
        </w:numPr>
        <w:spacing w:after="0"/>
        <w:ind w:right="7" w:hanging="400"/>
      </w:pPr>
      <w:hyperlink r:id="rId261">
        <w:r>
          <w:t xml:space="preserve">"Discussing How We Actively Address the Ways Our Institutions are Deeply Rooted in Past </w:t>
        </w:r>
      </w:hyperlink>
      <w:hyperlink r:id="rId262">
        <w:r>
          <w:t xml:space="preserve">and Current Injustices" (https://sparcopen.org/event/discussing-how-we-actively-address-the </w:t>
        </w:r>
      </w:hyperlink>
      <w:hyperlink r:id="rId263">
        <w:r>
          <w:t>-ways-our-institutions-are-deeply-rooted-in-past-and-current-injustices/)</w:t>
        </w:r>
      </w:hyperlink>
      <w:hyperlink r:id="rId264">
        <w:r>
          <w:rPr>
            <w:u w:val="none" w:color="000000"/>
          </w:rPr>
          <w:t>.</w:t>
        </w:r>
      </w:hyperlink>
      <w:r>
        <w:rPr>
          <w:u w:val="none" w:color="000000"/>
        </w:rPr>
        <w:t xml:space="preserve"> </w:t>
      </w:r>
      <w:r>
        <w:rPr>
          <w:i/>
          <w:u w:val="none" w:color="000000"/>
        </w:rPr>
        <w:t>SPARC</w:t>
      </w:r>
      <w:r>
        <w:rPr>
          <w:u w:val="none" w:color="000000"/>
        </w:rPr>
        <w:t>.</w:t>
      </w:r>
    </w:p>
    <w:p w14:paraId="6F7E5551" w14:textId="77777777" w:rsidR="00EF75E1" w:rsidRDefault="00000000">
      <w:pPr>
        <w:spacing w:after="0"/>
        <w:ind w:left="400" w:right="7" w:firstLine="0"/>
      </w:pPr>
      <w:r>
        <w:rPr>
          <w:u w:val="none" w:color="000000"/>
        </w:rPr>
        <w:t xml:space="preserve">September 18, 2022. </w:t>
      </w:r>
      <w:hyperlink r:id="rId265">
        <w:r>
          <w:t xml:space="preserve">Archived (https://web.archive.org/web/20260122020204/https://sparco </w:t>
        </w:r>
      </w:hyperlink>
      <w:hyperlink r:id="rId266">
        <w:r>
          <w:t>pen.org/event/discussing-how-we-actively-address-the-ways-our-institutions-are-deeply-root</w:t>
        </w:r>
      </w:hyperlink>
    </w:p>
    <w:p w14:paraId="5C9BE9A7" w14:textId="77777777" w:rsidR="00EF75E1" w:rsidRDefault="00000000">
      <w:pPr>
        <w:spacing w:after="38" w:line="221" w:lineRule="auto"/>
        <w:ind w:left="410" w:right="169" w:hanging="10"/>
      </w:pPr>
      <w:hyperlink r:id="rId267">
        <w:r>
          <w:t>ed-in-past-and-current-injustices/)</w:t>
        </w:r>
      </w:hyperlink>
      <w:hyperlink r:id="rId268">
        <w:r>
          <w:rPr>
            <w:u w:val="none" w:color="000000"/>
          </w:rPr>
          <w:t xml:space="preserve"> </w:t>
        </w:r>
      </w:hyperlink>
      <w:r>
        <w:rPr>
          <w:u w:val="none" w:color="000000"/>
        </w:rPr>
        <w:t>from the original on January 22, 2026. Retrieved January 16, 2023.</w:t>
      </w:r>
    </w:p>
    <w:p w14:paraId="645F94CA" w14:textId="77777777" w:rsidR="00EF75E1" w:rsidRDefault="00000000">
      <w:pPr>
        <w:numPr>
          <w:ilvl w:val="0"/>
          <w:numId w:val="1"/>
        </w:numPr>
        <w:ind w:right="7" w:hanging="400"/>
      </w:pPr>
      <w:hyperlink r:id="rId269">
        <w:r>
          <w:t>"Fobazi Ettarh" (https://ischool.sjsu.edu/speaker/fobazi-ettarh)</w:t>
        </w:r>
      </w:hyperlink>
      <w:hyperlink r:id="rId270">
        <w:r>
          <w:rPr>
            <w:u w:val="none" w:color="000000"/>
          </w:rPr>
          <w:t>.</w:t>
        </w:r>
      </w:hyperlink>
      <w:r>
        <w:rPr>
          <w:u w:val="none" w:color="000000"/>
        </w:rPr>
        <w:t xml:space="preserve"> </w:t>
      </w:r>
      <w:r>
        <w:rPr>
          <w:i/>
          <w:u w:val="none" w:color="000000"/>
        </w:rPr>
        <w:t>SJSU School of information</w:t>
      </w:r>
      <w:r>
        <w:rPr>
          <w:u w:val="none" w:color="000000"/>
        </w:rPr>
        <w:t xml:space="preserve">. </w:t>
      </w:r>
      <w:hyperlink r:id="rId271">
        <w:r>
          <w:t>San Jose State University</w:t>
        </w:r>
      </w:hyperlink>
      <w:hyperlink r:id="rId272">
        <w:r>
          <w:rPr>
            <w:u w:val="none" w:color="000000"/>
          </w:rPr>
          <w:t>.</w:t>
        </w:r>
      </w:hyperlink>
      <w:r>
        <w:rPr>
          <w:u w:val="none" w:color="000000"/>
        </w:rPr>
        <w:t xml:space="preserve"> 5 October 2020. </w:t>
      </w:r>
      <w:hyperlink r:id="rId273">
        <w:r>
          <w:t xml:space="preserve">Archived (https://web.archive.org/web/20220522 </w:t>
        </w:r>
      </w:hyperlink>
      <w:hyperlink r:id="rId274">
        <w:r>
          <w:t>171143/https://ischool.sjsu.edu/speaker/fobazi-ettarh)</w:t>
        </w:r>
      </w:hyperlink>
      <w:r>
        <w:rPr>
          <w:u w:val="none" w:color="000000"/>
        </w:rPr>
        <w:t xml:space="preserve"> from the original on May 22, 2022. Retrieved January 15, 2023.</w:t>
      </w:r>
    </w:p>
    <w:p w14:paraId="41DC0384" w14:textId="77777777" w:rsidR="00EF75E1" w:rsidRDefault="00000000">
      <w:pPr>
        <w:numPr>
          <w:ilvl w:val="0"/>
          <w:numId w:val="1"/>
        </w:numPr>
        <w:ind w:right="7" w:hanging="400"/>
      </w:pPr>
      <w:hyperlink r:id="rId275" w:anchor="VocationalAwe">
        <w:r>
          <w:t xml:space="preserve">"Vocational Awe" (https://web.archive.org/web/20220524145918/https://library.ohio.gov/servi </w:t>
        </w:r>
      </w:hyperlink>
      <w:hyperlink r:id="rId276" w:anchor="VocationalAwe">
        <w:r>
          <w:t>ces-for-libraries/library-programs-development/critical-conversations/#VocationalAwe)</w:t>
        </w:r>
      </w:hyperlink>
      <w:hyperlink r:id="rId277" w:anchor="VocationalAwe">
        <w:r>
          <w:rPr>
            <w:u w:val="none" w:color="000000"/>
          </w:rPr>
          <w:t>.</w:t>
        </w:r>
      </w:hyperlink>
      <w:r>
        <w:rPr>
          <w:u w:val="none" w:color="000000"/>
        </w:rPr>
        <w:t xml:space="preserve"> </w:t>
      </w:r>
      <w:hyperlink r:id="rId278">
        <w:r>
          <w:rPr>
            <w:i/>
          </w:rPr>
          <w:t xml:space="preserve">State </w:t>
        </w:r>
      </w:hyperlink>
      <w:hyperlink r:id="rId279">
        <w:r>
          <w:rPr>
            <w:i/>
          </w:rPr>
          <w:t>Library of Ohio</w:t>
        </w:r>
      </w:hyperlink>
      <w:hyperlink r:id="rId280">
        <w:r>
          <w:rPr>
            <w:u w:val="none" w:color="000000"/>
          </w:rPr>
          <w:t>.</w:t>
        </w:r>
      </w:hyperlink>
      <w:r>
        <w:rPr>
          <w:u w:val="none" w:color="000000"/>
        </w:rPr>
        <w:t xml:space="preserve"> Archived from </w:t>
      </w:r>
      <w:hyperlink r:id="rId281" w:anchor="VocationalAwe">
        <w:r>
          <w:t xml:space="preserve">the original (https://library.ohio.gov/services-for-libraries/librar </w:t>
        </w:r>
      </w:hyperlink>
      <w:hyperlink r:id="rId282" w:anchor="VocationalAwe">
        <w:r>
          <w:t>y-programs-development/critical-conversations/#VocationalAwe)</w:t>
        </w:r>
      </w:hyperlink>
      <w:hyperlink r:id="rId283" w:anchor="VocationalAwe">
        <w:r>
          <w:rPr>
            <w:u w:val="none" w:color="000000"/>
          </w:rPr>
          <w:t xml:space="preserve"> </w:t>
        </w:r>
      </w:hyperlink>
      <w:r>
        <w:rPr>
          <w:u w:val="none" w:color="000000"/>
        </w:rPr>
        <w:t>on May 24, 2022. Retrieved January 16, 2023.</w:t>
      </w:r>
    </w:p>
    <w:p w14:paraId="307FBBA4" w14:textId="77777777" w:rsidR="00EF75E1" w:rsidRDefault="00000000">
      <w:pPr>
        <w:numPr>
          <w:ilvl w:val="0"/>
          <w:numId w:val="1"/>
        </w:numPr>
        <w:ind w:right="7" w:hanging="400"/>
      </w:pPr>
      <w:hyperlink r:id="rId284">
        <w:r>
          <w:t>"Killing Me Softly: A Game of Microaggressions" (https://games.commons.gc.cuny.edu/2016/</w:t>
        </w:r>
      </w:hyperlink>
    </w:p>
    <w:p w14:paraId="2F4E5081" w14:textId="77777777" w:rsidR="00EF75E1" w:rsidRDefault="00000000">
      <w:pPr>
        <w:ind w:left="400" w:right="7" w:firstLine="0"/>
      </w:pPr>
      <w:hyperlink r:id="rId285">
        <w:r>
          <w:t>08/03/killing-me-softly-a-game-of-microaggressions/)</w:t>
        </w:r>
      </w:hyperlink>
      <w:r>
        <w:rPr>
          <w:u w:val="none" w:color="000000"/>
        </w:rPr>
        <w:t xml:space="preserve">. </w:t>
      </w:r>
      <w:r>
        <w:rPr>
          <w:i/>
          <w:u w:val="none" w:color="000000"/>
        </w:rPr>
        <w:t>CUNY Games Network</w:t>
      </w:r>
      <w:r>
        <w:rPr>
          <w:u w:val="none" w:color="000000"/>
        </w:rPr>
        <w:t xml:space="preserve">. </w:t>
      </w:r>
      <w:hyperlink r:id="rId286">
        <w:r>
          <w:t xml:space="preserve">Graduate </w:t>
        </w:r>
      </w:hyperlink>
      <w:hyperlink r:id="rId287">
        <w:r>
          <w:t>Center, CUNY</w:t>
        </w:r>
      </w:hyperlink>
      <w:hyperlink r:id="rId288">
        <w:r>
          <w:rPr>
            <w:u w:val="none" w:color="000000"/>
          </w:rPr>
          <w:t>.</w:t>
        </w:r>
      </w:hyperlink>
      <w:r>
        <w:rPr>
          <w:u w:val="none" w:color="000000"/>
        </w:rPr>
        <w:t xml:space="preserve"> August 3, 2016. </w:t>
      </w:r>
      <w:hyperlink r:id="rId289">
        <w:r>
          <w:t xml:space="preserve">Archived (https://web.archive.org/web/20251113003925/http </w:t>
        </w:r>
      </w:hyperlink>
      <w:hyperlink r:id="rId290">
        <w:r>
          <w:t xml:space="preserve">s://games.commons.gc.cuny.edu/2016/08/03/killing-me-softly-a-game-of-microaggressions/) </w:t>
        </w:r>
      </w:hyperlink>
      <w:r>
        <w:rPr>
          <w:u w:val="none" w:color="000000"/>
        </w:rPr>
        <w:t>from the original on November 13, 2025. Retrieved January 16, 2023.</w:t>
      </w:r>
    </w:p>
    <w:p w14:paraId="6A733B1A" w14:textId="77777777" w:rsidR="00EF75E1" w:rsidRDefault="00000000">
      <w:pPr>
        <w:numPr>
          <w:ilvl w:val="0"/>
          <w:numId w:val="1"/>
        </w:numPr>
        <w:ind w:right="7" w:hanging="400"/>
      </w:pPr>
      <w:hyperlink r:id="rId291">
        <w:r>
          <w:t>"Accepted proposals" (https://iacal2016.wixsite.com/iacal2017/accepted-proposals)</w:t>
        </w:r>
      </w:hyperlink>
      <w:r>
        <w:rPr>
          <w:u w:val="none" w:color="000000"/>
        </w:rPr>
        <w:t xml:space="preserve">. </w:t>
      </w:r>
      <w:r>
        <w:rPr>
          <w:i/>
          <w:u w:val="none" w:color="000000"/>
        </w:rPr>
        <w:t>Identity,</w:t>
      </w:r>
    </w:p>
    <w:p w14:paraId="61AF5745" w14:textId="77777777" w:rsidR="00EF75E1" w:rsidRDefault="00000000">
      <w:pPr>
        <w:ind w:left="400" w:right="7" w:firstLine="0"/>
      </w:pPr>
      <w:r>
        <w:rPr>
          <w:i/>
          <w:u w:val="none" w:color="000000"/>
        </w:rPr>
        <w:t>Agency, and Culture in Academic Libraries Conference</w:t>
      </w:r>
      <w:r>
        <w:rPr>
          <w:u w:val="none" w:color="000000"/>
        </w:rPr>
        <w:t xml:space="preserve">. </w:t>
      </w:r>
      <w:hyperlink r:id="rId292">
        <w:r>
          <w:t xml:space="preserve">University of Southern California </w:t>
        </w:r>
      </w:hyperlink>
      <w:hyperlink r:id="rId293">
        <w:r>
          <w:t>Libraries</w:t>
        </w:r>
      </w:hyperlink>
      <w:hyperlink r:id="rId294">
        <w:r>
          <w:rPr>
            <w:u w:val="none" w:color="000000"/>
          </w:rPr>
          <w:t>.</w:t>
        </w:r>
      </w:hyperlink>
      <w:hyperlink r:id="rId295">
        <w:r>
          <w:rPr>
            <w:u w:val="none" w:color="000000"/>
          </w:rPr>
          <w:t xml:space="preserve"> </w:t>
        </w:r>
      </w:hyperlink>
      <w:hyperlink r:id="rId296">
        <w:r>
          <w:t xml:space="preserve">Archived (https://web.archive.org/web/20230116025822/https://iacal2016.wixsite.c </w:t>
        </w:r>
      </w:hyperlink>
      <w:hyperlink r:id="rId297">
        <w:r>
          <w:t>om/iacal2017/accepted-proposals)</w:t>
        </w:r>
      </w:hyperlink>
      <w:r>
        <w:rPr>
          <w:u w:val="none" w:color="000000"/>
        </w:rPr>
        <w:t xml:space="preserve"> from the original on January 16, 2023. Retrieved January 15, 2023.</w:t>
      </w:r>
    </w:p>
    <w:p w14:paraId="1EB3D174" w14:textId="77777777" w:rsidR="00EF75E1" w:rsidRDefault="00000000">
      <w:pPr>
        <w:numPr>
          <w:ilvl w:val="0"/>
          <w:numId w:val="1"/>
        </w:numPr>
        <w:ind w:right="7" w:hanging="400"/>
      </w:pPr>
      <w:hyperlink r:id="rId298">
        <w:r>
          <w:t xml:space="preserve">"Vocational Awe and Librarianship: The Lies We Tell Ourselves" (http://www.inthelibrarywitht </w:t>
        </w:r>
      </w:hyperlink>
      <w:hyperlink r:id="rId299">
        <w:r>
          <w:t>heleadpipe.org/2018/vocational-awe/)</w:t>
        </w:r>
      </w:hyperlink>
      <w:r>
        <w:rPr>
          <w:u w:val="none" w:color="000000"/>
        </w:rPr>
        <w:t xml:space="preserve">. </w:t>
      </w:r>
      <w:hyperlink r:id="rId300">
        <w:r>
          <w:rPr>
            <w:i/>
          </w:rPr>
          <w:t>In the Library with the Lead Pipe</w:t>
        </w:r>
      </w:hyperlink>
      <w:hyperlink r:id="rId301">
        <w:r>
          <w:rPr>
            <w:u w:val="none" w:color="000000"/>
          </w:rPr>
          <w:t>.</w:t>
        </w:r>
      </w:hyperlink>
      <w:r>
        <w:rPr>
          <w:u w:val="none" w:color="000000"/>
        </w:rPr>
        <w:t xml:space="preserve"> 10 January 2018. </w:t>
      </w:r>
      <w:hyperlink r:id="rId302">
        <w:r>
          <w:t xml:space="preserve">Archived (https://web.archive.org/web/20230105002507/https://www.inthelibrarywiththelead </w:t>
        </w:r>
      </w:hyperlink>
      <w:hyperlink r:id="rId303">
        <w:r>
          <w:t>pipe.org/2018/</w:t>
        </w:r>
        <w:proofErr w:type="gramStart"/>
        <w:r>
          <w:t>vocational-awe</w:t>
        </w:r>
        <w:proofErr w:type="gramEnd"/>
        <w:r>
          <w:t>/)</w:t>
        </w:r>
      </w:hyperlink>
      <w:r>
        <w:rPr>
          <w:u w:val="none" w:color="000000"/>
        </w:rPr>
        <w:t xml:space="preserve"> from the original on January 5, 2023. Retrieved April 1, 2020.</w:t>
      </w:r>
    </w:p>
    <w:p w14:paraId="73770B61" w14:textId="77777777" w:rsidR="00EF75E1" w:rsidRDefault="00000000">
      <w:pPr>
        <w:numPr>
          <w:ilvl w:val="0"/>
          <w:numId w:val="1"/>
        </w:numPr>
        <w:ind w:right="7" w:hanging="400"/>
      </w:pPr>
      <w:hyperlink r:id="rId304">
        <w:r>
          <w:t>"Decolonizing the public library" (https://rabble.ca/news/2019/09/decolonizing-public-library)</w:t>
        </w:r>
      </w:hyperlink>
      <w:hyperlink r:id="rId305">
        <w:r>
          <w:rPr>
            <w:u w:val="none" w:color="000000"/>
          </w:rPr>
          <w:t xml:space="preserve">. </w:t>
        </w:r>
      </w:hyperlink>
      <w:hyperlink r:id="rId306">
        <w:r>
          <w:rPr>
            <w:i/>
          </w:rPr>
          <w:t>rabble.ca</w:t>
        </w:r>
      </w:hyperlink>
      <w:r>
        <w:rPr>
          <w:u w:val="none" w:color="000000"/>
        </w:rPr>
        <w:t xml:space="preserve">. September 3, 2019. </w:t>
      </w:r>
      <w:hyperlink r:id="rId307">
        <w:r>
          <w:t xml:space="preserve">Archived (https://web.archive.org/web/20200420012655/http </w:t>
        </w:r>
      </w:hyperlink>
      <w:hyperlink r:id="rId308">
        <w:r>
          <w:t>s://rabble.ca/news/2019/09/decolonizing-public-library)</w:t>
        </w:r>
      </w:hyperlink>
      <w:hyperlink r:id="rId309">
        <w:r>
          <w:rPr>
            <w:u w:val="none" w:color="000000"/>
          </w:rPr>
          <w:t xml:space="preserve"> </w:t>
        </w:r>
      </w:hyperlink>
      <w:r>
        <w:rPr>
          <w:u w:val="none" w:color="000000"/>
        </w:rPr>
        <w:t>from the original on April 20, 2020. Retrieved January 15, 2023.</w:t>
      </w:r>
    </w:p>
    <w:p w14:paraId="38FC89F1" w14:textId="77777777" w:rsidR="00EF75E1" w:rsidRDefault="00000000">
      <w:pPr>
        <w:numPr>
          <w:ilvl w:val="0"/>
          <w:numId w:val="1"/>
        </w:numPr>
        <w:ind w:right="7" w:hanging="400"/>
      </w:pPr>
      <w:r>
        <w:rPr>
          <w:u w:val="none" w:color="000000"/>
        </w:rPr>
        <w:t xml:space="preserve">Lankes, R. David (July 10, 2020). </w:t>
      </w:r>
      <w:hyperlink r:id="rId310">
        <w:r>
          <w:t xml:space="preserve">"Why Libraries Are Committing to Systemic Change" (http </w:t>
        </w:r>
      </w:hyperlink>
      <w:hyperlink r:id="rId311">
        <w:r>
          <w:t xml:space="preserve">s://www.publishersweekly.com/pw/by-topic/industry-news/libraries/article/83817-reclaiming-o </w:t>
        </w:r>
      </w:hyperlink>
      <w:hyperlink r:id="rId312">
        <w:r>
          <w:t>ur-virtue.html)</w:t>
        </w:r>
      </w:hyperlink>
      <w:r>
        <w:rPr>
          <w:u w:val="none" w:color="000000"/>
        </w:rPr>
        <w:t xml:space="preserve">. </w:t>
      </w:r>
      <w:hyperlink r:id="rId313">
        <w:r>
          <w:rPr>
            <w:i/>
          </w:rPr>
          <w:t>Publishers Weekly</w:t>
        </w:r>
      </w:hyperlink>
      <w:r>
        <w:rPr>
          <w:u w:val="none" w:color="000000"/>
        </w:rPr>
        <w:t xml:space="preserve">. </w:t>
      </w:r>
      <w:hyperlink r:id="rId314">
        <w:r>
          <w:t xml:space="preserve">Archived (https://web.archive.org/web/20200716230819/ </w:t>
        </w:r>
      </w:hyperlink>
      <w:hyperlink r:id="rId315">
        <w:r>
          <w:t xml:space="preserve">https://www.publishersweekly.com/pw/by-topic/industry-news/libraries/article/83817-reclaimi </w:t>
        </w:r>
      </w:hyperlink>
      <w:hyperlink r:id="rId316">
        <w:r>
          <w:t>ng-our-virtue.html)</w:t>
        </w:r>
      </w:hyperlink>
      <w:r>
        <w:rPr>
          <w:u w:val="none" w:color="000000"/>
        </w:rPr>
        <w:t xml:space="preserve"> from the original on July 16, 2020. Retrieved July 16, 2020.</w:t>
      </w:r>
    </w:p>
    <w:p w14:paraId="4B44A636" w14:textId="77777777" w:rsidR="00EF75E1" w:rsidRDefault="00000000">
      <w:pPr>
        <w:numPr>
          <w:ilvl w:val="0"/>
          <w:numId w:val="1"/>
        </w:numPr>
        <w:ind w:right="7" w:hanging="400"/>
      </w:pPr>
      <w:hyperlink r:id="rId317">
        <w:r>
          <w:t>"Pushing the Margins" (https://litwinbooks.com/books/pushing-the-margins/)</w:t>
        </w:r>
      </w:hyperlink>
      <w:hyperlink r:id="rId318">
        <w:r>
          <w:rPr>
            <w:u w:val="none" w:color="000000"/>
          </w:rPr>
          <w:t>.</w:t>
        </w:r>
      </w:hyperlink>
      <w:r>
        <w:rPr>
          <w:u w:val="none" w:color="000000"/>
        </w:rPr>
        <w:t xml:space="preserve"> </w:t>
      </w:r>
      <w:r>
        <w:rPr>
          <w:i/>
          <w:u w:val="none" w:color="000000"/>
        </w:rPr>
        <w:t>Litwin Books &amp; Library Juice Press</w:t>
      </w:r>
      <w:r>
        <w:rPr>
          <w:u w:val="none" w:color="000000"/>
        </w:rPr>
        <w:t xml:space="preserve">. </w:t>
      </w:r>
      <w:hyperlink r:id="rId319">
        <w:r>
          <w:t>Library Juice Press</w:t>
        </w:r>
      </w:hyperlink>
      <w:hyperlink r:id="rId320">
        <w:r>
          <w:rPr>
            <w:u w:val="none" w:color="000000"/>
          </w:rPr>
          <w:t>.</w:t>
        </w:r>
      </w:hyperlink>
      <w:r>
        <w:rPr>
          <w:u w:val="none" w:color="000000"/>
        </w:rPr>
        <w:t xml:space="preserve"> 17 September 2018. </w:t>
      </w:r>
      <w:hyperlink r:id="rId321">
        <w:r>
          <w:t xml:space="preserve">Archived (https://web.archive. </w:t>
        </w:r>
      </w:hyperlink>
      <w:hyperlink r:id="rId322">
        <w:r>
          <w:t>org/web/20220817063915/https://litwinbooks.com/books/pushing-the-margins/)</w:t>
        </w:r>
      </w:hyperlink>
      <w:r>
        <w:rPr>
          <w:u w:val="none" w:color="000000"/>
        </w:rPr>
        <w:t xml:space="preserve"> from the original on August 17, 2022. Retrieved January 15, 2023.</w:t>
      </w:r>
    </w:p>
    <w:p w14:paraId="23A94048" w14:textId="77777777" w:rsidR="00EF75E1" w:rsidRDefault="00000000">
      <w:pPr>
        <w:numPr>
          <w:ilvl w:val="0"/>
          <w:numId w:val="1"/>
        </w:numPr>
        <w:ind w:right="7" w:hanging="400"/>
      </w:pPr>
      <w:hyperlink r:id="rId323">
        <w:r>
          <w:t xml:space="preserve">"Other Duties as Assigned" (https://americanlibrariesmagazine.org/2019/01/02/mission-cree </w:t>
        </w:r>
      </w:hyperlink>
      <w:hyperlink r:id="rId324">
        <w:r>
          <w:t>p-other-duties-as-assigned/)</w:t>
        </w:r>
      </w:hyperlink>
      <w:hyperlink r:id="rId325">
        <w:r>
          <w:rPr>
            <w:u w:val="none" w:color="000000"/>
          </w:rPr>
          <w:t>.</w:t>
        </w:r>
      </w:hyperlink>
      <w:r>
        <w:rPr>
          <w:u w:val="none" w:color="000000"/>
        </w:rPr>
        <w:t xml:space="preserve"> </w:t>
      </w:r>
      <w:hyperlink r:id="rId326">
        <w:r>
          <w:rPr>
            <w:i/>
          </w:rPr>
          <w:t>American Libraries</w:t>
        </w:r>
      </w:hyperlink>
      <w:hyperlink r:id="rId327">
        <w:r>
          <w:rPr>
            <w:i/>
            <w:u w:val="none" w:color="000000"/>
          </w:rPr>
          <w:t xml:space="preserve"> </w:t>
        </w:r>
      </w:hyperlink>
      <w:r>
        <w:rPr>
          <w:i/>
          <w:u w:val="none" w:color="000000"/>
        </w:rPr>
        <w:t>Magazine</w:t>
      </w:r>
      <w:r>
        <w:rPr>
          <w:u w:val="none" w:color="000000"/>
        </w:rPr>
        <w:t xml:space="preserve">. January 2, 2019. </w:t>
      </w:r>
      <w:hyperlink r:id="rId328">
        <w:r>
          <w:t xml:space="preserve">Archived (http </w:t>
        </w:r>
      </w:hyperlink>
      <w:hyperlink r:id="rId329">
        <w:r>
          <w:t xml:space="preserve">s://web.archive.org/web/20221115010726/https://americanlibrariesmagazine.org/2019/01/0 </w:t>
        </w:r>
      </w:hyperlink>
      <w:hyperlink r:id="rId330">
        <w:r>
          <w:t>2/mission-creep-other-duties-as-assigned/)</w:t>
        </w:r>
      </w:hyperlink>
      <w:hyperlink r:id="rId331">
        <w:r>
          <w:rPr>
            <w:u w:val="none" w:color="000000"/>
          </w:rPr>
          <w:t xml:space="preserve"> </w:t>
        </w:r>
      </w:hyperlink>
      <w:r>
        <w:rPr>
          <w:u w:val="none" w:color="000000"/>
        </w:rPr>
        <w:t>from the original on November 15, 2022. Retrieved January 15, 2023.</w:t>
      </w:r>
    </w:p>
    <w:p w14:paraId="2F13DBC1" w14:textId="77777777" w:rsidR="00EF75E1" w:rsidRDefault="00000000">
      <w:pPr>
        <w:numPr>
          <w:ilvl w:val="0"/>
          <w:numId w:val="1"/>
        </w:numPr>
        <w:ind w:right="7" w:hanging="400"/>
      </w:pPr>
      <w:hyperlink r:id="rId332">
        <w:r>
          <w:t>"Why Being Bad Is Good" (https://americanlibrariesmagazine.org/blogs/the-scoop/acrl2019</w:t>
        </w:r>
      </w:hyperlink>
      <w:hyperlink r:id="rId333">
        <w:r>
          <w:t>vocational-awe-why-being-bad-is-good/)</w:t>
        </w:r>
      </w:hyperlink>
      <w:r>
        <w:rPr>
          <w:u w:val="none" w:color="000000"/>
        </w:rPr>
        <w:t xml:space="preserve">. </w:t>
      </w:r>
      <w:hyperlink r:id="rId334">
        <w:r>
          <w:rPr>
            <w:i/>
          </w:rPr>
          <w:t>American Libraries</w:t>
        </w:r>
      </w:hyperlink>
      <w:r>
        <w:rPr>
          <w:i/>
          <w:u w:val="none" w:color="000000"/>
        </w:rPr>
        <w:t xml:space="preserve"> Magazine</w:t>
      </w:r>
      <w:r>
        <w:rPr>
          <w:u w:val="none" w:color="000000"/>
        </w:rPr>
        <w:t xml:space="preserve">. </w:t>
      </w:r>
      <w:hyperlink r:id="rId335">
        <w:r>
          <w:t xml:space="preserve">Archived (https://we </w:t>
        </w:r>
      </w:hyperlink>
      <w:hyperlink r:id="rId336">
        <w:r>
          <w:t xml:space="preserve">b.archive.org/web/20210729113146/https://americanlibrariesmagazine.org/blogs/the-scoop/ </w:t>
        </w:r>
      </w:hyperlink>
      <w:hyperlink r:id="rId337">
        <w:r>
          <w:t>acrl2019-vocational-awe-why-being-bad-is-good/)</w:t>
        </w:r>
      </w:hyperlink>
      <w:hyperlink r:id="rId338">
        <w:r>
          <w:rPr>
            <w:u w:val="none" w:color="000000"/>
          </w:rPr>
          <w:t xml:space="preserve"> </w:t>
        </w:r>
      </w:hyperlink>
      <w:r>
        <w:rPr>
          <w:u w:val="none" w:color="000000"/>
        </w:rPr>
        <w:t>from the original on July 29, 2021. Retrieved January 15, 2023.</w:t>
      </w:r>
    </w:p>
    <w:p w14:paraId="27E24D89" w14:textId="77777777" w:rsidR="00EF75E1" w:rsidRDefault="00000000">
      <w:pPr>
        <w:numPr>
          <w:ilvl w:val="0"/>
          <w:numId w:val="1"/>
        </w:numPr>
        <w:ind w:right="7" w:hanging="400"/>
      </w:pPr>
      <w:hyperlink r:id="rId339" w:anchor="program">
        <w:r>
          <w:t>"Library Journal Directors' Summit" (https://www.libraryjournal.com/event/directors-summit-2</w:t>
        </w:r>
      </w:hyperlink>
    </w:p>
    <w:p w14:paraId="2FC5531E" w14:textId="77777777" w:rsidR="00EF75E1" w:rsidRDefault="00000000">
      <w:pPr>
        <w:ind w:left="400" w:right="7" w:firstLine="0"/>
      </w:pPr>
      <w:hyperlink r:id="rId340" w:anchor="program">
        <w:r>
          <w:t>019#program)</w:t>
        </w:r>
      </w:hyperlink>
      <w:r>
        <w:rPr>
          <w:u w:val="none" w:color="000000"/>
        </w:rPr>
        <w:t xml:space="preserve">. </w:t>
      </w:r>
      <w:hyperlink r:id="rId341">
        <w:r>
          <w:t>Library Journal</w:t>
        </w:r>
      </w:hyperlink>
      <w:hyperlink r:id="rId342">
        <w:r>
          <w:rPr>
            <w:u w:val="none" w:color="000000"/>
          </w:rPr>
          <w:t>.</w:t>
        </w:r>
      </w:hyperlink>
      <w:r>
        <w:rPr>
          <w:u w:val="none" w:color="000000"/>
        </w:rPr>
        <w:t xml:space="preserve"> November 2019. </w:t>
      </w:r>
      <w:hyperlink r:id="rId343" w:anchor="program">
        <w:r>
          <w:t xml:space="preserve">Archived (https://web.archive.org/web/2022 </w:t>
        </w:r>
      </w:hyperlink>
      <w:hyperlink r:id="rId344" w:anchor="program">
        <w:r>
          <w:t>0813032718/https://www.libraryjournal.com/event/directors-summit-2019#program)</w:t>
        </w:r>
      </w:hyperlink>
      <w:hyperlink r:id="rId345" w:anchor="program">
        <w:r>
          <w:rPr>
            <w:u w:val="none" w:color="000000"/>
          </w:rPr>
          <w:t xml:space="preserve"> </w:t>
        </w:r>
      </w:hyperlink>
      <w:r>
        <w:rPr>
          <w:u w:val="none" w:color="000000"/>
        </w:rPr>
        <w:t>from the original on August 13, 2022. Retrieved January 16, 2023.</w:t>
      </w:r>
    </w:p>
    <w:p w14:paraId="40127147" w14:textId="77777777" w:rsidR="00EF75E1" w:rsidRDefault="00000000">
      <w:pPr>
        <w:numPr>
          <w:ilvl w:val="0"/>
          <w:numId w:val="1"/>
        </w:numPr>
        <w:ind w:right="7" w:hanging="400"/>
      </w:pPr>
      <w:hyperlink r:id="rId346">
        <w:r>
          <w:t xml:space="preserve">"Academic and Research Libraries Division (ARLD) Day 2020" (https://www.mnlibraryassoci </w:t>
        </w:r>
      </w:hyperlink>
      <w:hyperlink r:id="rId347">
        <w:r>
          <w:t>ation.org/events/EventDetails.aspx?id=1346276)</w:t>
        </w:r>
      </w:hyperlink>
      <w:r>
        <w:rPr>
          <w:u w:val="none" w:color="000000"/>
        </w:rPr>
        <w:t xml:space="preserve">. </w:t>
      </w:r>
      <w:hyperlink r:id="rId348">
        <w:r>
          <w:rPr>
            <w:i/>
          </w:rPr>
          <w:t>Minnesota Library Association</w:t>
        </w:r>
      </w:hyperlink>
      <w:hyperlink r:id="rId349">
        <w:r>
          <w:rPr>
            <w:u w:val="none" w:color="000000"/>
          </w:rPr>
          <w:t>.</w:t>
        </w:r>
      </w:hyperlink>
      <w:hyperlink r:id="rId350">
        <w:r>
          <w:rPr>
            <w:u w:val="none" w:color="000000"/>
          </w:rPr>
          <w:t xml:space="preserve"> </w:t>
        </w:r>
      </w:hyperlink>
      <w:hyperlink r:id="rId351">
        <w:r>
          <w:t xml:space="preserve">Archived </w:t>
        </w:r>
      </w:hyperlink>
      <w:hyperlink r:id="rId352">
        <w:r>
          <w:t xml:space="preserve">(https://web.archive.org/web/20230116022854/https://www.mnlibraryassociation.org/events/ </w:t>
        </w:r>
      </w:hyperlink>
      <w:hyperlink r:id="rId353">
        <w:proofErr w:type="spellStart"/>
        <w:r>
          <w:t>EventDetails.aspx?id</w:t>
        </w:r>
        <w:proofErr w:type="spellEnd"/>
        <w:r>
          <w:t>=1346276)</w:t>
        </w:r>
      </w:hyperlink>
      <w:hyperlink r:id="rId354">
        <w:r>
          <w:rPr>
            <w:u w:val="none" w:color="000000"/>
          </w:rPr>
          <w:t xml:space="preserve"> </w:t>
        </w:r>
      </w:hyperlink>
      <w:r>
        <w:rPr>
          <w:u w:val="none" w:color="000000"/>
        </w:rPr>
        <w:t>from the original on January 16, 2023. Retrieved January 15, 2023.</w:t>
      </w:r>
    </w:p>
    <w:p w14:paraId="1E90804B" w14:textId="77777777" w:rsidR="00EF75E1" w:rsidRDefault="00000000">
      <w:pPr>
        <w:numPr>
          <w:ilvl w:val="0"/>
          <w:numId w:val="1"/>
        </w:numPr>
        <w:ind w:right="7" w:hanging="400"/>
      </w:pPr>
      <w:hyperlink r:id="rId355">
        <w:r>
          <w:t>"Event schedule" (https://2021.alaoweb.org/schedule/)</w:t>
        </w:r>
      </w:hyperlink>
      <w:hyperlink r:id="rId356">
        <w:r>
          <w:rPr>
            <w:u w:val="none" w:color="000000"/>
          </w:rPr>
          <w:t>.</w:t>
        </w:r>
      </w:hyperlink>
      <w:r>
        <w:rPr>
          <w:u w:val="none" w:color="000000"/>
        </w:rPr>
        <w:t xml:space="preserve"> </w:t>
      </w:r>
      <w:r>
        <w:rPr>
          <w:i/>
          <w:u w:val="none" w:color="000000"/>
        </w:rPr>
        <w:t>Academic Library Association of Ohio</w:t>
      </w:r>
      <w:r>
        <w:rPr>
          <w:u w:val="none" w:color="000000"/>
        </w:rPr>
        <w:t xml:space="preserve">. </w:t>
      </w:r>
      <w:hyperlink r:id="rId357">
        <w:r>
          <w:t xml:space="preserve">Archived (https://web.archive.org/web/20220704070801/https://2021.alaoweb.org/sch </w:t>
        </w:r>
      </w:hyperlink>
      <w:hyperlink r:id="rId358">
        <w:proofErr w:type="spellStart"/>
        <w:r>
          <w:t>edule</w:t>
        </w:r>
        <w:proofErr w:type="spellEnd"/>
        <w:r>
          <w:t>/)</w:t>
        </w:r>
      </w:hyperlink>
      <w:hyperlink r:id="rId359">
        <w:r>
          <w:rPr>
            <w:u w:val="none" w:color="000000"/>
          </w:rPr>
          <w:t xml:space="preserve"> </w:t>
        </w:r>
      </w:hyperlink>
      <w:r>
        <w:rPr>
          <w:u w:val="none" w:color="000000"/>
        </w:rPr>
        <w:t>from the original on July 4, 2022. Retrieved January 16, 2021.</w:t>
      </w:r>
    </w:p>
    <w:p w14:paraId="28968C5F" w14:textId="77777777" w:rsidR="00EF75E1" w:rsidRDefault="00000000">
      <w:pPr>
        <w:numPr>
          <w:ilvl w:val="0"/>
          <w:numId w:val="1"/>
        </w:numPr>
        <w:ind w:right="7" w:hanging="400"/>
      </w:pPr>
      <w:r>
        <w:rPr>
          <w:u w:val="none" w:color="000000"/>
        </w:rPr>
        <w:t xml:space="preserve">Ralph, Kaylen (13 March 2020). </w:t>
      </w:r>
      <w:hyperlink r:id="rId360">
        <w:r>
          <w:t xml:space="preserve">"College Students Share What Coronavirus Means for </w:t>
        </w:r>
      </w:hyperlink>
      <w:hyperlink r:id="rId361">
        <w:r>
          <w:t>Their Schools" (https://www.teenvogue.com/story/coronavirus-on-campus-students-explain</w:t>
        </w:r>
      </w:hyperlink>
      <w:hyperlink r:id="rId362">
        <w:r>
          <w:t>covid-19-closing-colleges)</w:t>
        </w:r>
      </w:hyperlink>
      <w:hyperlink r:id="rId363">
        <w:r>
          <w:rPr>
            <w:u w:val="none" w:color="000000"/>
          </w:rPr>
          <w:t>.</w:t>
        </w:r>
      </w:hyperlink>
      <w:hyperlink r:id="rId364">
        <w:r>
          <w:rPr>
            <w:u w:val="none" w:color="000000"/>
          </w:rPr>
          <w:t xml:space="preserve"> </w:t>
        </w:r>
      </w:hyperlink>
      <w:hyperlink r:id="rId365">
        <w:r>
          <w:rPr>
            <w:i/>
          </w:rPr>
          <w:t>Teen Vogue</w:t>
        </w:r>
      </w:hyperlink>
      <w:hyperlink r:id="rId366">
        <w:r>
          <w:rPr>
            <w:u w:val="none" w:color="000000"/>
          </w:rPr>
          <w:t>.</w:t>
        </w:r>
      </w:hyperlink>
      <w:hyperlink r:id="rId367">
        <w:r>
          <w:rPr>
            <w:u w:val="none" w:color="000000"/>
          </w:rPr>
          <w:t xml:space="preserve"> </w:t>
        </w:r>
      </w:hyperlink>
      <w:hyperlink r:id="rId368">
        <w:r>
          <w:t xml:space="preserve">Archived (https://web.archive.org/web/2022080812 </w:t>
        </w:r>
      </w:hyperlink>
      <w:hyperlink r:id="rId369">
        <w:r>
          <w:t xml:space="preserve">3258/https://www.teenvogue.com/story/coronavirus-on-campus-students-explain-covid-19-cl </w:t>
        </w:r>
      </w:hyperlink>
      <w:hyperlink r:id="rId370">
        <w:proofErr w:type="spellStart"/>
        <w:r>
          <w:t>osing</w:t>
        </w:r>
        <w:proofErr w:type="spellEnd"/>
        <w:r>
          <w:t>-colleges)</w:t>
        </w:r>
      </w:hyperlink>
      <w:r>
        <w:rPr>
          <w:u w:val="none" w:color="000000"/>
        </w:rPr>
        <w:t xml:space="preserve"> from the original on August 8, 2022. Retrieved January 15, 2023.</w:t>
      </w:r>
    </w:p>
    <w:p w14:paraId="3293EB29" w14:textId="77777777" w:rsidR="00EF75E1" w:rsidRDefault="00000000">
      <w:pPr>
        <w:numPr>
          <w:ilvl w:val="0"/>
          <w:numId w:val="1"/>
        </w:numPr>
        <w:ind w:right="7" w:hanging="400"/>
      </w:pPr>
      <w:r>
        <w:rPr>
          <w:u w:val="none" w:color="000000"/>
        </w:rPr>
        <w:t xml:space="preserve">Alexander, Brianna (April 30, 2021). </w:t>
      </w:r>
      <w:hyperlink r:id="rId371">
        <w:r>
          <w:t xml:space="preserve">"Why this 'radical librarian' believes libraries, to address </w:t>
        </w:r>
      </w:hyperlink>
      <w:hyperlink r:id="rId372">
        <w:r>
          <w:t>inequity, should keep buildings closed" (https://cronkitenews.azpbs.org/2021/04/30/why-this</w:t>
        </w:r>
      </w:hyperlink>
      <w:hyperlink r:id="rId373">
        <w:r>
          <w:t>radical-librarian-believes-libraries-to-address-inequity-should-keep-buildings-closed/)</w:t>
        </w:r>
      </w:hyperlink>
      <w:r>
        <w:rPr>
          <w:u w:val="none" w:color="000000"/>
        </w:rPr>
        <w:t xml:space="preserve">. </w:t>
      </w:r>
      <w:proofErr w:type="spellStart"/>
      <w:r>
        <w:rPr>
          <w:i/>
          <w:u w:val="none" w:color="000000"/>
        </w:rPr>
        <w:t>Chronkite</w:t>
      </w:r>
      <w:proofErr w:type="spellEnd"/>
      <w:r>
        <w:rPr>
          <w:i/>
          <w:u w:val="none" w:color="000000"/>
        </w:rPr>
        <w:t xml:space="preserve"> News</w:t>
      </w:r>
      <w:r>
        <w:rPr>
          <w:u w:val="none" w:color="000000"/>
        </w:rPr>
        <w:t xml:space="preserve">. </w:t>
      </w:r>
      <w:hyperlink r:id="rId374">
        <w:r>
          <w:t>Arizona PBS</w:t>
        </w:r>
      </w:hyperlink>
      <w:r>
        <w:rPr>
          <w:u w:val="none" w:color="000000"/>
        </w:rPr>
        <w:t xml:space="preserve">. </w:t>
      </w:r>
      <w:hyperlink r:id="rId375">
        <w:r>
          <w:t xml:space="preserve">Archived (https://web.archive.org/web/20220705091439/http </w:t>
        </w:r>
      </w:hyperlink>
      <w:hyperlink r:id="rId376">
        <w:r>
          <w:t xml:space="preserve">s://cronkitenews.azpbs.org/2021/04/30/why-this-radical-librarian-believes-libraries-to-addres </w:t>
        </w:r>
      </w:hyperlink>
      <w:hyperlink r:id="rId377">
        <w:r>
          <w:t>s-inequity-should-keep-buildings-closed/)</w:t>
        </w:r>
      </w:hyperlink>
      <w:r>
        <w:rPr>
          <w:u w:val="none" w:color="000000"/>
        </w:rPr>
        <w:t xml:space="preserve"> from the original on July 5, 2022. Retrieved January 15, 2023.</w:t>
      </w:r>
    </w:p>
    <w:p w14:paraId="6FB144C8" w14:textId="77777777" w:rsidR="00EF75E1" w:rsidRDefault="00000000">
      <w:pPr>
        <w:numPr>
          <w:ilvl w:val="0"/>
          <w:numId w:val="1"/>
        </w:numPr>
        <w:ind w:right="7" w:hanging="400"/>
      </w:pPr>
      <w:hyperlink r:id="rId378">
        <w:r>
          <w:t>"Program Information" (https://libguides.southernct.edu/cilc/2022/programinfo)</w:t>
        </w:r>
      </w:hyperlink>
      <w:hyperlink r:id="rId379">
        <w:r>
          <w:rPr>
            <w:u w:val="none" w:color="000000"/>
          </w:rPr>
          <w:t>.</w:t>
        </w:r>
      </w:hyperlink>
      <w:r>
        <w:rPr>
          <w:u w:val="none" w:color="000000"/>
        </w:rPr>
        <w:t xml:space="preserve"> </w:t>
      </w:r>
      <w:r>
        <w:rPr>
          <w:i/>
          <w:u w:val="none" w:color="000000"/>
        </w:rPr>
        <w:t>Connecticut Information Literacy Conference</w:t>
      </w:r>
      <w:r>
        <w:rPr>
          <w:u w:val="none" w:color="000000"/>
        </w:rPr>
        <w:t xml:space="preserve">. </w:t>
      </w:r>
      <w:hyperlink r:id="rId380">
        <w:r>
          <w:t xml:space="preserve">Archived (https://web.archive.org/web/20230116174414/htt </w:t>
        </w:r>
      </w:hyperlink>
      <w:hyperlink r:id="rId381">
        <w:r>
          <w:t>ps://libguides.southernct.edu/cilc/2022/programinfo)</w:t>
        </w:r>
      </w:hyperlink>
      <w:r>
        <w:rPr>
          <w:u w:val="none" w:color="000000"/>
        </w:rPr>
        <w:t xml:space="preserve"> from the original on January 16, 2023. Retrieved January 16, 2023.</w:t>
      </w:r>
    </w:p>
    <w:p w14:paraId="7EA89208" w14:textId="77777777" w:rsidR="00EF75E1" w:rsidRDefault="00000000">
      <w:pPr>
        <w:numPr>
          <w:ilvl w:val="0"/>
          <w:numId w:val="1"/>
        </w:numPr>
        <w:ind w:right="7" w:hanging="400"/>
      </w:pPr>
      <w:hyperlink r:id="rId382">
        <w:r>
          <w:t xml:space="preserve">"2022 Connecticut Information Literacy Conference" (https://libguides.southernct.edu/cilc/pa </w:t>
        </w:r>
      </w:hyperlink>
      <w:hyperlink r:id="rId383">
        <w:r>
          <w:t>stconferences/2022videos)</w:t>
        </w:r>
      </w:hyperlink>
      <w:hyperlink r:id="rId384">
        <w:r>
          <w:rPr>
            <w:u w:val="none" w:color="000000"/>
          </w:rPr>
          <w:t>.</w:t>
        </w:r>
      </w:hyperlink>
      <w:r>
        <w:rPr>
          <w:u w:val="none" w:color="000000"/>
        </w:rPr>
        <w:t xml:space="preserve"> </w:t>
      </w:r>
      <w:r>
        <w:rPr>
          <w:i/>
          <w:u w:val="none" w:color="000000"/>
        </w:rPr>
        <w:t>Connecticut Information Literacy Conference</w:t>
      </w:r>
      <w:r>
        <w:rPr>
          <w:u w:val="none" w:color="000000"/>
        </w:rPr>
        <w:t xml:space="preserve">. </w:t>
      </w:r>
      <w:hyperlink r:id="rId385">
        <w:r>
          <w:t xml:space="preserve">Archived (https:// </w:t>
        </w:r>
      </w:hyperlink>
      <w:hyperlink r:id="rId386">
        <w:r>
          <w:t xml:space="preserve">web.archive.org/web/20230116174425/https://libguides.southernct.edu/cilc/pastconference </w:t>
        </w:r>
      </w:hyperlink>
      <w:hyperlink r:id="rId387">
        <w:r>
          <w:t>s/2022videos)</w:t>
        </w:r>
      </w:hyperlink>
      <w:r>
        <w:rPr>
          <w:u w:val="none" w:color="000000"/>
        </w:rPr>
        <w:t xml:space="preserve"> from the original on January 16, 2023. Retrieved January 16, 2023.</w:t>
      </w:r>
    </w:p>
    <w:p w14:paraId="23F733F8" w14:textId="77777777" w:rsidR="00EF75E1" w:rsidRDefault="00000000">
      <w:pPr>
        <w:numPr>
          <w:ilvl w:val="0"/>
          <w:numId w:val="1"/>
        </w:numPr>
        <w:ind w:right="7" w:hanging="400"/>
      </w:pPr>
      <w:hyperlink r:id="rId388">
        <w:r>
          <w:t xml:space="preserve">"Breakout Sessions and Schedule" (https://lakesuperiorlibrariessymposium.com/symposia/ls </w:t>
        </w:r>
      </w:hyperlink>
      <w:hyperlink r:id="rId389">
        <w:r>
          <w:t>ls21-mapping-our-identity/breakout-sessions-and-schedule/)</w:t>
        </w:r>
      </w:hyperlink>
      <w:hyperlink r:id="rId390">
        <w:r>
          <w:rPr>
            <w:u w:val="none" w:color="000000"/>
          </w:rPr>
          <w:t>.</w:t>
        </w:r>
      </w:hyperlink>
      <w:r>
        <w:rPr>
          <w:u w:val="none" w:color="000000"/>
        </w:rPr>
        <w:t xml:space="preserve"> </w:t>
      </w:r>
      <w:r>
        <w:rPr>
          <w:i/>
          <w:u w:val="none" w:color="000000"/>
        </w:rPr>
        <w:t>Lake Superior Libraries Symposium</w:t>
      </w:r>
      <w:r>
        <w:rPr>
          <w:u w:val="none" w:color="000000"/>
        </w:rPr>
        <w:t xml:space="preserve">. 14 April 2021. </w:t>
      </w:r>
      <w:hyperlink r:id="rId391">
        <w:r>
          <w:t xml:space="preserve">Archived (https://web.archive.org/web/20260112202958/https://l </w:t>
        </w:r>
      </w:hyperlink>
      <w:hyperlink r:id="rId392">
        <w:r>
          <w:t xml:space="preserve">akesuperiorlibrariessymposium.com/symposia/lsls21-mapping-our-identity/breakout-session </w:t>
        </w:r>
      </w:hyperlink>
      <w:hyperlink r:id="rId393">
        <w:r>
          <w:t>s-and-schedule/)</w:t>
        </w:r>
      </w:hyperlink>
      <w:hyperlink r:id="rId394">
        <w:r>
          <w:rPr>
            <w:u w:val="none" w:color="000000"/>
          </w:rPr>
          <w:t xml:space="preserve"> </w:t>
        </w:r>
      </w:hyperlink>
      <w:r>
        <w:rPr>
          <w:u w:val="none" w:color="000000"/>
        </w:rPr>
        <w:t>from the original on January 12, 2026. Retrieved January 16, 2023.</w:t>
      </w:r>
    </w:p>
    <w:p w14:paraId="5D917CB2" w14:textId="77777777" w:rsidR="00EF75E1" w:rsidRDefault="00000000">
      <w:pPr>
        <w:numPr>
          <w:ilvl w:val="0"/>
          <w:numId w:val="1"/>
        </w:numPr>
        <w:ind w:right="7" w:hanging="400"/>
      </w:pP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(May 18, 2022). </w:t>
      </w:r>
      <w:hyperlink r:id="rId395">
        <w:r>
          <w:t>"Vocational Awe and the "Apoliticism" of Libraries" (https://er</w:t>
        </w:r>
      </w:hyperlink>
    </w:p>
    <w:p w14:paraId="31699D12" w14:textId="77777777" w:rsidR="00EF75E1" w:rsidRDefault="00000000">
      <w:pPr>
        <w:ind w:left="400" w:right="7" w:firstLine="0"/>
      </w:pPr>
      <w:hyperlink r:id="rId396">
        <w:r>
          <w:t>a.library.ualberta.ca/items/2d57b5d8-a755-40eb-aa4a-d7d4f48a4e0c)</w:t>
        </w:r>
      </w:hyperlink>
      <w:r>
        <w:rPr>
          <w:u w:val="none" w:color="000000"/>
        </w:rPr>
        <w:t xml:space="preserve">. </w:t>
      </w:r>
      <w:r>
        <w:rPr>
          <w:i/>
          <w:u w:val="none" w:color="000000"/>
        </w:rPr>
        <w:t>Education &amp; Research Archive</w:t>
      </w:r>
      <w:r>
        <w:rPr>
          <w:u w:val="none" w:color="000000"/>
        </w:rPr>
        <w:t xml:space="preserve">. </w:t>
      </w:r>
      <w:hyperlink r:id="rId397">
        <w:r>
          <w:t>University of Alberta</w:t>
        </w:r>
      </w:hyperlink>
      <w:r>
        <w:rPr>
          <w:u w:val="none" w:color="000000"/>
        </w:rPr>
        <w:t xml:space="preserve"> Libraries. </w:t>
      </w:r>
      <w:hyperlink r:id="rId398">
        <w:r>
          <w:t>doi</w:t>
        </w:r>
      </w:hyperlink>
      <w:hyperlink r:id="rId399">
        <w:r>
          <w:rPr>
            <w:u w:val="none" w:color="000000"/>
          </w:rPr>
          <w:t>:</w:t>
        </w:r>
      </w:hyperlink>
      <w:hyperlink r:id="rId400">
        <w:r>
          <w:t xml:space="preserve">10.7939/r3-1ev8-da94 (https://doi.org/ </w:t>
        </w:r>
      </w:hyperlink>
      <w:hyperlink r:id="rId401">
        <w:r>
          <w:t>10.7939%2Fr3-1ev8-da94)</w:t>
        </w:r>
      </w:hyperlink>
      <w:hyperlink r:id="rId402">
        <w:r>
          <w:rPr>
            <w:u w:val="none" w:color="000000"/>
          </w:rPr>
          <w:t>.</w:t>
        </w:r>
      </w:hyperlink>
      <w:hyperlink r:id="rId403">
        <w:r>
          <w:rPr>
            <w:u w:val="none" w:color="000000"/>
          </w:rPr>
          <w:t xml:space="preserve"> </w:t>
        </w:r>
      </w:hyperlink>
      <w:hyperlink r:id="rId404">
        <w:r>
          <w:t xml:space="preserve">Archived (https://web.archive.org/web/20230205183101/https:// </w:t>
        </w:r>
      </w:hyperlink>
      <w:hyperlink r:id="rId405">
        <w:r>
          <w:t>era.library.ualberta.ca/items/2d57b5d8-a755-40eb-aa4a-d7d4f48a4e0c)</w:t>
        </w:r>
      </w:hyperlink>
      <w:r>
        <w:rPr>
          <w:u w:val="none" w:color="000000"/>
        </w:rPr>
        <w:t xml:space="preserve"> from the original on February 5, 2023. Retrieved January 16, 2023. Video notes date in March 2022.</w:t>
      </w:r>
    </w:p>
    <w:p w14:paraId="3BBB7E4D" w14:textId="77777777" w:rsidR="00EF75E1" w:rsidRDefault="00000000">
      <w:pPr>
        <w:numPr>
          <w:ilvl w:val="0"/>
          <w:numId w:val="1"/>
        </w:numPr>
        <w:ind w:right="7" w:hanging="400"/>
      </w:pPr>
      <w:r>
        <w:rPr>
          <w:u w:val="none" w:color="000000"/>
        </w:rPr>
        <w:t xml:space="preserve">Tokunaga, </w:t>
      </w:r>
      <w:proofErr w:type="spellStart"/>
      <w:r>
        <w:rPr>
          <w:u w:val="none" w:color="000000"/>
        </w:rPr>
        <w:t>Eori</w:t>
      </w:r>
      <w:proofErr w:type="spellEnd"/>
      <w:r>
        <w:rPr>
          <w:u w:val="none" w:color="000000"/>
        </w:rPr>
        <w:t xml:space="preserve"> (March 31, 2022). </w:t>
      </w:r>
      <w:hyperlink r:id="rId406">
        <w:r>
          <w:t xml:space="preserve">"Women in Information: Women leaders discuss </w:t>
        </w:r>
      </w:hyperlink>
      <w:hyperlink r:id="rId407">
        <w:r>
          <w:t>experiences and expectations" (https://ischool.sjsu.edu/istudent-blog/women-information)</w:t>
        </w:r>
      </w:hyperlink>
      <w:hyperlink r:id="rId408">
        <w:r>
          <w:rPr>
            <w:u w:val="none" w:color="000000"/>
          </w:rPr>
          <w:t xml:space="preserve">. </w:t>
        </w:r>
      </w:hyperlink>
      <w:r>
        <w:rPr>
          <w:i/>
          <w:u w:val="none" w:color="000000"/>
        </w:rPr>
        <w:t>SJSU School of Information</w:t>
      </w:r>
      <w:r>
        <w:rPr>
          <w:u w:val="none" w:color="000000"/>
        </w:rPr>
        <w:t xml:space="preserve">. </w:t>
      </w:r>
      <w:hyperlink r:id="rId409">
        <w:r>
          <w:t>San Jose State University</w:t>
        </w:r>
      </w:hyperlink>
      <w:r>
        <w:rPr>
          <w:u w:val="none" w:color="000000"/>
        </w:rPr>
        <w:t xml:space="preserve">. </w:t>
      </w:r>
      <w:hyperlink r:id="rId410">
        <w:r>
          <w:t xml:space="preserve">Archived (https://web.archive.org/we </w:t>
        </w:r>
      </w:hyperlink>
      <w:hyperlink r:id="rId411">
        <w:r>
          <w:t>b/20251110064507/https://ischool.sjsu.edu/istudent-blog/women-information)</w:t>
        </w:r>
      </w:hyperlink>
      <w:r>
        <w:rPr>
          <w:u w:val="none" w:color="000000"/>
        </w:rPr>
        <w:t xml:space="preserve"> from the original on November 10, 2025.</w:t>
      </w:r>
    </w:p>
    <w:p w14:paraId="22E923BF" w14:textId="77777777" w:rsidR="00EF75E1" w:rsidRDefault="00000000">
      <w:pPr>
        <w:numPr>
          <w:ilvl w:val="0"/>
          <w:numId w:val="1"/>
        </w:numPr>
        <w:ind w:right="7" w:hanging="400"/>
      </w:pPr>
      <w:hyperlink r:id="rId412" w:anchor="program">
        <w:r>
          <w:t xml:space="preserve">"Program" (https://www.libraryjournal.com/event/social-emotional-librarianship-oct-2022#pro </w:t>
        </w:r>
      </w:hyperlink>
      <w:hyperlink r:id="rId413" w:anchor="program">
        <w:r>
          <w:t>gram)</w:t>
        </w:r>
      </w:hyperlink>
      <w:r>
        <w:rPr>
          <w:u w:val="none" w:color="000000"/>
        </w:rPr>
        <w:t xml:space="preserve">. </w:t>
      </w:r>
      <w:r>
        <w:rPr>
          <w:i/>
          <w:u w:val="none" w:color="000000"/>
        </w:rPr>
        <w:t>Social Emotional Librarianship Conference</w:t>
      </w:r>
      <w:r>
        <w:rPr>
          <w:u w:val="none" w:color="000000"/>
        </w:rPr>
        <w:t xml:space="preserve">. </w:t>
      </w:r>
      <w:hyperlink r:id="rId414">
        <w:r>
          <w:t>Library Journal</w:t>
        </w:r>
      </w:hyperlink>
      <w:r>
        <w:rPr>
          <w:u w:val="none" w:color="000000"/>
        </w:rPr>
        <w:t xml:space="preserve">. </w:t>
      </w:r>
      <w:hyperlink r:id="rId415" w:anchor="program">
        <w:r>
          <w:t xml:space="preserve">Archived (https://web.arc </w:t>
        </w:r>
      </w:hyperlink>
      <w:hyperlink r:id="rId416" w:anchor="program">
        <w:r>
          <w:t xml:space="preserve">hive.org/web/20230116174416/https://www.libraryjournal.com/event/social-emotional-libraria </w:t>
        </w:r>
      </w:hyperlink>
      <w:hyperlink r:id="rId417" w:anchor="program">
        <w:r>
          <w:t>nship-oct-2022#program)</w:t>
        </w:r>
      </w:hyperlink>
      <w:r>
        <w:rPr>
          <w:u w:val="none" w:color="000000"/>
        </w:rPr>
        <w:t xml:space="preserve"> from the original on January 16, 2023. Retrieved January 16, 2023.</w:t>
      </w:r>
    </w:p>
    <w:p w14:paraId="650D0CB5" w14:textId="77777777" w:rsidR="00EF75E1" w:rsidRDefault="00000000">
      <w:pPr>
        <w:numPr>
          <w:ilvl w:val="0"/>
          <w:numId w:val="1"/>
        </w:numPr>
        <w:ind w:right="7" w:hanging="400"/>
      </w:pPr>
      <w:r>
        <w:rPr>
          <w:u w:val="none" w:color="000000"/>
        </w:rPr>
        <w:t xml:space="preserve">Karen Klensky (April 27, 2021). </w:t>
      </w:r>
      <w:hyperlink r:id="rId418">
        <w:r>
          <w:t xml:space="preserve">"Ep. 2:36 The Perils of Vocational Awe – An Interview with </w:t>
        </w:r>
      </w:hyperlink>
      <w:hyperlink r:id="rId419">
        <w:r>
          <w:t>Fobazi Ettarh" (https://theprofessorisin.com/podcast/ep-236-the-perils-of-vocational-awe-an</w:t>
        </w:r>
      </w:hyperlink>
      <w:hyperlink r:id="rId420">
        <w:r>
          <w:t>interview-with-fobazi-ettarh/)</w:t>
        </w:r>
      </w:hyperlink>
      <w:hyperlink r:id="rId421">
        <w:r>
          <w:rPr>
            <w:u w:val="none" w:color="000000"/>
          </w:rPr>
          <w:t>.</w:t>
        </w:r>
      </w:hyperlink>
      <w:r>
        <w:rPr>
          <w:u w:val="none" w:color="000000"/>
        </w:rPr>
        <w:t xml:space="preserve"> </w:t>
      </w:r>
      <w:r>
        <w:rPr>
          <w:i/>
          <w:u w:val="none" w:color="000000"/>
        </w:rPr>
        <w:t>The Professor is In</w:t>
      </w:r>
      <w:r>
        <w:rPr>
          <w:u w:val="none" w:color="000000"/>
        </w:rPr>
        <w:t xml:space="preserve"> (Podcast). Retrieved January 16, 2023.</w:t>
      </w:r>
    </w:p>
    <w:p w14:paraId="40AD700B" w14:textId="77777777" w:rsidR="00EF75E1" w:rsidRDefault="00000000">
      <w:pPr>
        <w:numPr>
          <w:ilvl w:val="0"/>
          <w:numId w:val="1"/>
        </w:numPr>
        <w:ind w:right="7" w:hanging="400"/>
      </w:pPr>
      <w:r>
        <w:rPr>
          <w:u w:val="none" w:color="000000"/>
        </w:rPr>
        <w:t xml:space="preserve">Smith, Elisa (March 29, 2022). </w:t>
      </w:r>
      <w:hyperlink r:id="rId422">
        <w:r>
          <w:t xml:space="preserve">"Ukrainian libraries, serving as bomb shelters, continue to </w:t>
        </w:r>
      </w:hyperlink>
      <w:hyperlink r:id="rId423">
        <w:r>
          <w:t xml:space="preserve">prove that libraries are our best hope" (https://lithub.com/ukrainian-libraries-serving-as-bomb </w:t>
        </w:r>
      </w:hyperlink>
      <w:hyperlink r:id="rId424">
        <w:r>
          <w:t>-shelters-continue-to-prove-that-libraries-are-humanitys-best-hope/)</w:t>
        </w:r>
      </w:hyperlink>
      <w:r>
        <w:rPr>
          <w:u w:val="none" w:color="000000"/>
        </w:rPr>
        <w:t xml:space="preserve">. </w:t>
      </w:r>
      <w:r>
        <w:rPr>
          <w:i/>
          <w:u w:val="none" w:color="000000"/>
        </w:rPr>
        <w:t>Lit Hub</w:t>
      </w:r>
      <w:r>
        <w:rPr>
          <w:u w:val="none" w:color="000000"/>
        </w:rPr>
        <w:t xml:space="preserve">. </w:t>
      </w:r>
      <w:hyperlink r:id="rId425">
        <w:r>
          <w:t xml:space="preserve">Archived (http </w:t>
        </w:r>
      </w:hyperlink>
      <w:hyperlink r:id="rId426">
        <w:r>
          <w:t xml:space="preserve">s://web.archive.org/web/20240911064145/https://lithub.com/ukrainian-libraries-serving-as-b </w:t>
        </w:r>
      </w:hyperlink>
      <w:hyperlink r:id="rId427">
        <w:r>
          <w:t>omb-shelters-continue-to-prove-that-libraries-are-humanitys-best-hope/)</w:t>
        </w:r>
      </w:hyperlink>
      <w:r>
        <w:rPr>
          <w:u w:val="none" w:color="000000"/>
        </w:rPr>
        <w:t xml:space="preserve"> from the original on September 11, 2024.</w:t>
      </w:r>
    </w:p>
    <w:p w14:paraId="58B02C3D" w14:textId="77777777" w:rsidR="00EF75E1" w:rsidRDefault="00000000">
      <w:pPr>
        <w:numPr>
          <w:ilvl w:val="0"/>
          <w:numId w:val="1"/>
        </w:numPr>
        <w:spacing w:after="9"/>
        <w:ind w:right="7" w:hanging="400"/>
      </w:pPr>
      <w:r>
        <w:rPr>
          <w:u w:val="none" w:color="000000"/>
        </w:rPr>
        <w:t xml:space="preserve">Jensen, Kelly (January 23, 2020). </w:t>
      </w:r>
      <w:hyperlink r:id="rId428">
        <w:r>
          <w:t xml:space="preserve">"Hello Sunshine Clarifies Call for Librarian: "This is a </w:t>
        </w:r>
      </w:hyperlink>
      <w:hyperlink r:id="rId429">
        <w:r>
          <w:t>Paid, Part-Time Position"</w:t>
        </w:r>
      </w:hyperlink>
      <w:r>
        <w:t xml:space="preserve"> </w:t>
      </w:r>
      <w:hyperlink r:id="rId430">
        <w:r>
          <w:t>"</w:t>
        </w:r>
      </w:hyperlink>
      <w:hyperlink r:id="rId431">
        <w:r>
          <w:t xml:space="preserve"> (https://bookriot.com/2020/01/23/reese-witherspoon-librarian/)</w:t>
        </w:r>
      </w:hyperlink>
      <w:r>
        <w:rPr>
          <w:u w:val="none" w:color="000000"/>
        </w:rPr>
        <w:t>.</w:t>
      </w:r>
    </w:p>
    <w:p w14:paraId="799DFC9E" w14:textId="77777777" w:rsidR="00EF75E1" w:rsidRDefault="00000000">
      <w:pPr>
        <w:ind w:left="400" w:right="7" w:firstLine="0"/>
      </w:pPr>
      <w:r>
        <w:rPr>
          <w:i/>
          <w:u w:val="none" w:color="000000"/>
        </w:rPr>
        <w:t>Book Riot</w:t>
      </w:r>
      <w:r>
        <w:rPr>
          <w:u w:val="none" w:color="000000"/>
        </w:rPr>
        <w:t xml:space="preserve">. </w:t>
      </w:r>
      <w:hyperlink r:id="rId432">
        <w:r>
          <w:t xml:space="preserve">Archived (https://web.archive.org/web/20200125012007/https://bookriot.com/202 </w:t>
        </w:r>
      </w:hyperlink>
      <w:hyperlink r:id="rId433">
        <w:r>
          <w:t>0/01/23/</w:t>
        </w:r>
        <w:proofErr w:type="spellStart"/>
        <w:r>
          <w:t>reese</w:t>
        </w:r>
        <w:proofErr w:type="spellEnd"/>
        <w:r>
          <w:t>-</w:t>
        </w:r>
        <w:proofErr w:type="spellStart"/>
        <w:r>
          <w:t>witherspoon</w:t>
        </w:r>
        <w:proofErr w:type="spellEnd"/>
        <w:r>
          <w:t>-librarian/)</w:t>
        </w:r>
      </w:hyperlink>
      <w:r>
        <w:rPr>
          <w:u w:val="none" w:color="000000"/>
        </w:rPr>
        <w:t xml:space="preserve"> from the original on January 25, 2020. Retrieved January 15, 2023.</w:t>
      </w:r>
    </w:p>
    <w:p w14:paraId="3CF13F25" w14:textId="77777777" w:rsidR="00EF75E1" w:rsidRDefault="00000000">
      <w:pPr>
        <w:numPr>
          <w:ilvl w:val="0"/>
          <w:numId w:val="1"/>
        </w:numPr>
        <w:ind w:right="7" w:hanging="400"/>
      </w:pPr>
      <w:hyperlink r:id="rId434">
        <w:r>
          <w:t>"Fobazi Ettarh on the Limits of Vocational Awe" (https://ideasonfire.net/98-fobazi-ettarh/)</w:t>
        </w:r>
      </w:hyperlink>
      <w:hyperlink r:id="rId435">
        <w:r>
          <w:rPr>
            <w:u w:val="none" w:color="000000"/>
          </w:rPr>
          <w:t xml:space="preserve">. </w:t>
        </w:r>
      </w:hyperlink>
      <w:r>
        <w:rPr>
          <w:i/>
          <w:u w:val="none" w:color="000000"/>
        </w:rPr>
        <w:t>Ideas on Fire</w:t>
      </w:r>
      <w:r>
        <w:rPr>
          <w:u w:val="none" w:color="000000"/>
        </w:rPr>
        <w:t xml:space="preserve">. October 23, 2019. </w:t>
      </w:r>
      <w:hyperlink r:id="rId436">
        <w:r>
          <w:t xml:space="preserve">Archived (https://web.archive.org/web/20221221063022/htt </w:t>
        </w:r>
      </w:hyperlink>
      <w:hyperlink r:id="rId437">
        <w:r>
          <w:t>ps://ideasonfire.net/98-fobazi-ettarh/)</w:t>
        </w:r>
      </w:hyperlink>
      <w:r>
        <w:rPr>
          <w:u w:val="none" w:color="000000"/>
        </w:rPr>
        <w:t xml:space="preserve"> from the original on December 21, 2022. Retrieved January 15, 2023.</w:t>
      </w:r>
    </w:p>
    <w:p w14:paraId="0E105120" w14:textId="77777777" w:rsidR="00EF75E1" w:rsidRDefault="00000000">
      <w:pPr>
        <w:numPr>
          <w:ilvl w:val="0"/>
          <w:numId w:val="1"/>
        </w:numPr>
        <w:ind w:right="7" w:hanging="400"/>
      </w:pPr>
      <w:hyperlink r:id="rId438">
        <w:r>
          <w:t xml:space="preserve">"Emerging Leader Spotlight: Fobazi M. Ettarh" (https://www.glbtrt.ala.org/news/archives/284 </w:t>
        </w:r>
      </w:hyperlink>
      <w:hyperlink r:id="rId439">
        <w:r>
          <w:t>3)</w:t>
        </w:r>
      </w:hyperlink>
      <w:hyperlink r:id="rId440">
        <w:r>
          <w:rPr>
            <w:u w:val="none" w:color="000000"/>
          </w:rPr>
          <w:t>.</w:t>
        </w:r>
      </w:hyperlink>
      <w:r>
        <w:rPr>
          <w:u w:val="none" w:color="000000"/>
        </w:rPr>
        <w:t xml:space="preserve"> </w:t>
      </w:r>
      <w:r>
        <w:rPr>
          <w:i/>
          <w:u w:val="none" w:color="000000"/>
        </w:rPr>
        <w:t>Rainbow Round Table News</w:t>
      </w:r>
      <w:r>
        <w:rPr>
          <w:u w:val="none" w:color="000000"/>
        </w:rPr>
        <w:t xml:space="preserve">. </w:t>
      </w:r>
      <w:hyperlink r:id="rId441">
        <w:r>
          <w:t>American Library Association</w:t>
        </w:r>
      </w:hyperlink>
      <w:r>
        <w:rPr>
          <w:u w:val="none" w:color="000000"/>
        </w:rPr>
        <w:t xml:space="preserve">. March 13, 2017. </w:t>
      </w:r>
      <w:hyperlink r:id="rId442">
        <w:r>
          <w:t>Archived (</w:t>
        </w:r>
        <w:proofErr w:type="spellStart"/>
        <w:r>
          <w:t>ht</w:t>
        </w:r>
        <w:proofErr w:type="spellEnd"/>
        <w:r>
          <w:t xml:space="preserve"> </w:t>
        </w:r>
      </w:hyperlink>
      <w:hyperlink r:id="rId443">
        <w:r>
          <w:t xml:space="preserve">tps://web.archive.org/web/20220605065431/https://www.glbtrt.ala.org/news/archives/2843) </w:t>
        </w:r>
      </w:hyperlink>
      <w:r>
        <w:rPr>
          <w:u w:val="none" w:color="000000"/>
        </w:rPr>
        <w:t>from the original on June 5, 2022. Retrieved January 15, 2023.</w:t>
      </w:r>
    </w:p>
    <w:p w14:paraId="2304F492" w14:textId="77777777" w:rsidR="00EF75E1" w:rsidRDefault="00000000">
      <w:pPr>
        <w:numPr>
          <w:ilvl w:val="0"/>
          <w:numId w:val="1"/>
        </w:numPr>
        <w:ind w:right="7" w:hanging="400"/>
      </w:pPr>
      <w:hyperlink r:id="rId444">
        <w:r>
          <w:t xml:space="preserve">"Gracen Brilmyer Wins Sixth Annual Library Juice Paper Contest" (https://litwinbooks.com/gr </w:t>
        </w:r>
      </w:hyperlink>
      <w:hyperlink r:id="rId445">
        <w:r>
          <w:t>acen-brilmyer-wins-sixth-annual-library-juice-paper-contest/)</w:t>
        </w:r>
      </w:hyperlink>
      <w:hyperlink r:id="rId446">
        <w:r>
          <w:rPr>
            <w:u w:val="none" w:color="000000"/>
          </w:rPr>
          <w:t>.</w:t>
        </w:r>
      </w:hyperlink>
      <w:r>
        <w:rPr>
          <w:u w:val="none" w:color="000000"/>
        </w:rPr>
        <w:t xml:space="preserve"> </w:t>
      </w:r>
      <w:r>
        <w:rPr>
          <w:i/>
          <w:u w:val="none" w:color="000000"/>
        </w:rPr>
        <w:t>Litwin Books &amp; Library Juice Press</w:t>
      </w:r>
      <w:r>
        <w:rPr>
          <w:u w:val="none" w:color="000000"/>
        </w:rPr>
        <w:t xml:space="preserve">. </w:t>
      </w:r>
      <w:hyperlink r:id="rId447">
        <w:r>
          <w:t>Library Juice Press</w:t>
        </w:r>
      </w:hyperlink>
      <w:r>
        <w:rPr>
          <w:u w:val="none" w:color="000000"/>
        </w:rPr>
        <w:t xml:space="preserve">. October 1, 2018. </w:t>
      </w:r>
      <w:hyperlink r:id="rId448">
        <w:r>
          <w:t xml:space="preserve">Archived (https://web.archive.org/web/2022052 </w:t>
        </w:r>
      </w:hyperlink>
      <w:hyperlink r:id="rId449">
        <w:r>
          <w:t xml:space="preserve">3030402/https://litwinbooks.com/gracen-brilmyer-wins-sixth-annual-library-juice-paper-conte </w:t>
        </w:r>
      </w:hyperlink>
      <w:hyperlink r:id="rId450">
        <w:r>
          <w:t>st/)</w:t>
        </w:r>
      </w:hyperlink>
      <w:hyperlink r:id="rId451">
        <w:r>
          <w:rPr>
            <w:u w:val="none" w:color="000000"/>
          </w:rPr>
          <w:t xml:space="preserve"> </w:t>
        </w:r>
      </w:hyperlink>
      <w:r>
        <w:rPr>
          <w:u w:val="none" w:color="000000"/>
        </w:rPr>
        <w:t>from the original on May 23, 2022. Retrieved April 1, 2020.</w:t>
      </w:r>
    </w:p>
    <w:p w14:paraId="10274482" w14:textId="77777777" w:rsidR="00EF75E1" w:rsidRDefault="00000000">
      <w:pPr>
        <w:numPr>
          <w:ilvl w:val="0"/>
          <w:numId w:val="1"/>
        </w:numPr>
        <w:ind w:right="7" w:hanging="400"/>
      </w:pPr>
      <w:r>
        <w:rPr>
          <w:u w:val="none" w:color="000000"/>
        </w:rPr>
        <w:t xml:space="preserve">Behre, Jane (February 27, 2020). </w:t>
      </w:r>
      <w:hyperlink r:id="rId452">
        <w:r>
          <w:t xml:space="preserve">"Vocational Awe and Academic Service" (https://hacklibrar </w:t>
        </w:r>
      </w:hyperlink>
      <w:hyperlink r:id="rId453">
        <w:r>
          <w:t>yschool.com/2020/02/27/vocational-awe-and-academic-service/)</w:t>
        </w:r>
      </w:hyperlink>
      <w:hyperlink r:id="rId454">
        <w:r>
          <w:rPr>
            <w:u w:val="none" w:color="000000"/>
          </w:rPr>
          <w:t>.</w:t>
        </w:r>
      </w:hyperlink>
      <w:r>
        <w:rPr>
          <w:u w:val="none" w:color="000000"/>
        </w:rPr>
        <w:t xml:space="preserve"> </w:t>
      </w:r>
      <w:r>
        <w:rPr>
          <w:i/>
          <w:u w:val="none" w:color="000000"/>
        </w:rPr>
        <w:t>Hack Library School</w:t>
      </w:r>
      <w:r>
        <w:rPr>
          <w:u w:val="none" w:color="000000"/>
        </w:rPr>
        <w:t xml:space="preserve">. </w:t>
      </w:r>
      <w:hyperlink r:id="rId455">
        <w:r>
          <w:t xml:space="preserve">Archived (https://web.archive.org/web/20220629061350/https://hacklibraryschool.com/2020/ </w:t>
        </w:r>
      </w:hyperlink>
      <w:hyperlink r:id="rId456">
        <w:r>
          <w:t>02/27/vocational-awe-and-academic-service/)</w:t>
        </w:r>
      </w:hyperlink>
      <w:r>
        <w:rPr>
          <w:u w:val="none" w:color="000000"/>
        </w:rPr>
        <w:t xml:space="preserve"> from the original on June 29, 2022. Retrieved February 27, 2020.</w:t>
      </w:r>
    </w:p>
    <w:p w14:paraId="4D7BDCEF" w14:textId="77777777" w:rsidR="00EF75E1" w:rsidRDefault="00000000">
      <w:pPr>
        <w:numPr>
          <w:ilvl w:val="0"/>
          <w:numId w:val="1"/>
        </w:numPr>
        <w:ind w:right="7" w:hanging="400"/>
      </w:pPr>
      <w:r>
        <w:rPr>
          <w:u w:val="none" w:color="000000"/>
        </w:rPr>
        <w:t xml:space="preserve">Flanigan, Abby (January 12, 2018). </w:t>
      </w:r>
      <w:hyperlink r:id="rId457">
        <w:r>
          <w:t>"Vocational Awe and Professional Identity" (https://acrlo</w:t>
        </w:r>
      </w:hyperlink>
    </w:p>
    <w:p w14:paraId="23D78F06" w14:textId="77777777" w:rsidR="00EF75E1" w:rsidRDefault="00000000">
      <w:pPr>
        <w:ind w:left="400" w:right="7" w:firstLine="0"/>
      </w:pPr>
      <w:hyperlink r:id="rId458">
        <w:r>
          <w:t>g.org/2018/01/12/vocational-awe-and-professional-identity/)</w:t>
        </w:r>
      </w:hyperlink>
      <w:r>
        <w:rPr>
          <w:u w:val="none" w:color="000000"/>
        </w:rPr>
        <w:t xml:space="preserve">. </w:t>
      </w:r>
      <w:proofErr w:type="spellStart"/>
      <w:r>
        <w:rPr>
          <w:i/>
          <w:u w:val="none" w:color="000000"/>
        </w:rPr>
        <w:t>ACRLog</w:t>
      </w:r>
      <w:proofErr w:type="spellEnd"/>
      <w:r>
        <w:rPr>
          <w:u w:val="none" w:color="000000"/>
        </w:rPr>
        <w:t xml:space="preserve">. </w:t>
      </w:r>
      <w:hyperlink r:id="rId459">
        <w:r>
          <w:t xml:space="preserve">Association of </w:t>
        </w:r>
      </w:hyperlink>
      <w:hyperlink r:id="rId460">
        <w:r>
          <w:t>College and Research Libraries</w:t>
        </w:r>
      </w:hyperlink>
      <w:hyperlink r:id="rId461">
        <w:r>
          <w:rPr>
            <w:u w:val="none" w:color="000000"/>
          </w:rPr>
          <w:t>.</w:t>
        </w:r>
      </w:hyperlink>
      <w:hyperlink r:id="rId462">
        <w:r>
          <w:rPr>
            <w:u w:val="none" w:color="000000"/>
          </w:rPr>
          <w:t xml:space="preserve"> </w:t>
        </w:r>
      </w:hyperlink>
      <w:hyperlink r:id="rId463">
        <w:r>
          <w:t xml:space="preserve">Archived (https://web.archive.org/web/20251115010241/htt </w:t>
        </w:r>
      </w:hyperlink>
      <w:hyperlink r:id="rId464">
        <w:r>
          <w:t>ps://acrlog.org/2018/01/12/vocational-awe-and-professional-identity/)</w:t>
        </w:r>
      </w:hyperlink>
      <w:r>
        <w:rPr>
          <w:u w:val="none" w:color="000000"/>
        </w:rPr>
        <w:t xml:space="preserve"> from the original on November 15, 2025. Retrieved January 16, 2023.</w:t>
      </w:r>
    </w:p>
    <w:p w14:paraId="1F9696A0" w14:textId="77777777" w:rsidR="00EF75E1" w:rsidRDefault="00000000">
      <w:pPr>
        <w:numPr>
          <w:ilvl w:val="0"/>
          <w:numId w:val="1"/>
        </w:numPr>
        <w:ind w:right="7" w:hanging="400"/>
      </w:pPr>
      <w:r>
        <w:rPr>
          <w:u w:val="none" w:color="000000"/>
        </w:rPr>
        <w:t xml:space="preserve">Hargreaves, Abby (April 20, 2020). </w:t>
      </w:r>
      <w:hyperlink r:id="rId465">
        <w:r>
          <w:t xml:space="preserve">"The Library Bill of Rights: What They Are and What </w:t>
        </w:r>
      </w:hyperlink>
      <w:hyperlink r:id="rId466">
        <w:r>
          <w:t>They Mean for You" (https://bookriot.com/library-bill-of-rights/)</w:t>
        </w:r>
      </w:hyperlink>
      <w:hyperlink r:id="rId467">
        <w:r>
          <w:rPr>
            <w:u w:val="none" w:color="000000"/>
          </w:rPr>
          <w:t>.</w:t>
        </w:r>
      </w:hyperlink>
      <w:r>
        <w:rPr>
          <w:u w:val="none" w:color="000000"/>
        </w:rPr>
        <w:t xml:space="preserve"> </w:t>
      </w:r>
      <w:r>
        <w:rPr>
          <w:i/>
          <w:u w:val="none" w:color="000000"/>
        </w:rPr>
        <w:t>Book Riot</w:t>
      </w:r>
      <w:r>
        <w:rPr>
          <w:u w:val="none" w:color="000000"/>
        </w:rPr>
        <w:t xml:space="preserve">. </w:t>
      </w:r>
      <w:hyperlink r:id="rId468">
        <w:r>
          <w:t xml:space="preserve">Archived (https://w </w:t>
        </w:r>
      </w:hyperlink>
      <w:hyperlink r:id="rId469">
        <w:r>
          <w:t>eb.archive.org/web/20250417213907/https://bookriot.com/library-bill-of-rights/)</w:t>
        </w:r>
      </w:hyperlink>
      <w:hyperlink r:id="rId470">
        <w:r>
          <w:rPr>
            <w:u w:val="none" w:color="000000"/>
          </w:rPr>
          <w:t xml:space="preserve"> </w:t>
        </w:r>
      </w:hyperlink>
      <w:r>
        <w:rPr>
          <w:u w:val="none" w:color="000000"/>
        </w:rPr>
        <w:t>from the original on April 17, 2025. Retrieved January 16, 2023.</w:t>
      </w:r>
    </w:p>
    <w:p w14:paraId="6F1D2980" w14:textId="77777777" w:rsidR="00EF75E1" w:rsidRDefault="00000000">
      <w:pPr>
        <w:numPr>
          <w:ilvl w:val="0"/>
          <w:numId w:val="1"/>
        </w:numPr>
        <w:ind w:right="7" w:hanging="400"/>
      </w:pPr>
      <w:r>
        <w:rPr>
          <w:u w:val="none" w:color="000000"/>
        </w:rPr>
        <w:t xml:space="preserve">Hargreaves, Abby (April 20, 2020). </w:t>
      </w:r>
      <w:hyperlink r:id="rId471">
        <w:r>
          <w:t xml:space="preserve">"An Invisible Threat: Compassion Fatigue in Libraries" (h </w:t>
        </w:r>
      </w:hyperlink>
      <w:hyperlink r:id="rId472">
        <w:r>
          <w:t>ttps://bookriot.com/compassion-fatigue-in-libraries/)</w:t>
        </w:r>
      </w:hyperlink>
      <w:r>
        <w:rPr>
          <w:u w:val="none" w:color="000000"/>
        </w:rPr>
        <w:t xml:space="preserve">. </w:t>
      </w:r>
      <w:r>
        <w:rPr>
          <w:i/>
          <w:u w:val="none" w:color="000000"/>
        </w:rPr>
        <w:t>Book Riot</w:t>
      </w:r>
      <w:r>
        <w:rPr>
          <w:u w:val="none" w:color="000000"/>
        </w:rPr>
        <w:t xml:space="preserve">. </w:t>
      </w:r>
      <w:hyperlink r:id="rId473">
        <w:r>
          <w:t xml:space="preserve">Archived (https://web.archiv </w:t>
        </w:r>
      </w:hyperlink>
      <w:hyperlink r:id="rId474">
        <w:r>
          <w:t>e.org/web/20250418195951/https://bookriot.com/compassion-fatigue-in-libraries/)</w:t>
        </w:r>
      </w:hyperlink>
      <w:r>
        <w:rPr>
          <w:u w:val="none" w:color="000000"/>
        </w:rPr>
        <w:t xml:space="preserve"> from the original on April 18, 2025. Retrieved January 16, 2023.</w:t>
      </w:r>
    </w:p>
    <w:p w14:paraId="4CCE083D" w14:textId="77777777" w:rsidR="00EF75E1" w:rsidRDefault="00000000">
      <w:pPr>
        <w:numPr>
          <w:ilvl w:val="0"/>
          <w:numId w:val="1"/>
        </w:numPr>
        <w:ind w:right="7" w:hanging="400"/>
      </w:pPr>
      <w:r>
        <w:rPr>
          <w:u w:val="none" w:color="000000"/>
        </w:rPr>
        <w:t xml:space="preserve">Yang, Z. Sylvia; Vickers, Emily (March 2022). </w:t>
      </w:r>
      <w:hyperlink r:id="rId475">
        <w:r>
          <w:t xml:space="preserve">"Double the Vocation, Double the Awe: An </w:t>
        </w:r>
      </w:hyperlink>
      <w:hyperlink r:id="rId476">
        <w:r>
          <w:t xml:space="preserve">Examination of Vocational Awe in Music Librarianship" (https://scholarship.depauw.edu/cgi/v </w:t>
        </w:r>
      </w:hyperlink>
      <w:hyperlink r:id="rId477">
        <w:r>
          <w:t>iewcontent.cgi?article=1008&amp;context=library_facpubs)</w:t>
        </w:r>
      </w:hyperlink>
      <w:hyperlink r:id="rId478">
        <w:r>
          <w:rPr>
            <w:u w:val="none" w:color="000000"/>
          </w:rPr>
          <w:t>.</w:t>
        </w:r>
      </w:hyperlink>
      <w:r>
        <w:rPr>
          <w:u w:val="none" w:color="000000"/>
        </w:rPr>
        <w:t xml:space="preserve"> </w:t>
      </w:r>
      <w:r>
        <w:rPr>
          <w:i/>
          <w:u w:val="none" w:color="000000"/>
        </w:rPr>
        <w:t>Notes</w:t>
      </w:r>
      <w:r>
        <w:rPr>
          <w:u w:val="none" w:color="000000"/>
        </w:rPr>
        <w:t xml:space="preserve">. </w:t>
      </w:r>
      <w:r>
        <w:rPr>
          <w:b/>
          <w:u w:val="none" w:color="000000"/>
        </w:rPr>
        <w:t>78</w:t>
      </w:r>
      <w:r>
        <w:rPr>
          <w:u w:val="none" w:color="000000"/>
        </w:rPr>
        <w:t xml:space="preserve"> (3). </w:t>
      </w:r>
      <w:hyperlink r:id="rId479">
        <w:r>
          <w:t xml:space="preserve">Music Library </w:t>
        </w:r>
      </w:hyperlink>
      <w:hyperlink r:id="rId480">
        <w:r>
          <w:t>Association</w:t>
        </w:r>
      </w:hyperlink>
      <w:r>
        <w:rPr>
          <w:u w:val="none" w:color="000000"/>
        </w:rPr>
        <w:t xml:space="preserve">: 340–343, 345–346, 351–352. </w:t>
      </w:r>
      <w:hyperlink r:id="rId481">
        <w:r>
          <w:t>doi</w:t>
        </w:r>
      </w:hyperlink>
      <w:r>
        <w:rPr>
          <w:u w:val="none" w:color="000000"/>
        </w:rPr>
        <w:t>:</w:t>
      </w:r>
      <w:hyperlink r:id="rId482">
        <w:r>
          <w:t xml:space="preserve">10.1353/not.2022.0004 (https://doi.org/10.13 </w:t>
        </w:r>
      </w:hyperlink>
      <w:hyperlink r:id="rId483">
        <w:r>
          <w:t>53%2Fnot.2022.0004)</w:t>
        </w:r>
      </w:hyperlink>
      <w:hyperlink r:id="rId484">
        <w:r>
          <w:rPr>
            <w:u w:val="none" w:color="000000"/>
          </w:rPr>
          <w:t>.</w:t>
        </w:r>
      </w:hyperlink>
      <w:r>
        <w:rPr>
          <w:u w:val="none" w:color="000000"/>
        </w:rPr>
        <w:t xml:space="preserve"> </w:t>
      </w:r>
      <w:hyperlink r:id="rId485">
        <w:r>
          <w:t>S2CID</w:t>
        </w:r>
      </w:hyperlink>
      <w:hyperlink r:id="rId486">
        <w:r>
          <w:rPr>
            <w:u w:val="none" w:color="000000"/>
          </w:rPr>
          <w:t xml:space="preserve"> </w:t>
        </w:r>
      </w:hyperlink>
      <w:hyperlink r:id="rId487">
        <w:r>
          <w:t>246819616</w:t>
        </w:r>
      </w:hyperlink>
      <w:hyperlink r:id="rId488">
        <w:r>
          <w:t xml:space="preserve"> (https://api.semanticscholar.org/CorpusID:24681 </w:t>
        </w:r>
      </w:hyperlink>
      <w:hyperlink r:id="rId489">
        <w:r>
          <w:t>9616)</w:t>
        </w:r>
      </w:hyperlink>
      <w:hyperlink r:id="rId490">
        <w:r>
          <w:rPr>
            <w:u w:val="none" w:color="000000"/>
          </w:rPr>
          <w:t>.</w:t>
        </w:r>
      </w:hyperlink>
      <w:r>
        <w:rPr>
          <w:u w:val="none" w:color="000000"/>
        </w:rPr>
        <w:t xml:space="preserve"> Retrieved January 16, 2023.</w:t>
      </w:r>
    </w:p>
    <w:p w14:paraId="171EE601" w14:textId="77777777" w:rsidR="00EF75E1" w:rsidRDefault="00000000">
      <w:pPr>
        <w:numPr>
          <w:ilvl w:val="0"/>
          <w:numId w:val="1"/>
        </w:numPr>
        <w:spacing w:after="0"/>
        <w:ind w:right="7" w:hanging="400"/>
      </w:pPr>
      <w:r>
        <w:rPr>
          <w:u w:val="none" w:color="000000"/>
        </w:rPr>
        <w:t xml:space="preserve">Stutzman, Karl (October 27, 2022). </w:t>
      </w:r>
      <w:hyperlink r:id="rId491">
        <w:r>
          <w:t xml:space="preserve">"Vocational Awe and Theological Librarianship: The </w:t>
        </w:r>
      </w:hyperlink>
      <w:hyperlink r:id="rId492">
        <w:r>
          <w:t>Truths We Might Begin Telling Ourselves" (https://serials.atla.com/theolib/article/view/3067)</w:t>
        </w:r>
      </w:hyperlink>
      <w:hyperlink r:id="rId493">
        <w:r>
          <w:rPr>
            <w:u w:val="none" w:color="000000"/>
          </w:rPr>
          <w:t>.</w:t>
        </w:r>
      </w:hyperlink>
    </w:p>
    <w:p w14:paraId="176A5FAD" w14:textId="77777777" w:rsidR="00EF75E1" w:rsidRDefault="00000000">
      <w:pPr>
        <w:ind w:left="400" w:right="7" w:firstLine="0"/>
      </w:pPr>
      <w:r>
        <w:rPr>
          <w:i/>
          <w:u w:val="none" w:color="000000"/>
        </w:rPr>
        <w:t>Theological Librarianship</w:t>
      </w:r>
      <w:r>
        <w:rPr>
          <w:u w:val="none" w:color="000000"/>
        </w:rPr>
        <w:t xml:space="preserve">. </w:t>
      </w:r>
      <w:r>
        <w:rPr>
          <w:b/>
          <w:u w:val="none" w:color="000000"/>
        </w:rPr>
        <w:t>15</w:t>
      </w:r>
      <w:r>
        <w:rPr>
          <w:u w:val="none" w:color="000000"/>
        </w:rPr>
        <w:t xml:space="preserve"> (2): 26–29. </w:t>
      </w:r>
      <w:hyperlink r:id="rId494">
        <w:r>
          <w:t>doi</w:t>
        </w:r>
      </w:hyperlink>
      <w:hyperlink r:id="rId495">
        <w:r>
          <w:rPr>
            <w:u w:val="none" w:color="000000"/>
          </w:rPr>
          <w:t>:</w:t>
        </w:r>
      </w:hyperlink>
      <w:hyperlink r:id="rId496">
        <w:r>
          <w:t xml:space="preserve">10.31046/tl.v15i2.3067 (https://doi.org/10.3104 </w:t>
        </w:r>
      </w:hyperlink>
      <w:hyperlink r:id="rId497">
        <w:r>
          <w:t>6%2Ftl.v15i2.3067)</w:t>
        </w:r>
      </w:hyperlink>
      <w:r>
        <w:rPr>
          <w:u w:val="none" w:color="000000"/>
        </w:rPr>
        <w:t xml:space="preserve">. </w:t>
      </w:r>
      <w:hyperlink r:id="rId498">
        <w:r>
          <w:t>S2CID</w:t>
        </w:r>
      </w:hyperlink>
      <w:r>
        <w:rPr>
          <w:u w:val="none" w:color="000000"/>
        </w:rPr>
        <w:t xml:space="preserve"> </w:t>
      </w:r>
      <w:hyperlink r:id="rId499">
        <w:r>
          <w:t>253195376</w:t>
        </w:r>
      </w:hyperlink>
      <w:hyperlink r:id="rId500">
        <w:r>
          <w:t xml:space="preserve"> (https://api.semanticscholar.org/CorpusID:25319537 </w:t>
        </w:r>
      </w:hyperlink>
      <w:hyperlink r:id="rId501">
        <w:r>
          <w:t>6)</w:t>
        </w:r>
      </w:hyperlink>
      <w:hyperlink r:id="rId502">
        <w:r>
          <w:rPr>
            <w:u w:val="none" w:color="000000"/>
          </w:rPr>
          <w:t>.</w:t>
        </w:r>
      </w:hyperlink>
      <w:r>
        <w:rPr>
          <w:u w:val="none" w:color="000000"/>
        </w:rPr>
        <w:t xml:space="preserve"> Retrieved January 16, 2023.</w:t>
      </w:r>
    </w:p>
    <w:p w14:paraId="66E522DF" w14:textId="77777777" w:rsidR="00EF75E1" w:rsidRDefault="00000000">
      <w:pPr>
        <w:numPr>
          <w:ilvl w:val="0"/>
          <w:numId w:val="1"/>
        </w:numPr>
        <w:spacing w:after="0"/>
        <w:ind w:right="7" w:hanging="400"/>
      </w:pPr>
      <w:r>
        <w:rPr>
          <w:u w:val="none" w:color="000000"/>
        </w:rPr>
        <w:t xml:space="preserve">Agostino, Carli; Cassidy, Melanie (2019). </w:t>
      </w:r>
      <w:hyperlink r:id="rId503">
        <w:r>
          <w:t xml:space="preserve">"Failure to Launch: Feelings of Failure in Early </w:t>
        </w:r>
      </w:hyperlink>
      <w:hyperlink r:id="rId504">
        <w:r>
          <w:t>Career Librarians" (https://journal.lib.uoguelph.ca/index.php/perj/article/view/5224)</w:t>
        </w:r>
      </w:hyperlink>
      <w:hyperlink r:id="rId505">
        <w:r>
          <w:rPr>
            <w:u w:val="none" w:color="000000"/>
          </w:rPr>
          <w:t>.</w:t>
        </w:r>
      </w:hyperlink>
    </w:p>
    <w:p w14:paraId="7F77B999" w14:textId="77777777" w:rsidR="00EF75E1" w:rsidRDefault="00000000">
      <w:pPr>
        <w:spacing w:after="0" w:line="259" w:lineRule="auto"/>
        <w:ind w:left="400" w:firstLine="0"/>
      </w:pPr>
      <w:r>
        <w:rPr>
          <w:i/>
          <w:u w:val="none" w:color="000000"/>
        </w:rPr>
        <w:t>Partnership: The Canadian Journal of Library and Information Practice and Research</w:t>
      </w:r>
      <w:r>
        <w:rPr>
          <w:u w:val="none" w:color="000000"/>
        </w:rPr>
        <w:t xml:space="preserve">. </w:t>
      </w:r>
      <w:r>
        <w:rPr>
          <w:b/>
          <w:u w:val="none" w:color="000000"/>
        </w:rPr>
        <w:t>14</w:t>
      </w:r>
    </w:p>
    <w:p w14:paraId="2F1814B3" w14:textId="77777777" w:rsidR="00EF75E1" w:rsidRDefault="00000000">
      <w:pPr>
        <w:ind w:left="400" w:right="7" w:firstLine="0"/>
      </w:pPr>
      <w:r>
        <w:rPr>
          <w:u w:val="none" w:color="000000"/>
        </w:rPr>
        <w:t xml:space="preserve">(1). </w:t>
      </w:r>
      <w:hyperlink r:id="rId506">
        <w:r>
          <w:t>Music Library Association</w:t>
        </w:r>
      </w:hyperlink>
      <w:hyperlink r:id="rId507">
        <w:r>
          <w:rPr>
            <w:u w:val="none" w:color="000000"/>
          </w:rPr>
          <w:t>:</w:t>
        </w:r>
      </w:hyperlink>
      <w:r>
        <w:rPr>
          <w:u w:val="none" w:color="000000"/>
        </w:rPr>
        <w:t xml:space="preserve"> 4. </w:t>
      </w:r>
      <w:hyperlink r:id="rId508">
        <w:r>
          <w:t>doi</w:t>
        </w:r>
      </w:hyperlink>
      <w:hyperlink r:id="rId509">
        <w:r>
          <w:rPr>
            <w:u w:val="none" w:color="000000"/>
          </w:rPr>
          <w:t>:</w:t>
        </w:r>
      </w:hyperlink>
      <w:hyperlink r:id="rId510">
        <w:r>
          <w:t xml:space="preserve">10.21083/partnership.v14i1.5224 (https://doi.org/10.21 </w:t>
        </w:r>
      </w:hyperlink>
      <w:hyperlink r:id="rId511">
        <w:r>
          <w:t>083%2Fpartnership.v14i1.5224)</w:t>
        </w:r>
      </w:hyperlink>
      <w:r>
        <w:rPr>
          <w:u w:val="none" w:color="000000"/>
        </w:rPr>
        <w:t xml:space="preserve">. </w:t>
      </w:r>
      <w:hyperlink r:id="rId512">
        <w:r>
          <w:t>S2CID</w:t>
        </w:r>
      </w:hyperlink>
      <w:r>
        <w:rPr>
          <w:u w:val="none" w:color="000000"/>
        </w:rPr>
        <w:t xml:space="preserve"> </w:t>
      </w:r>
      <w:hyperlink r:id="rId513">
        <w:r>
          <w:t>196182396</w:t>
        </w:r>
      </w:hyperlink>
      <w:hyperlink r:id="rId514">
        <w:r>
          <w:t xml:space="preserve"> (https://api.semanticscholar.org/Corpus </w:t>
        </w:r>
      </w:hyperlink>
      <w:hyperlink r:id="rId515">
        <w:r>
          <w:t>ID:196182396)</w:t>
        </w:r>
      </w:hyperlink>
      <w:r>
        <w:rPr>
          <w:u w:val="none" w:color="000000"/>
        </w:rPr>
        <w:t>. Retrieved January 16, 2023.</w:t>
      </w:r>
    </w:p>
    <w:p w14:paraId="49DEE314" w14:textId="77777777" w:rsidR="00EF75E1" w:rsidRDefault="00000000">
      <w:pPr>
        <w:numPr>
          <w:ilvl w:val="0"/>
          <w:numId w:val="1"/>
        </w:numPr>
        <w:ind w:right="7" w:hanging="400"/>
      </w:pPr>
      <w:r>
        <w:rPr>
          <w:u w:val="none" w:color="000000"/>
        </w:rPr>
        <w:t xml:space="preserve">Mattern, Shannon (November 2018). </w:t>
      </w:r>
      <w:hyperlink r:id="rId516">
        <w:r>
          <w:t xml:space="preserve">"Maintenance and Care" (https://placesjournal.org/artic </w:t>
        </w:r>
      </w:hyperlink>
      <w:hyperlink r:id="rId517">
        <w:r>
          <w:t>le/maintenance-and-care/?cn-reloaded=1)</w:t>
        </w:r>
      </w:hyperlink>
      <w:hyperlink r:id="rId518">
        <w:r>
          <w:rPr>
            <w:u w:val="none" w:color="000000"/>
          </w:rPr>
          <w:t>.</w:t>
        </w:r>
      </w:hyperlink>
      <w:r>
        <w:rPr>
          <w:u w:val="none" w:color="000000"/>
        </w:rPr>
        <w:t xml:space="preserve"> </w:t>
      </w:r>
      <w:r>
        <w:rPr>
          <w:i/>
          <w:u w:val="none" w:color="000000"/>
        </w:rPr>
        <w:t>Places Journal</w:t>
      </w:r>
      <w:r>
        <w:rPr>
          <w:u w:val="none" w:color="000000"/>
        </w:rPr>
        <w:t xml:space="preserve"> (2018). </w:t>
      </w:r>
      <w:hyperlink r:id="rId519">
        <w:r>
          <w:t>doi</w:t>
        </w:r>
      </w:hyperlink>
      <w:hyperlink r:id="rId520">
        <w:r>
          <w:rPr>
            <w:u w:val="none" w:color="000000"/>
          </w:rPr>
          <w:t>:</w:t>
        </w:r>
      </w:hyperlink>
      <w:hyperlink r:id="rId521">
        <w:r>
          <w:t>10.22269/181120</w:t>
        </w:r>
      </w:hyperlink>
      <w:hyperlink r:id="rId522">
        <w:r>
          <w:t xml:space="preserve"> (htt </w:t>
        </w:r>
      </w:hyperlink>
      <w:hyperlink r:id="rId523">
        <w:r>
          <w:t>ps://doi.org/10.22269%2F181120)</w:t>
        </w:r>
      </w:hyperlink>
      <w:r>
        <w:rPr>
          <w:u w:val="none" w:color="000000"/>
        </w:rPr>
        <w:t xml:space="preserve">. </w:t>
      </w:r>
      <w:hyperlink r:id="rId524">
        <w:r>
          <w:t>S2CID</w:t>
        </w:r>
      </w:hyperlink>
      <w:r>
        <w:rPr>
          <w:u w:val="none" w:color="000000"/>
        </w:rPr>
        <w:t xml:space="preserve"> </w:t>
      </w:r>
      <w:hyperlink r:id="rId525">
        <w:r>
          <w:t>188667757</w:t>
        </w:r>
      </w:hyperlink>
      <w:hyperlink r:id="rId526">
        <w:r>
          <w:t xml:space="preserve"> (https://api.semanticscholar.org/Corp </w:t>
        </w:r>
      </w:hyperlink>
      <w:hyperlink r:id="rId527">
        <w:r>
          <w:t>usID:188667757)</w:t>
        </w:r>
      </w:hyperlink>
      <w:r>
        <w:rPr>
          <w:u w:val="none" w:color="000000"/>
        </w:rPr>
        <w:t>. Retrieved January 16, 2023.</w:t>
      </w:r>
    </w:p>
    <w:p w14:paraId="06BA5E1F" w14:textId="77777777" w:rsidR="00EF75E1" w:rsidRDefault="00000000">
      <w:pPr>
        <w:numPr>
          <w:ilvl w:val="0"/>
          <w:numId w:val="1"/>
        </w:numPr>
        <w:ind w:right="7" w:hanging="400"/>
      </w:pPr>
      <w:r>
        <w:rPr>
          <w:u w:val="none" w:color="000000"/>
        </w:rPr>
        <w:t xml:space="preserve">Kendrick, </w:t>
      </w:r>
      <w:proofErr w:type="spellStart"/>
      <w:r>
        <w:rPr>
          <w:u w:val="none" w:color="000000"/>
        </w:rPr>
        <w:t>Kaetrena</w:t>
      </w:r>
      <w:proofErr w:type="spellEnd"/>
      <w:r>
        <w:rPr>
          <w:u w:val="none" w:color="000000"/>
        </w:rPr>
        <w:t xml:space="preserve"> Davis; Damasco, Ione T. (2019). </w:t>
      </w:r>
      <w:hyperlink r:id="rId528">
        <w:r>
          <w:t xml:space="preserve">"Low Morale in Ethnic and Racial </w:t>
        </w:r>
      </w:hyperlink>
      <w:hyperlink r:id="rId529">
        <w:r>
          <w:t xml:space="preserve">Minority Academic Librarians" (https://scholarship.depauw.edu/cgi/viewcontent.cgi?article=1 </w:t>
        </w:r>
      </w:hyperlink>
      <w:hyperlink r:id="rId530">
        <w:r>
          <w:t>008&amp;context=library_facpubs)</w:t>
        </w:r>
      </w:hyperlink>
      <w:hyperlink r:id="rId531">
        <w:r>
          <w:rPr>
            <w:u w:val="none" w:color="000000"/>
          </w:rPr>
          <w:t>.</w:t>
        </w:r>
      </w:hyperlink>
      <w:r>
        <w:rPr>
          <w:u w:val="none" w:color="000000"/>
        </w:rPr>
        <w:t xml:space="preserve"> </w:t>
      </w:r>
      <w:r>
        <w:rPr>
          <w:i/>
          <w:u w:val="none" w:color="000000"/>
        </w:rPr>
        <w:t>Library Trends</w:t>
      </w:r>
      <w:r>
        <w:rPr>
          <w:u w:val="none" w:color="000000"/>
        </w:rPr>
        <w:t xml:space="preserve">. </w:t>
      </w:r>
      <w:r>
        <w:rPr>
          <w:b/>
          <w:u w:val="none" w:color="000000"/>
        </w:rPr>
        <w:t>68</w:t>
      </w:r>
      <w:r>
        <w:rPr>
          <w:u w:val="none" w:color="000000"/>
        </w:rPr>
        <w:t xml:space="preserve"> (2). </w:t>
      </w:r>
      <w:hyperlink r:id="rId532">
        <w:r>
          <w:t>JHU Press</w:t>
        </w:r>
      </w:hyperlink>
      <w:hyperlink r:id="rId533">
        <w:r>
          <w:rPr>
            <w:u w:val="none" w:color="000000"/>
          </w:rPr>
          <w:t>.</w:t>
        </w:r>
      </w:hyperlink>
      <w:r>
        <w:rPr>
          <w:u w:val="none" w:color="000000"/>
        </w:rPr>
        <w:t xml:space="preserve"> </w:t>
      </w:r>
      <w:hyperlink r:id="rId534">
        <w:r>
          <w:t>ISSN</w:t>
        </w:r>
      </w:hyperlink>
      <w:hyperlink r:id="rId535">
        <w:r>
          <w:rPr>
            <w:u w:val="none" w:color="000000"/>
          </w:rPr>
          <w:t xml:space="preserve"> </w:t>
        </w:r>
      </w:hyperlink>
      <w:hyperlink r:id="rId536">
        <w:r>
          <w:t>0024-2594</w:t>
        </w:r>
      </w:hyperlink>
      <w:hyperlink r:id="rId537">
        <w:r>
          <w:t xml:space="preserve"> (https://s </w:t>
        </w:r>
      </w:hyperlink>
      <w:hyperlink r:id="rId538">
        <w:r>
          <w:t>earch.worldcat.org/</w:t>
        </w:r>
        <w:proofErr w:type="spellStart"/>
        <w:r>
          <w:t>issn</w:t>
        </w:r>
        <w:proofErr w:type="spellEnd"/>
        <w:r>
          <w:t>/0024-2594)</w:t>
        </w:r>
      </w:hyperlink>
      <w:r>
        <w:rPr>
          <w:u w:val="none" w:color="000000"/>
        </w:rPr>
        <w:t>. Retrieved January 16, 2023.</w:t>
      </w:r>
    </w:p>
    <w:p w14:paraId="36B9754C" w14:textId="77777777" w:rsidR="00EF75E1" w:rsidRDefault="00000000">
      <w:pPr>
        <w:numPr>
          <w:ilvl w:val="0"/>
          <w:numId w:val="1"/>
        </w:numPr>
        <w:spacing w:after="0" w:line="221" w:lineRule="auto"/>
        <w:ind w:right="7" w:hanging="400"/>
      </w:pPr>
      <w:r>
        <w:rPr>
          <w:u w:val="none" w:color="000000"/>
        </w:rPr>
        <w:t xml:space="preserve">Kapel, Scottie; Skene, Elizabeth M.; Jordan, Whitney P. (2018). </w:t>
      </w:r>
      <w:hyperlink r:id="rId539">
        <w:r>
          <w:rPr>
            <w:i/>
          </w:rPr>
          <w:t xml:space="preserve">Nothing Happens Unless </w:t>
        </w:r>
      </w:hyperlink>
      <w:hyperlink r:id="rId540">
        <w:r>
          <w:rPr>
            <w:i/>
          </w:rPr>
          <w:t>First a Dream: Demystifying the Academic Library Job Search and Acing the Application</w:t>
        </w:r>
      </w:hyperlink>
    </w:p>
    <w:p w14:paraId="03D5BAA2" w14:textId="77777777" w:rsidR="00EF75E1" w:rsidRDefault="00000000">
      <w:pPr>
        <w:ind w:left="400" w:right="7" w:firstLine="0"/>
      </w:pPr>
      <w:hyperlink r:id="rId541">
        <w:r>
          <w:rPr>
            <w:i/>
          </w:rPr>
          <w:t>Process</w:t>
        </w:r>
      </w:hyperlink>
      <w:hyperlink r:id="rId542">
        <w:r>
          <w:t xml:space="preserve"> (https://docs.lib.purdue.edu/cgi/viewcontent.cgi?article=2036&amp;context=charleston)</w:t>
        </w:r>
      </w:hyperlink>
      <w:hyperlink r:id="rId543">
        <w:r>
          <w:rPr>
            <w:u w:val="none" w:color="000000"/>
          </w:rPr>
          <w:t xml:space="preserve">. </w:t>
        </w:r>
      </w:hyperlink>
      <w:r>
        <w:rPr>
          <w:u w:val="none" w:color="000000"/>
        </w:rPr>
        <w:t xml:space="preserve">Charleston Library Conference. Charleston, South Carolina: </w:t>
      </w:r>
      <w:hyperlink r:id="rId544">
        <w:r>
          <w:t>Purdue University</w:t>
        </w:r>
      </w:hyperlink>
      <w:r>
        <w:rPr>
          <w:u w:val="none" w:color="000000"/>
        </w:rPr>
        <w:t>. p. 367.</w:t>
      </w:r>
    </w:p>
    <w:p w14:paraId="39657A0C" w14:textId="77777777" w:rsidR="00EF75E1" w:rsidRDefault="00000000">
      <w:pPr>
        <w:numPr>
          <w:ilvl w:val="0"/>
          <w:numId w:val="1"/>
        </w:numPr>
        <w:ind w:right="7" w:hanging="400"/>
      </w:pPr>
      <w:r>
        <w:rPr>
          <w:u w:val="none" w:color="000000"/>
        </w:rPr>
        <w:t xml:space="preserve">Martin, Jason (2020). </w:t>
      </w:r>
      <w:hyperlink r:id="rId545">
        <w:r>
          <w:t xml:space="preserve">"Workplace Engagement of Librarians and Library Staff" (https://www.t </w:t>
        </w:r>
      </w:hyperlink>
      <w:hyperlink r:id="rId546">
        <w:r>
          <w:t>andfonline.com/doi/full/10.1080/01930826.2019.1671037)</w:t>
        </w:r>
      </w:hyperlink>
      <w:hyperlink r:id="rId547">
        <w:r>
          <w:rPr>
            <w:u w:val="none" w:color="000000"/>
          </w:rPr>
          <w:t>.</w:t>
        </w:r>
      </w:hyperlink>
      <w:r>
        <w:rPr>
          <w:u w:val="none" w:color="000000"/>
        </w:rPr>
        <w:t xml:space="preserve"> </w:t>
      </w:r>
      <w:r>
        <w:rPr>
          <w:i/>
          <w:u w:val="none" w:color="000000"/>
        </w:rPr>
        <w:t>Journal of Library Administration</w:t>
      </w:r>
      <w:r>
        <w:rPr>
          <w:u w:val="none" w:color="000000"/>
        </w:rPr>
        <w:t xml:space="preserve">. </w:t>
      </w:r>
      <w:r>
        <w:rPr>
          <w:b/>
          <w:u w:val="none" w:color="000000"/>
        </w:rPr>
        <w:t>60</w:t>
      </w:r>
      <w:r>
        <w:rPr>
          <w:u w:val="none" w:color="000000"/>
        </w:rPr>
        <w:t xml:space="preserve">. </w:t>
      </w:r>
      <w:hyperlink r:id="rId548">
        <w:r>
          <w:t>JHU Press</w:t>
        </w:r>
      </w:hyperlink>
      <w:hyperlink r:id="rId549">
        <w:r>
          <w:rPr>
            <w:u w:val="none" w:color="000000"/>
          </w:rPr>
          <w:t>:</w:t>
        </w:r>
      </w:hyperlink>
      <w:r>
        <w:rPr>
          <w:u w:val="none" w:color="000000"/>
        </w:rPr>
        <w:t xml:space="preserve"> 22–40. </w:t>
      </w:r>
      <w:hyperlink r:id="rId550">
        <w:r>
          <w:t>doi</w:t>
        </w:r>
      </w:hyperlink>
      <w:r>
        <w:rPr>
          <w:u w:val="none" w:color="000000"/>
        </w:rPr>
        <w:t>:</w:t>
      </w:r>
      <w:hyperlink r:id="rId551">
        <w:r>
          <w:t>10.1080/01930826.2019.1671037</w:t>
        </w:r>
      </w:hyperlink>
      <w:hyperlink r:id="rId552">
        <w:r>
          <w:t xml:space="preserve"> (https://doi.org/10.1080%2F01 </w:t>
        </w:r>
      </w:hyperlink>
      <w:hyperlink r:id="rId553">
        <w:r>
          <w:t>930826.2019.1671037)</w:t>
        </w:r>
      </w:hyperlink>
      <w:r>
        <w:rPr>
          <w:u w:val="none" w:color="000000"/>
        </w:rPr>
        <w:t xml:space="preserve">. </w:t>
      </w:r>
      <w:hyperlink r:id="rId554">
        <w:r>
          <w:t>S2CID</w:t>
        </w:r>
      </w:hyperlink>
      <w:r>
        <w:rPr>
          <w:u w:val="none" w:color="000000"/>
        </w:rPr>
        <w:t xml:space="preserve"> </w:t>
      </w:r>
      <w:hyperlink r:id="rId555">
        <w:r>
          <w:t>208114669</w:t>
        </w:r>
      </w:hyperlink>
      <w:hyperlink r:id="rId556">
        <w:r>
          <w:t xml:space="preserve"> (https://api.semanticscholar.org/CorpusID:20811 </w:t>
        </w:r>
      </w:hyperlink>
      <w:hyperlink r:id="rId557">
        <w:r>
          <w:t>4669)</w:t>
        </w:r>
      </w:hyperlink>
      <w:hyperlink r:id="rId558">
        <w:r>
          <w:rPr>
            <w:u w:val="none" w:color="000000"/>
          </w:rPr>
          <w:t>.</w:t>
        </w:r>
      </w:hyperlink>
      <w:r>
        <w:rPr>
          <w:u w:val="none" w:color="000000"/>
        </w:rPr>
        <w:t xml:space="preserve"> Retrieved January 16, 2023.</w:t>
      </w:r>
    </w:p>
    <w:p w14:paraId="0507E3BF" w14:textId="77777777" w:rsidR="00EF75E1" w:rsidRDefault="00000000">
      <w:pPr>
        <w:numPr>
          <w:ilvl w:val="0"/>
          <w:numId w:val="1"/>
        </w:numPr>
        <w:ind w:right="7" w:hanging="400"/>
      </w:pPr>
      <w:r>
        <w:rPr>
          <w:u w:val="none" w:color="000000"/>
        </w:rPr>
        <w:t xml:space="preserve">Fitzpatrick, Kathleen (2021). </w:t>
      </w:r>
      <w:hyperlink r:id="rId559">
        <w:r>
          <w:rPr>
            <w:i/>
          </w:rPr>
          <w:t xml:space="preserve">Generous Thinking: A Radical Approach to Saving the </w:t>
        </w:r>
      </w:hyperlink>
      <w:hyperlink r:id="rId560">
        <w:r>
          <w:rPr>
            <w:i/>
          </w:rPr>
          <w:t>University</w:t>
        </w:r>
      </w:hyperlink>
      <w:hyperlink r:id="rId561">
        <w:r>
          <w:t xml:space="preserve"> (https://books.google.com/books?id=2UbzDwAAQBAJ)</w:t>
        </w:r>
      </w:hyperlink>
      <w:r>
        <w:rPr>
          <w:u w:val="none" w:color="000000"/>
        </w:rPr>
        <w:t xml:space="preserve">. Baltimore, Maryland: </w:t>
      </w:r>
      <w:hyperlink r:id="rId562">
        <w:r>
          <w:t>JHU Press</w:t>
        </w:r>
      </w:hyperlink>
      <w:r>
        <w:rPr>
          <w:u w:val="none" w:color="000000"/>
        </w:rPr>
        <w:t xml:space="preserve">. pp. 43, 50. </w:t>
      </w:r>
      <w:hyperlink r:id="rId563">
        <w:r>
          <w:t>ISBN</w:t>
        </w:r>
      </w:hyperlink>
      <w:r>
        <w:rPr>
          <w:u w:val="none" w:color="000000"/>
        </w:rPr>
        <w:t xml:space="preserve"> </w:t>
      </w:r>
      <w:hyperlink r:id="rId564">
        <w:r>
          <w:t>9781421440057</w:t>
        </w:r>
      </w:hyperlink>
      <w:hyperlink r:id="rId565">
        <w:r>
          <w:rPr>
            <w:u w:val="none" w:color="000000"/>
          </w:rPr>
          <w:t>.</w:t>
        </w:r>
      </w:hyperlink>
    </w:p>
    <w:p w14:paraId="1AB8D182" w14:textId="77777777" w:rsidR="00EF75E1" w:rsidRDefault="00000000">
      <w:pPr>
        <w:numPr>
          <w:ilvl w:val="0"/>
          <w:numId w:val="1"/>
        </w:numPr>
        <w:ind w:right="7" w:hanging="400"/>
      </w:pPr>
      <w:r>
        <w:rPr>
          <w:u w:val="none" w:color="000000"/>
        </w:rPr>
        <w:t xml:space="preserve">Jones, Emily P.; Mani, Nandita S.; Carlson, Rebecca B.; Welker, Carolyn G.; Cawley, Michelle; Yu, Fei (2021). </w:t>
      </w:r>
      <w:hyperlink r:id="rId566">
        <w:r>
          <w:t xml:space="preserve">"Analysis of anti-racism, equity, inclusion and social justice </w:t>
        </w:r>
      </w:hyperlink>
      <w:hyperlink r:id="rId567">
        <w:r>
          <w:t xml:space="preserve">initiatives in library and </w:t>
        </w:r>
        <w:r>
          <w:lastRenderedPageBreak/>
          <w:t xml:space="preserve">information science literature" (https://doi.org/10.1108%2FRSR-07-2 </w:t>
        </w:r>
      </w:hyperlink>
      <w:hyperlink r:id="rId568">
        <w:r>
          <w:t>021-0032)</w:t>
        </w:r>
      </w:hyperlink>
      <w:hyperlink r:id="rId569">
        <w:r>
          <w:rPr>
            <w:u w:val="none" w:color="000000"/>
          </w:rPr>
          <w:t>.</w:t>
        </w:r>
      </w:hyperlink>
      <w:r>
        <w:rPr>
          <w:u w:val="none" w:color="000000"/>
        </w:rPr>
        <w:t xml:space="preserve"> </w:t>
      </w:r>
      <w:r>
        <w:rPr>
          <w:i/>
          <w:u w:val="none" w:color="000000"/>
        </w:rPr>
        <w:t>Reference Services Review</w:t>
      </w:r>
      <w:r>
        <w:rPr>
          <w:u w:val="none" w:color="000000"/>
        </w:rPr>
        <w:t xml:space="preserve">. </w:t>
      </w:r>
      <w:r>
        <w:rPr>
          <w:b/>
          <w:u w:val="none" w:color="000000"/>
        </w:rPr>
        <w:t>50</w:t>
      </w:r>
      <w:r>
        <w:rPr>
          <w:u w:val="none" w:color="000000"/>
        </w:rPr>
        <w:t xml:space="preserve"> (1). </w:t>
      </w:r>
      <w:hyperlink r:id="rId570">
        <w:r>
          <w:t>JHU Press</w:t>
        </w:r>
      </w:hyperlink>
      <w:hyperlink r:id="rId571">
        <w:r>
          <w:rPr>
            <w:u w:val="none" w:color="000000"/>
          </w:rPr>
          <w:t>:</w:t>
        </w:r>
      </w:hyperlink>
      <w:r>
        <w:rPr>
          <w:u w:val="none" w:color="000000"/>
        </w:rPr>
        <w:t xml:space="preserve"> 81–101. </w:t>
      </w:r>
      <w:hyperlink r:id="rId572">
        <w:r>
          <w:t>doi</w:t>
        </w:r>
      </w:hyperlink>
      <w:hyperlink r:id="rId573">
        <w:r>
          <w:rPr>
            <w:u w:val="none" w:color="000000"/>
          </w:rPr>
          <w:t>:</w:t>
        </w:r>
      </w:hyperlink>
      <w:hyperlink r:id="rId574">
        <w:r>
          <w:t>10.1108/RSR-07</w:t>
        </w:r>
      </w:hyperlink>
      <w:hyperlink r:id="rId575">
        <w:r>
          <w:t>2021-0032</w:t>
        </w:r>
      </w:hyperlink>
      <w:hyperlink r:id="rId576">
        <w:r>
          <w:t xml:space="preserve"> (https://doi.org/10.1108%2FRSR-07-2021-0032)</w:t>
        </w:r>
      </w:hyperlink>
      <w:hyperlink r:id="rId577">
        <w:r>
          <w:rPr>
            <w:u w:val="none" w:color="000000"/>
          </w:rPr>
          <w:t>.</w:t>
        </w:r>
      </w:hyperlink>
      <w:r>
        <w:rPr>
          <w:u w:val="none" w:color="000000"/>
        </w:rPr>
        <w:t xml:space="preserve"> </w:t>
      </w:r>
      <w:hyperlink r:id="rId578">
        <w:r>
          <w:t>S2CID</w:t>
        </w:r>
      </w:hyperlink>
      <w:hyperlink r:id="rId579">
        <w:r>
          <w:rPr>
            <w:u w:val="none" w:color="000000"/>
          </w:rPr>
          <w:t xml:space="preserve"> </w:t>
        </w:r>
      </w:hyperlink>
      <w:hyperlink r:id="rId580">
        <w:r>
          <w:t>246720494</w:t>
        </w:r>
      </w:hyperlink>
      <w:hyperlink r:id="rId581">
        <w:r>
          <w:t xml:space="preserve"> (https://api. </w:t>
        </w:r>
      </w:hyperlink>
      <w:hyperlink r:id="rId582">
        <w:r>
          <w:t>semanticscholar.org/CorpusID:246720494)</w:t>
        </w:r>
      </w:hyperlink>
      <w:hyperlink r:id="rId583">
        <w:r>
          <w:rPr>
            <w:u w:val="none" w:color="000000"/>
          </w:rPr>
          <w:t>.</w:t>
        </w:r>
      </w:hyperlink>
    </w:p>
    <w:p w14:paraId="3F4A27C4" w14:textId="77777777" w:rsidR="00EF75E1" w:rsidRDefault="00000000">
      <w:pPr>
        <w:numPr>
          <w:ilvl w:val="0"/>
          <w:numId w:val="1"/>
        </w:numPr>
        <w:ind w:right="7" w:hanging="400"/>
      </w:pPr>
      <w:hyperlink r:id="rId584">
        <w:r>
          <w:t xml:space="preserve">"Alison Bechdel: A Life in Books" (https://americanlibrariesmagazine.org/blogs/the-scoop/acr </w:t>
        </w:r>
      </w:hyperlink>
      <w:hyperlink r:id="rId585">
        <w:r>
          <w:t>l2019-alison-bechdel-life-in-books/)</w:t>
        </w:r>
      </w:hyperlink>
      <w:hyperlink r:id="rId586">
        <w:r>
          <w:rPr>
            <w:u w:val="none" w:color="000000"/>
          </w:rPr>
          <w:t>.</w:t>
        </w:r>
      </w:hyperlink>
      <w:r>
        <w:rPr>
          <w:u w:val="none" w:color="000000"/>
        </w:rPr>
        <w:t xml:space="preserve"> </w:t>
      </w:r>
      <w:hyperlink r:id="rId587">
        <w:r>
          <w:rPr>
            <w:i/>
          </w:rPr>
          <w:t>American Libraries</w:t>
        </w:r>
      </w:hyperlink>
      <w:hyperlink r:id="rId588">
        <w:r>
          <w:rPr>
            <w:i/>
            <w:u w:val="none" w:color="000000"/>
          </w:rPr>
          <w:t xml:space="preserve"> </w:t>
        </w:r>
      </w:hyperlink>
      <w:r>
        <w:rPr>
          <w:i/>
          <w:u w:val="none" w:color="000000"/>
        </w:rPr>
        <w:t>Magazine</w:t>
      </w:r>
      <w:r>
        <w:rPr>
          <w:u w:val="none" w:color="000000"/>
        </w:rPr>
        <w:t xml:space="preserve">. </w:t>
      </w:r>
      <w:hyperlink r:id="rId589">
        <w:r>
          <w:t xml:space="preserve">Archived (https://web.arc </w:t>
        </w:r>
      </w:hyperlink>
      <w:hyperlink r:id="rId590">
        <w:r>
          <w:t xml:space="preserve">hive.org/web/20220524084349/https://americanlibrariesmagazine.org/blogs/the-scoop/acrl2 </w:t>
        </w:r>
      </w:hyperlink>
      <w:hyperlink r:id="rId591">
        <w:r>
          <w:t>019-alison-bechdel-life-in-books/)</w:t>
        </w:r>
      </w:hyperlink>
      <w:r>
        <w:rPr>
          <w:u w:val="none" w:color="000000"/>
        </w:rPr>
        <w:t xml:space="preserve"> from the original on May 24, 2022. Retrieved January 15, 2023.</w:t>
      </w:r>
    </w:p>
    <w:p w14:paraId="1AE4653E" w14:textId="77777777" w:rsidR="00EF75E1" w:rsidRDefault="00000000">
      <w:pPr>
        <w:numPr>
          <w:ilvl w:val="0"/>
          <w:numId w:val="1"/>
        </w:numPr>
        <w:ind w:right="7" w:hanging="400"/>
      </w:pPr>
      <w:r>
        <w:rPr>
          <w:u w:val="none" w:color="000000"/>
        </w:rPr>
        <w:t xml:space="preserve">Warner, John (February 22, 2022). </w:t>
      </w:r>
      <w:hyperlink r:id="rId592">
        <w:r>
          <w:t>"2 Salaries That Tell a Story" (https://www.insidehighere</w:t>
        </w:r>
      </w:hyperlink>
    </w:p>
    <w:p w14:paraId="470CC999" w14:textId="77777777" w:rsidR="00EF75E1" w:rsidRDefault="00000000">
      <w:pPr>
        <w:ind w:left="400" w:right="7" w:firstLine="0"/>
      </w:pPr>
      <w:hyperlink r:id="rId593">
        <w:r>
          <w:t>d.com/blogs/just-visiting/2-salaries-tell-story)</w:t>
        </w:r>
      </w:hyperlink>
      <w:r>
        <w:rPr>
          <w:u w:val="none" w:color="000000"/>
        </w:rPr>
        <w:t xml:space="preserve">. </w:t>
      </w:r>
      <w:hyperlink r:id="rId594">
        <w:r>
          <w:rPr>
            <w:i/>
          </w:rPr>
          <w:t>Inside Higher Ed</w:t>
        </w:r>
      </w:hyperlink>
      <w:hyperlink r:id="rId595">
        <w:r>
          <w:rPr>
            <w:u w:val="none" w:color="000000"/>
          </w:rPr>
          <w:t>.</w:t>
        </w:r>
      </w:hyperlink>
      <w:hyperlink r:id="rId596">
        <w:r>
          <w:rPr>
            <w:u w:val="none" w:color="000000"/>
          </w:rPr>
          <w:t xml:space="preserve"> </w:t>
        </w:r>
      </w:hyperlink>
      <w:hyperlink r:id="rId597">
        <w:r>
          <w:t>Archived (https://web.archiv</w:t>
        </w:r>
      </w:hyperlink>
    </w:p>
    <w:p w14:paraId="509ED6C3" w14:textId="77777777" w:rsidR="00EF75E1" w:rsidRDefault="00000000">
      <w:pPr>
        <w:ind w:left="400" w:right="7" w:firstLine="0"/>
      </w:pPr>
      <w:hyperlink r:id="rId598">
        <w:r>
          <w:t xml:space="preserve">e.org/web/20241127171146/https://www.insidehighered.com/blogs/just-visiting/2-salaries-tell </w:t>
        </w:r>
      </w:hyperlink>
      <w:hyperlink r:id="rId599">
        <w:r>
          <w:t>-story)</w:t>
        </w:r>
      </w:hyperlink>
      <w:hyperlink r:id="rId600">
        <w:r>
          <w:rPr>
            <w:u w:val="none" w:color="000000"/>
          </w:rPr>
          <w:t xml:space="preserve"> </w:t>
        </w:r>
      </w:hyperlink>
      <w:r>
        <w:rPr>
          <w:u w:val="none" w:color="000000"/>
        </w:rPr>
        <w:t>from the original on November 27, 2024. Retrieved January 16, 2023.</w:t>
      </w:r>
    </w:p>
    <w:p w14:paraId="78A1CB0E" w14:textId="77777777" w:rsidR="00EF75E1" w:rsidRDefault="00000000">
      <w:pPr>
        <w:numPr>
          <w:ilvl w:val="0"/>
          <w:numId w:val="1"/>
        </w:numPr>
        <w:ind w:right="7" w:hanging="400"/>
      </w:pPr>
      <w:hyperlink r:id="rId601">
        <w:r>
          <w:t>"Fobazi Ettarh" (https://www.libraryjournal.com/event/fobazi-ettarh)</w:t>
        </w:r>
      </w:hyperlink>
      <w:hyperlink r:id="rId602">
        <w:r>
          <w:rPr>
            <w:u w:val="none" w:color="000000"/>
          </w:rPr>
          <w:t>.</w:t>
        </w:r>
      </w:hyperlink>
      <w:r>
        <w:rPr>
          <w:u w:val="none" w:color="000000"/>
        </w:rPr>
        <w:t xml:space="preserve"> </w:t>
      </w:r>
      <w:hyperlink r:id="rId603">
        <w:r>
          <w:rPr>
            <w:i/>
          </w:rPr>
          <w:t>Library Journal</w:t>
        </w:r>
      </w:hyperlink>
      <w:r>
        <w:rPr>
          <w:u w:val="none" w:color="000000"/>
        </w:rPr>
        <w:t xml:space="preserve">. </w:t>
      </w:r>
      <w:hyperlink r:id="rId604">
        <w:r>
          <w:t xml:space="preserve">Archived (https://web.archive.org/web/20230116025237/https://www.libraryjournal.com/even </w:t>
        </w:r>
      </w:hyperlink>
      <w:hyperlink r:id="rId605">
        <w:r>
          <w:t>t/</w:t>
        </w:r>
        <w:proofErr w:type="spellStart"/>
        <w:r>
          <w:t>fobazi-ettarh</w:t>
        </w:r>
        <w:proofErr w:type="spellEnd"/>
        <w:r>
          <w:t>)</w:t>
        </w:r>
      </w:hyperlink>
      <w:hyperlink r:id="rId606">
        <w:r>
          <w:rPr>
            <w:u w:val="none" w:color="000000"/>
          </w:rPr>
          <w:t xml:space="preserve"> </w:t>
        </w:r>
      </w:hyperlink>
      <w:r>
        <w:rPr>
          <w:u w:val="none" w:color="000000"/>
        </w:rPr>
        <w:t>from the original on January 16, 2023. Retrieved September 10, 2024.</w:t>
      </w:r>
    </w:p>
    <w:p w14:paraId="71F7DE94" w14:textId="77777777" w:rsidR="00EF75E1" w:rsidRDefault="00000000">
      <w:pPr>
        <w:numPr>
          <w:ilvl w:val="0"/>
          <w:numId w:val="1"/>
        </w:numPr>
        <w:spacing w:after="0"/>
        <w:ind w:right="7" w:hanging="400"/>
      </w:pPr>
      <w:proofErr w:type="spellStart"/>
      <w:r>
        <w:rPr>
          <w:u w:val="none" w:color="000000"/>
        </w:rPr>
        <w:t>Ettarh</w:t>
      </w:r>
      <w:proofErr w:type="spellEnd"/>
      <w:r>
        <w:rPr>
          <w:u w:val="none" w:color="000000"/>
        </w:rPr>
        <w:t xml:space="preserve">, </w:t>
      </w:r>
      <w:proofErr w:type="spellStart"/>
      <w:r>
        <w:rPr>
          <w:u w:val="none" w:color="000000"/>
        </w:rPr>
        <w:t>Fobazi</w:t>
      </w:r>
      <w:proofErr w:type="spellEnd"/>
      <w:r>
        <w:rPr>
          <w:u w:val="none" w:color="000000"/>
        </w:rPr>
        <w:t xml:space="preserve"> (December 31, 2023). </w:t>
      </w:r>
      <w:hyperlink r:id="rId607">
        <w:r>
          <w:t xml:space="preserve">"Hello My Name is Fobazi Ettarh, and I am Disabled" </w:t>
        </w:r>
      </w:hyperlink>
      <w:hyperlink r:id="rId608">
        <w:r>
          <w:t>(https://fobaziettarh.com/2023/12/31/hello-my-name-is-fobazi-ettarh-and-i-am-disabled/)</w:t>
        </w:r>
      </w:hyperlink>
      <w:r>
        <w:rPr>
          <w:u w:val="none" w:color="000000"/>
        </w:rPr>
        <w:t>.</w:t>
      </w:r>
    </w:p>
    <w:p w14:paraId="4D22D5C4" w14:textId="77777777" w:rsidR="00EF75E1" w:rsidRDefault="00000000">
      <w:pPr>
        <w:ind w:left="400" w:right="7" w:firstLine="0"/>
      </w:pPr>
      <w:r>
        <w:rPr>
          <w:i/>
          <w:u w:val="none" w:color="000000"/>
        </w:rPr>
        <w:t xml:space="preserve">WTF is a Radical Librarian, </w:t>
      </w:r>
      <w:proofErr w:type="gramStart"/>
      <w:r>
        <w:rPr>
          <w:i/>
          <w:u w:val="none" w:color="000000"/>
        </w:rPr>
        <w:t>Anyway?</w:t>
      </w:r>
      <w:r>
        <w:rPr>
          <w:u w:val="none" w:color="000000"/>
        </w:rPr>
        <w:t>.</w:t>
      </w:r>
      <w:proofErr w:type="gramEnd"/>
      <w:r>
        <w:rPr>
          <w:u w:val="none" w:color="000000"/>
        </w:rPr>
        <w:t xml:space="preserve"> </w:t>
      </w:r>
      <w:hyperlink r:id="rId609">
        <w:r>
          <w:t xml:space="preserve">Archived (https://web.archive.org/web/202602052136 </w:t>
        </w:r>
      </w:hyperlink>
      <w:hyperlink r:id="rId610">
        <w:r>
          <w:t xml:space="preserve">26/https://fobaziettarh.com/2023/12/31/hello-my-name-is-fobazi-ettarh-and-i-am-disabled/) </w:t>
        </w:r>
      </w:hyperlink>
      <w:r>
        <w:rPr>
          <w:u w:val="none" w:color="000000"/>
        </w:rPr>
        <w:t>from the original on February 5, 2026. Retrieved February 5, 2026.</w:t>
      </w:r>
    </w:p>
    <w:p w14:paraId="4C6F9FBC" w14:textId="77777777" w:rsidR="00EF75E1" w:rsidRDefault="00000000">
      <w:pPr>
        <w:numPr>
          <w:ilvl w:val="0"/>
          <w:numId w:val="1"/>
        </w:numPr>
        <w:ind w:right="7" w:hanging="400"/>
      </w:pPr>
      <w:r>
        <w:rPr>
          <w:u w:val="none" w:color="000000"/>
        </w:rPr>
        <w:t xml:space="preserve">Cathy Hannabach (October 23, 2019). </w:t>
      </w:r>
      <w:hyperlink r:id="rId611">
        <w:r>
          <w:t>"</w:t>
        </w:r>
        <w:proofErr w:type="spellStart"/>
        <w:r>
          <w:t>Fobazi</w:t>
        </w:r>
        <w:proofErr w:type="spellEnd"/>
        <w:r>
          <w:t xml:space="preserve"> </w:t>
        </w:r>
        <w:proofErr w:type="spellStart"/>
        <w:r>
          <w:t>Ettarh</w:t>
        </w:r>
        <w:proofErr w:type="spellEnd"/>
        <w:r>
          <w:t xml:space="preserve"> on the Limits of Vocational Awe" (http </w:t>
        </w:r>
      </w:hyperlink>
      <w:hyperlink r:id="rId612">
        <w:r>
          <w:t>s://radiopublic.com/imagine-otherwise-by-ideas-on-fir-GZbB9G/s1!83bfe)</w:t>
        </w:r>
      </w:hyperlink>
      <w:r>
        <w:rPr>
          <w:u w:val="none" w:color="000000"/>
        </w:rPr>
        <w:t xml:space="preserve">. </w:t>
      </w:r>
      <w:r>
        <w:rPr>
          <w:i/>
          <w:u w:val="none" w:color="000000"/>
        </w:rPr>
        <w:t>Imagine Otherwise by Ideas on Fire</w:t>
      </w:r>
      <w:r>
        <w:rPr>
          <w:u w:val="none" w:color="000000"/>
        </w:rPr>
        <w:t xml:space="preserve"> (Podcast). Radio Public. Retrieved January 16, 2023.</w:t>
      </w:r>
    </w:p>
    <w:p w14:paraId="714FDFD6" w14:textId="77777777" w:rsidR="00EF75E1" w:rsidRDefault="00000000">
      <w:pPr>
        <w:numPr>
          <w:ilvl w:val="0"/>
          <w:numId w:val="1"/>
        </w:numPr>
        <w:ind w:right="7" w:hanging="400"/>
      </w:pPr>
      <w:r>
        <w:rPr>
          <w:u w:val="none" w:color="000000"/>
        </w:rPr>
        <w:t xml:space="preserve">Newman, Bobbi L. (February 9, 2026). </w:t>
      </w:r>
      <w:hyperlink r:id="rId613">
        <w:r>
          <w:t xml:space="preserve">"Honoring Fobazi Ettarh" (https://www.thrivelib.com/n </w:t>
        </w:r>
      </w:hyperlink>
      <w:hyperlink r:id="rId614">
        <w:r>
          <w:t>ews/honoring-fobazi-ettarh)</w:t>
        </w:r>
      </w:hyperlink>
      <w:r>
        <w:rPr>
          <w:u w:val="none" w:color="000000"/>
        </w:rPr>
        <w:t xml:space="preserve">. </w:t>
      </w:r>
      <w:proofErr w:type="spellStart"/>
      <w:r>
        <w:rPr>
          <w:i/>
          <w:u w:val="none" w:color="000000"/>
        </w:rPr>
        <w:t>ThriveLib</w:t>
      </w:r>
      <w:proofErr w:type="spellEnd"/>
      <w:r>
        <w:rPr>
          <w:u w:val="none" w:color="000000"/>
        </w:rPr>
        <w:t xml:space="preserve">. </w:t>
      </w:r>
      <w:hyperlink r:id="rId615">
        <w:r>
          <w:t xml:space="preserve">Archived (https://web.archive.org/web/20260217023 </w:t>
        </w:r>
      </w:hyperlink>
      <w:hyperlink r:id="rId616">
        <w:r>
          <w:t>808/https://www.thrivelib.com/news/honoring-fobazi-ettarh)</w:t>
        </w:r>
      </w:hyperlink>
      <w:hyperlink r:id="rId617">
        <w:r>
          <w:rPr>
            <w:u w:val="none" w:color="000000"/>
          </w:rPr>
          <w:t xml:space="preserve"> </w:t>
        </w:r>
      </w:hyperlink>
      <w:r>
        <w:rPr>
          <w:u w:val="none" w:color="000000"/>
        </w:rPr>
        <w:t>from the original on February 17, 2026. Retrieved February 16, 2026.</w:t>
      </w:r>
    </w:p>
    <w:p w14:paraId="204B0E34" w14:textId="77777777" w:rsidR="00EF75E1" w:rsidRDefault="00000000">
      <w:pPr>
        <w:numPr>
          <w:ilvl w:val="0"/>
          <w:numId w:val="1"/>
        </w:numPr>
        <w:ind w:right="7" w:hanging="400"/>
      </w:pPr>
      <w:hyperlink r:id="rId618" w:anchor="Nearby_libraries">
        <w:r>
          <w:t>Takoma Park Maryland Library</w:t>
        </w:r>
      </w:hyperlink>
      <w:hyperlink r:id="rId619" w:anchor="Nearby_libraries">
        <w:r>
          <w:rPr>
            <w:u w:val="none" w:color="000000"/>
          </w:rPr>
          <w:t xml:space="preserve"> </w:t>
        </w:r>
      </w:hyperlink>
      <w:r>
        <w:rPr>
          <w:u w:val="none" w:color="000000"/>
        </w:rPr>
        <w:t xml:space="preserve">(February 6, 2026). </w:t>
      </w:r>
      <w:hyperlink r:id="rId620">
        <w:r>
          <w:t xml:space="preserve">"Our condolences to everyone missing </w:t>
        </w:r>
      </w:hyperlink>
      <w:hyperlink r:id="rId621">
        <w:r>
          <w:t xml:space="preserve">our colleague. Fobazi Ettarh changed the way many of us view libraries for the better. Her </w:t>
        </w:r>
      </w:hyperlink>
      <w:hyperlink r:id="rId622">
        <w:r>
          <w:t xml:space="preserve">legacy lives on wherever library workers question vocational awe in favor of finding ways to </w:t>
        </w:r>
      </w:hyperlink>
      <w:hyperlink r:id="rId623">
        <w:r>
          <w:t xml:space="preserve">engage more fairly and sustainably with our work. She will be deeply missed" (https://bsky.a </w:t>
        </w:r>
      </w:hyperlink>
      <w:hyperlink r:id="rId624">
        <w:r>
          <w:t>pp/profile/library.takomaparkmd.gov/post/3me7joiwpqs2o)</w:t>
        </w:r>
      </w:hyperlink>
      <w:r>
        <w:rPr>
          <w:u w:val="none" w:color="000000"/>
        </w:rPr>
        <w:t xml:space="preserve">. </w:t>
      </w:r>
      <w:hyperlink r:id="rId625">
        <w:r>
          <w:rPr>
            <w:i/>
          </w:rPr>
          <w:t>Bluesky</w:t>
        </w:r>
      </w:hyperlink>
      <w:r>
        <w:rPr>
          <w:u w:val="none" w:color="000000"/>
        </w:rPr>
        <w:t xml:space="preserve">. </w:t>
      </w:r>
      <w:hyperlink r:id="rId626">
        <w:r>
          <w:t xml:space="preserve">Archived (https://web.ar </w:t>
        </w:r>
      </w:hyperlink>
      <w:hyperlink r:id="rId627">
        <w:r>
          <w:t xml:space="preserve">chive.org/web/20260206203906/https://bsky.app/profile/library.takomaparkmd.gov/post/3me </w:t>
        </w:r>
      </w:hyperlink>
      <w:hyperlink r:id="rId628">
        <w:r>
          <w:t>7joiwpqs2o)</w:t>
        </w:r>
      </w:hyperlink>
      <w:hyperlink r:id="rId629">
        <w:r>
          <w:rPr>
            <w:u w:val="none" w:color="000000"/>
          </w:rPr>
          <w:t xml:space="preserve"> </w:t>
        </w:r>
      </w:hyperlink>
      <w:r>
        <w:rPr>
          <w:u w:val="none" w:color="000000"/>
        </w:rPr>
        <w:t>from the original on February 6, 2026. Retrieved February 6, 2026.</w:t>
      </w:r>
    </w:p>
    <w:p w14:paraId="7A6CA54C" w14:textId="77777777" w:rsidR="00EF75E1" w:rsidRDefault="00000000">
      <w:pPr>
        <w:numPr>
          <w:ilvl w:val="0"/>
          <w:numId w:val="1"/>
        </w:numPr>
        <w:ind w:right="7" w:hanging="400"/>
      </w:pPr>
      <w:r>
        <w:rPr>
          <w:u w:val="none" w:color="000000"/>
        </w:rPr>
        <w:t xml:space="preserve">Visible Minority Librarians of Canada (February 6, 2026). </w:t>
      </w:r>
      <w:hyperlink r:id="rId630">
        <w:r>
          <w:t xml:space="preserve">"The Passing of Fobazi Ettarh" (htt </w:t>
        </w:r>
      </w:hyperlink>
      <w:hyperlink r:id="rId631">
        <w:r>
          <w:t>ps://vimloc.org/2026/02/06/the-passing-of-fobazi-ettarh/)</w:t>
        </w:r>
      </w:hyperlink>
      <w:r>
        <w:rPr>
          <w:u w:val="none" w:color="000000"/>
        </w:rPr>
        <w:t xml:space="preserve">. </w:t>
      </w:r>
      <w:r>
        <w:rPr>
          <w:i/>
          <w:u w:val="none" w:color="000000"/>
        </w:rPr>
        <w:t>Visible Minority Librarians of Canada</w:t>
      </w:r>
      <w:r>
        <w:rPr>
          <w:u w:val="none" w:color="000000"/>
        </w:rPr>
        <w:t xml:space="preserve">. </w:t>
      </w:r>
      <w:hyperlink r:id="rId632">
        <w:r>
          <w:t>WordPress</w:t>
        </w:r>
      </w:hyperlink>
      <w:r>
        <w:rPr>
          <w:u w:val="none" w:color="000000"/>
        </w:rPr>
        <w:t xml:space="preserve">. </w:t>
      </w:r>
      <w:hyperlink r:id="rId633">
        <w:r>
          <w:t xml:space="preserve">Archived (https://web.archive.org/web/20260207124516/https://vimloc. </w:t>
        </w:r>
      </w:hyperlink>
      <w:hyperlink r:id="rId634">
        <w:r>
          <w:t>org/2026/02/06/the-passing-of-</w:t>
        </w:r>
        <w:proofErr w:type="spellStart"/>
        <w:r>
          <w:t>fobazi</w:t>
        </w:r>
        <w:proofErr w:type="spellEnd"/>
        <w:r>
          <w:t>-</w:t>
        </w:r>
        <w:proofErr w:type="spellStart"/>
        <w:r>
          <w:t>ettarh</w:t>
        </w:r>
        <w:proofErr w:type="spellEnd"/>
        <w:r>
          <w:t>/)</w:t>
        </w:r>
      </w:hyperlink>
      <w:r>
        <w:rPr>
          <w:u w:val="none" w:color="000000"/>
        </w:rPr>
        <w:t xml:space="preserve"> from the original on February 7, 2026. Retrieved February 7, 2026.</w:t>
      </w:r>
    </w:p>
    <w:p w14:paraId="350E4E98" w14:textId="77777777" w:rsidR="00EF75E1" w:rsidRDefault="00000000">
      <w:pPr>
        <w:numPr>
          <w:ilvl w:val="0"/>
          <w:numId w:val="1"/>
        </w:numPr>
        <w:spacing w:after="591"/>
        <w:ind w:right="7" w:hanging="400"/>
      </w:pPr>
      <w:r>
        <w:rPr>
          <w:u w:val="none" w:color="000000"/>
        </w:rPr>
        <w:t xml:space="preserve">Schomberg, Jessica (February 25, 2026). </w:t>
      </w:r>
      <w:hyperlink r:id="rId635">
        <w:r>
          <w:t xml:space="preserve">"Memorial for Fobazi Ettarh" (https://www.inthelibr </w:t>
        </w:r>
      </w:hyperlink>
      <w:hyperlink r:id="rId636">
        <w:r>
          <w:t>arywiththeleadpipe.org/2026/</w:t>
        </w:r>
        <w:proofErr w:type="spellStart"/>
        <w:r>
          <w:t>fobazi-ettarh</w:t>
        </w:r>
        <w:proofErr w:type="spellEnd"/>
        <w:r>
          <w:t>/)</w:t>
        </w:r>
      </w:hyperlink>
      <w:hyperlink r:id="rId637">
        <w:r>
          <w:rPr>
            <w:u w:val="none" w:color="000000"/>
          </w:rPr>
          <w:t>.</w:t>
        </w:r>
      </w:hyperlink>
      <w:r>
        <w:rPr>
          <w:u w:val="none" w:color="000000"/>
        </w:rPr>
        <w:t xml:space="preserve"> </w:t>
      </w:r>
      <w:hyperlink r:id="rId638">
        <w:r>
          <w:rPr>
            <w:i/>
          </w:rPr>
          <w:t>In the Library with the Lead Pipe</w:t>
        </w:r>
      </w:hyperlink>
      <w:r>
        <w:rPr>
          <w:u w:val="none" w:color="000000"/>
        </w:rPr>
        <w:t xml:space="preserve">. </w:t>
      </w:r>
      <w:hyperlink r:id="rId639">
        <w:r>
          <w:t xml:space="preserve">Archived (http </w:t>
        </w:r>
      </w:hyperlink>
      <w:hyperlink r:id="rId640">
        <w:r>
          <w:t xml:space="preserve">s://web.archive.org/web/20260225180337/https://www.inthelibrarywiththeleadpipe.org/2026/ </w:t>
        </w:r>
      </w:hyperlink>
      <w:hyperlink r:id="rId641">
        <w:proofErr w:type="spellStart"/>
        <w:r>
          <w:t>fobazi-ettarh</w:t>
        </w:r>
        <w:proofErr w:type="spellEnd"/>
        <w:r>
          <w:t>/)</w:t>
        </w:r>
      </w:hyperlink>
      <w:r>
        <w:rPr>
          <w:u w:val="none" w:color="000000"/>
        </w:rPr>
        <w:t xml:space="preserve"> from the original on February 25, 2026. Retrieved February 25, 2026.</w:t>
      </w:r>
    </w:p>
    <w:p w14:paraId="00E9EBF9" w14:textId="77777777" w:rsidR="00EF75E1" w:rsidRDefault="00000000">
      <w:pPr>
        <w:pStyle w:val="Heading1"/>
        <w:ind w:left="11"/>
      </w:pPr>
      <w:r>
        <w:t>External links</w:t>
      </w:r>
    </w:p>
    <w:p w14:paraId="290E5F43" w14:textId="77777777" w:rsidR="00EF75E1" w:rsidRDefault="00000000">
      <w:pPr>
        <w:spacing w:after="184" w:line="259" w:lineRule="auto"/>
        <w:ind w:left="16" w:firstLine="0"/>
      </w:pPr>
      <w:r>
        <w:rPr>
          <w:noProof/>
          <w:sz w:val="22"/>
          <w:u w:val="none" w:color="000000"/>
        </w:rPr>
        <mc:AlternateContent>
          <mc:Choice Requires="wpg">
            <w:drawing>
              <wp:inline distT="0" distB="0" distL="0" distR="0" wp14:anchorId="752F70F5" wp14:editId="380D5812">
                <wp:extent cx="6467474" cy="523875"/>
                <wp:effectExtent l="0" t="0" r="0" b="0"/>
                <wp:docPr id="25484" name="Group 25484"/>
                <wp:cNvGraphicFramePr/>
                <a:graphic xmlns:a="http://schemas.openxmlformats.org/drawingml/2006/main">
                  <a:graphicData uri="http://schemas.microsoft.com/office/word/2010/wordprocessingGroup">
                    <wpg:wgp>
                      <wpg:cNvGrpSpPr/>
                      <wpg:grpSpPr>
                        <a:xfrm>
                          <a:off x="0" y="0"/>
                          <a:ext cx="6467474" cy="523875"/>
                          <a:chOff x="0" y="0"/>
                          <a:chExt cx="6467474" cy="523875"/>
                        </a:xfrm>
                      </wpg:grpSpPr>
                      <wps:wsp>
                        <wps:cNvPr id="28902" name="Shape 28902"/>
                        <wps:cNvSpPr/>
                        <wps:spPr>
                          <a:xfrm>
                            <a:off x="0" y="495300"/>
                            <a:ext cx="6467474" cy="28575"/>
                          </a:xfrm>
                          <a:custGeom>
                            <a:avLst/>
                            <a:gdLst/>
                            <a:ahLst/>
                            <a:cxnLst/>
                            <a:rect l="0" t="0" r="0" b="0"/>
                            <a:pathLst>
                              <a:path w="6467474" h="28575">
                                <a:moveTo>
                                  <a:pt x="0" y="0"/>
                                </a:moveTo>
                                <a:lnTo>
                                  <a:pt x="6467474" y="0"/>
                                </a:lnTo>
                                <a:lnTo>
                                  <a:pt x="6467474" y="28575"/>
                                </a:lnTo>
                                <a:lnTo>
                                  <a:pt x="0" y="28575"/>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28903" name="Shape 28903"/>
                        <wps:cNvSpPr/>
                        <wps:spPr>
                          <a:xfrm>
                            <a:off x="95250" y="276225"/>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09" name="Rectangle 25309"/>
                        <wps:cNvSpPr/>
                        <wps:spPr>
                          <a:xfrm>
                            <a:off x="243780" y="231949"/>
                            <a:ext cx="1430819" cy="190519"/>
                          </a:xfrm>
                          <a:prstGeom prst="rect">
                            <a:avLst/>
                          </a:prstGeom>
                          <a:ln>
                            <a:noFill/>
                          </a:ln>
                        </wps:spPr>
                        <wps:txbx>
                          <w:txbxContent>
                            <w:p w14:paraId="1A857957" w14:textId="77777777" w:rsidR="00EF75E1" w:rsidRDefault="00000000">
                              <w:pPr>
                                <w:spacing w:after="160" w:line="259" w:lineRule="auto"/>
                                <w:ind w:left="0" w:firstLine="0"/>
                              </w:pPr>
                              <w:r>
                                <w:rPr>
                                  <w:w w:val="110"/>
                                </w:rPr>
                                <w:t>Personal</w:t>
                              </w:r>
                              <w:r>
                                <w:rPr>
                                  <w:spacing w:val="12"/>
                                  <w:w w:val="110"/>
                                </w:rPr>
                                <w:t xml:space="preserve"> </w:t>
                              </w:r>
                              <w:r>
                                <w:rPr>
                                  <w:w w:val="110"/>
                                </w:rPr>
                                <w:t>websit</w:t>
                              </w:r>
                            </w:p>
                          </w:txbxContent>
                        </wps:txbx>
                        <wps:bodyPr horzOverflow="overflow" vert="horz" lIns="0" tIns="0" rIns="0" bIns="0" rtlCol="0">
                          <a:noAutofit/>
                        </wps:bodyPr>
                      </wps:wsp>
                      <wps:wsp>
                        <wps:cNvPr id="25303" name="Rectangle 25303"/>
                        <wps:cNvSpPr/>
                        <wps:spPr>
                          <a:xfrm>
                            <a:off x="1319584" y="231949"/>
                            <a:ext cx="112728" cy="190519"/>
                          </a:xfrm>
                          <a:prstGeom prst="rect">
                            <a:avLst/>
                          </a:prstGeom>
                          <a:ln>
                            <a:noFill/>
                          </a:ln>
                        </wps:spPr>
                        <wps:txbx>
                          <w:txbxContent>
                            <w:p w14:paraId="6E194D70" w14:textId="77777777" w:rsidR="00EF75E1" w:rsidRDefault="00000000">
                              <w:pPr>
                                <w:spacing w:after="160" w:line="259" w:lineRule="auto"/>
                                <w:ind w:left="0" w:firstLine="0"/>
                              </w:pPr>
                              <w:hyperlink r:id="rId642">
                                <w:r>
                                  <w:rPr>
                                    <w:w w:val="112"/>
                                  </w:rPr>
                                  <w:t>e</w:t>
                                </w:r>
                              </w:hyperlink>
                            </w:p>
                          </w:txbxContent>
                        </wps:txbx>
                        <wps:bodyPr horzOverflow="overflow" vert="horz" lIns="0" tIns="0" rIns="0" bIns="0" rtlCol="0">
                          <a:noAutofit/>
                        </wps:bodyPr>
                      </wps:wsp>
                      <wps:wsp>
                        <wps:cNvPr id="25312" name="Rectangle 25312"/>
                        <wps:cNvSpPr/>
                        <wps:spPr>
                          <a:xfrm>
                            <a:off x="1404342" y="231949"/>
                            <a:ext cx="2286916" cy="190519"/>
                          </a:xfrm>
                          <a:prstGeom prst="rect">
                            <a:avLst/>
                          </a:prstGeom>
                          <a:ln>
                            <a:noFill/>
                          </a:ln>
                        </wps:spPr>
                        <wps:txbx>
                          <w:txbxContent>
                            <w:p w14:paraId="72E5BF77" w14:textId="77777777" w:rsidR="00EF75E1" w:rsidRDefault="00000000">
                              <w:pPr>
                                <w:spacing w:after="160" w:line="259" w:lineRule="auto"/>
                                <w:ind w:left="0" w:firstLine="0"/>
                              </w:pPr>
                              <w:r>
                                <w:rPr>
                                  <w:spacing w:val="12"/>
                                  <w:w w:val="103"/>
                                </w:rPr>
                                <w:t xml:space="preserve"> </w:t>
                              </w:r>
                              <w:r>
                                <w:rPr>
                                  <w:w w:val="103"/>
                                </w:rPr>
                                <w:t>(https://fobaziettarh.com/</w:t>
                              </w:r>
                            </w:p>
                          </w:txbxContent>
                        </wps:txbx>
                        <wps:bodyPr horzOverflow="overflow" vert="horz" lIns="0" tIns="0" rIns="0" bIns="0" rtlCol="0">
                          <a:noAutofit/>
                        </wps:bodyPr>
                      </wps:wsp>
                      <wps:wsp>
                        <wps:cNvPr id="25306" name="Rectangle 25306"/>
                        <wps:cNvSpPr/>
                        <wps:spPr>
                          <a:xfrm>
                            <a:off x="3123828" y="231949"/>
                            <a:ext cx="67498" cy="190519"/>
                          </a:xfrm>
                          <a:prstGeom prst="rect">
                            <a:avLst/>
                          </a:prstGeom>
                          <a:ln>
                            <a:noFill/>
                          </a:ln>
                        </wps:spPr>
                        <wps:txbx>
                          <w:txbxContent>
                            <w:p w14:paraId="5F65DFDC" w14:textId="77777777" w:rsidR="00EF75E1" w:rsidRDefault="00000000">
                              <w:pPr>
                                <w:spacing w:after="160" w:line="259" w:lineRule="auto"/>
                                <w:ind w:left="0" w:firstLine="0"/>
                              </w:pPr>
                              <w:hyperlink r:id="rId643">
                                <w:r>
                                  <w:rPr>
                                    <w:w w:val="111"/>
                                  </w:rPr>
                                  <w:t>)</w:t>
                                </w:r>
                              </w:hyperlink>
                            </w:p>
                          </w:txbxContent>
                        </wps:txbx>
                        <wps:bodyPr horzOverflow="overflow" vert="horz" lIns="0" tIns="0" rIns="0" bIns="0" rtlCol="0">
                          <a:noAutofit/>
                        </wps:bodyPr>
                      </wps:wsp>
                      <wps:wsp>
                        <wps:cNvPr id="28911" name="Shape 28911"/>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28912" name="Shape 28912"/>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pic:pic xmlns:pic="http://schemas.openxmlformats.org/drawingml/2006/picture">
                        <pic:nvPicPr>
                          <pic:cNvPr id="4879" name="Picture 4879"/>
                          <pic:cNvPicPr/>
                        </pic:nvPicPr>
                        <pic:blipFill>
                          <a:blip r:embed="rId644"/>
                          <a:stretch>
                            <a:fillRect/>
                          </a:stretch>
                        </pic:blipFill>
                        <pic:spPr>
                          <a:xfrm>
                            <a:off x="0" y="400049"/>
                            <a:ext cx="9525" cy="9525"/>
                          </a:xfrm>
                          <a:prstGeom prst="rect">
                            <a:avLst/>
                          </a:prstGeom>
                        </pic:spPr>
                      </pic:pic>
                    </wpg:wgp>
                  </a:graphicData>
                </a:graphic>
              </wp:inline>
            </w:drawing>
          </mc:Choice>
          <mc:Fallback xmlns:a="http://schemas.openxmlformats.org/drawingml/2006/main">
            <w:pict>
              <v:group id="Group 25484" style="width:509.25pt;height:41.25pt;mso-position-horizontal-relative:char;mso-position-vertical-relative:line" coordsize="64674,5238">
                <v:shape id="Shape 28913" style="position:absolute;width:64674;height:285;left:0;top:4953;" coordsize="6467474,28575" path="m0,0l6467474,0l6467474,28575l0,28575l0,0">
                  <v:stroke weight="0pt" endcap="flat" joinstyle="miter" miterlimit="10" on="false" color="#000000" opacity="0"/>
                  <v:fill on="true" color="#101418"/>
                </v:shape>
                <v:shape id="Shape 28914" style="position:absolute;width:476;height:476;left:952;top:2762;" coordsize="47625,47625" path="m0,0l47625,0l47625,47625l0,47625l0,0">
                  <v:stroke weight="0pt" endcap="flat" joinstyle="miter" miterlimit="10" on="false" color="#000000" opacity="0"/>
                  <v:fill on="true" color="#000000"/>
                </v:shape>
                <v:rect id="Rectangle 25309" style="position:absolute;width:14308;height:1905;left:2437;top:2319;" filled="f" stroked="f">
                  <v:textbox inset="0,0,0,0">
                    <w:txbxContent>
                      <w:p>
                        <w:pPr>
                          <w:spacing w:before="0" w:after="160" w:line="259" w:lineRule="auto"/>
                          <w:ind w:left="0" w:firstLine="0"/>
                        </w:pPr>
                        <w:r>
                          <w:rPr>
                            <w:w w:val="110"/>
                          </w:rPr>
                          <w:t xml:space="preserve">Personal</w:t>
                        </w:r>
                        <w:r>
                          <w:rPr>
                            <w:spacing w:val="12"/>
                            <w:w w:val="110"/>
                          </w:rPr>
                          <w:t xml:space="preserve"> </w:t>
                        </w:r>
                        <w:r>
                          <w:rPr>
                            <w:w w:val="110"/>
                          </w:rPr>
                          <w:t xml:space="preserve">websit</w:t>
                        </w:r>
                      </w:p>
                    </w:txbxContent>
                  </v:textbox>
                </v:rect>
                <v:rect id="Rectangle 25303" style="position:absolute;width:1127;height:1905;left:13195;top:2319;" filled="f" stroked="f">
                  <v:textbox inset="0,0,0,0">
                    <w:txbxContent>
                      <w:p>
                        <w:pPr>
                          <w:spacing w:before="0" w:after="160" w:line="259" w:lineRule="auto"/>
                          <w:ind w:left="0" w:firstLine="0"/>
                        </w:pPr>
                        <w:hyperlink r:id="hyperlink4915">
                          <w:r>
                            <w:rPr>
                              <w:w w:val="112"/>
                            </w:rPr>
                            <w:t xml:space="preserve">e</w:t>
                          </w:r>
                        </w:hyperlink>
                      </w:p>
                    </w:txbxContent>
                  </v:textbox>
                </v:rect>
                <v:rect id="Rectangle 25312" style="position:absolute;width:22869;height:1905;left:14043;top:2319;" filled="f" stroked="f">
                  <v:textbox inset="0,0,0,0">
                    <w:txbxContent>
                      <w:p>
                        <w:pPr>
                          <w:spacing w:before="0" w:after="160" w:line="259" w:lineRule="auto"/>
                          <w:ind w:left="0" w:firstLine="0"/>
                        </w:pPr>
                        <w:r>
                          <w:rPr>
                            <w:spacing w:val="12"/>
                            <w:w w:val="103"/>
                          </w:rPr>
                          <w:t xml:space="preserve"> </w:t>
                        </w:r>
                        <w:r>
                          <w:rPr>
                            <w:w w:val="103"/>
                          </w:rPr>
                          <w:t xml:space="preserve">(https://fobaziettarh.com/</w:t>
                        </w:r>
                      </w:p>
                    </w:txbxContent>
                  </v:textbox>
                </v:rect>
                <v:rect id="Rectangle 25306" style="position:absolute;width:674;height:1905;left:31238;top:2319;" filled="f" stroked="f">
                  <v:textbox inset="0,0,0,0">
                    <w:txbxContent>
                      <w:p>
                        <w:pPr>
                          <w:spacing w:before="0" w:after="160" w:line="259" w:lineRule="auto"/>
                          <w:ind w:left="0" w:firstLine="0"/>
                        </w:pPr>
                        <w:hyperlink r:id="hyperlink4915">
                          <w:r>
                            <w:rPr>
                              <w:w w:val="111"/>
                            </w:rPr>
                            <w:t xml:space="preserve">)</w:t>
                          </w:r>
                        </w:hyperlink>
                      </w:p>
                    </w:txbxContent>
                  </v:textbox>
                </v:rect>
                <v:shape id="Shape 28922" style="position:absolute;width:64674;height:190;left:0;top:762;" coordsize="6467474,19050" path="m0,0l6467474,0l6467474,19050l0,19050l0,0">
                  <v:stroke weight="0pt" endcap="flat" joinstyle="miter" miterlimit="10" on="false" color="#000000" opacity="0"/>
                  <v:fill on="true" color="#101418"/>
                </v:shape>
                <v:shape id="Shape 28923" style="position:absolute;width:64674;height:190;left:0;top:0;" coordsize="6467474,19050" path="m0,0l6467474,0l6467474,19050l0,19050l0,0">
                  <v:stroke weight="0pt" endcap="flat" joinstyle="miter" miterlimit="10" on="false" color="#000000" opacity="0"/>
                  <v:fill on="true" color="#101418"/>
                </v:shape>
                <v:shape id="Picture 4879" style="position:absolute;width:95;height:95;left:0;top:4000;" filled="f">
                  <v:imagedata r:id="rId645"/>
                </v:shape>
              </v:group>
            </w:pict>
          </mc:Fallback>
        </mc:AlternateContent>
      </w:r>
    </w:p>
    <w:p w14:paraId="276962D6" w14:textId="77777777" w:rsidR="00EF75E1" w:rsidRDefault="00000000">
      <w:pPr>
        <w:spacing w:after="0" w:line="259" w:lineRule="auto"/>
        <w:ind w:left="16" w:firstLine="0"/>
      </w:pPr>
      <w:r>
        <w:rPr>
          <w:sz w:val="20"/>
          <w:u w:val="none" w:color="000000"/>
        </w:rPr>
        <w:t>Retrieved from "</w:t>
      </w:r>
      <w:hyperlink r:id="rId646">
        <w:r>
          <w:rPr>
            <w:sz w:val="20"/>
          </w:rPr>
          <w:t>https://en.wikipedia.org/w/index.php?title=Fobazi_Ettarh&amp;oldid=1366523498</w:t>
        </w:r>
      </w:hyperlink>
      <w:hyperlink r:id="rId647">
        <w:r>
          <w:rPr>
            <w:sz w:val="20"/>
            <w:u w:val="none" w:color="000000"/>
          </w:rPr>
          <w:t>"</w:t>
        </w:r>
      </w:hyperlink>
    </w:p>
    <w:sectPr w:rsidR="00EF75E1">
      <w:pgSz w:w="11918" w:h="16838"/>
      <w:pgMar w:top="755" w:right="850" w:bottom="1188" w:left="8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829"/>
    <w:multiLevelType w:val="hybridMultilevel"/>
    <w:tmpl w:val="E586CB18"/>
    <w:lvl w:ilvl="0" w:tplc="000AFCD0">
      <w:start w:val="1"/>
      <w:numFmt w:val="decimal"/>
      <w:lvlText w:val="%1."/>
      <w:lvlJc w:val="left"/>
      <w:pPr>
        <w:ind w:left="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D8B2A2">
      <w:start w:val="1"/>
      <w:numFmt w:val="lowerLetter"/>
      <w:lvlText w:val="%2"/>
      <w:lvlJc w:val="left"/>
      <w:pPr>
        <w:ind w:left="10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2A01FE">
      <w:start w:val="1"/>
      <w:numFmt w:val="lowerRoman"/>
      <w:lvlText w:val="%3"/>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4C3CE2">
      <w:start w:val="1"/>
      <w:numFmt w:val="decimal"/>
      <w:lvlText w:val="%4"/>
      <w:lvlJc w:val="left"/>
      <w:pPr>
        <w:ind w:left="25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68070E">
      <w:start w:val="1"/>
      <w:numFmt w:val="lowerLetter"/>
      <w:lvlText w:val="%5"/>
      <w:lvlJc w:val="left"/>
      <w:pPr>
        <w:ind w:left="32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FB81D74">
      <w:start w:val="1"/>
      <w:numFmt w:val="lowerRoman"/>
      <w:lvlText w:val="%6"/>
      <w:lvlJc w:val="left"/>
      <w:pPr>
        <w:ind w:left="39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64ECDBA">
      <w:start w:val="1"/>
      <w:numFmt w:val="decimal"/>
      <w:lvlText w:val="%7"/>
      <w:lvlJc w:val="left"/>
      <w:pPr>
        <w:ind w:left="46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9C453E">
      <w:start w:val="1"/>
      <w:numFmt w:val="lowerLetter"/>
      <w:lvlText w:val="%8"/>
      <w:lvlJc w:val="left"/>
      <w:pPr>
        <w:ind w:left="5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D8CC80C">
      <w:start w:val="1"/>
      <w:numFmt w:val="lowerRoman"/>
      <w:lvlText w:val="%9"/>
      <w:lvlJc w:val="left"/>
      <w:pPr>
        <w:ind w:left="6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096436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E1"/>
    <w:rsid w:val="00156A1A"/>
    <w:rsid w:val="009B6C38"/>
    <w:rsid w:val="00EF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8AD1"/>
  <w15:docId w15:val="{3B5AB854-74AD-4BF6-AB8D-C78FEBD1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1" w:line="230" w:lineRule="auto"/>
      <w:ind w:left="810" w:hanging="410"/>
    </w:pPr>
    <w:rPr>
      <w:rFonts w:ascii="Calibri" w:eastAsia="Calibri" w:hAnsi="Calibri" w:cs="Calibri"/>
      <w:color w:val="000000"/>
      <w:u w:val="single" w:color="AAAAAA"/>
    </w:rPr>
  </w:style>
  <w:style w:type="paragraph" w:styleId="Heading1">
    <w:name w:val="heading 1"/>
    <w:next w:val="Normal"/>
    <w:link w:val="Heading1Char"/>
    <w:uiPriority w:val="9"/>
    <w:qFormat/>
    <w:pPr>
      <w:keepNext/>
      <w:keepLines/>
      <w:spacing w:after="0" w:line="259" w:lineRule="auto"/>
      <w:ind w:left="26" w:hanging="10"/>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pPr>
      <w:keepNext/>
      <w:keepLines/>
      <w:spacing w:after="51" w:line="259" w:lineRule="auto"/>
      <w:ind w:left="16"/>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alair.ala.org/bitstream/handle/11213/17600/tewell_whatsinaname.pdf?sequence=1" TargetMode="External"/><Relationship Id="rId21" Type="http://schemas.openxmlformats.org/officeDocument/2006/relationships/hyperlink" Target="https://en.wikipedia.org/wiki/University_of_Delaware" TargetMode="External"/><Relationship Id="rId324" Type="http://schemas.openxmlformats.org/officeDocument/2006/relationships/hyperlink" Target="https://americanlibrariesmagazine.org/2019/01/02/mission-creep-other-duties-as-assigned/" TargetMode="External"/><Relationship Id="rId531" Type="http://schemas.openxmlformats.org/officeDocument/2006/relationships/hyperlink" Target="https://scholarship.depauw.edu/cgi/viewcontent.cgi?article=1008&amp;context=library_facpubs" TargetMode="External"/><Relationship Id="rId629" Type="http://schemas.openxmlformats.org/officeDocument/2006/relationships/hyperlink" Target="https://web.archive.org/web/20260206203906/https://bsky.app/profile/library.takomaparkmd.gov/post/3me7joiwpqs2o" TargetMode="External"/><Relationship Id="rId170" Type="http://schemas.openxmlformats.org/officeDocument/2006/relationships/hyperlink" Target="https://en.wikipedia.org/wiki/Associated_Press" TargetMode="External"/><Relationship Id="rId268" Type="http://schemas.openxmlformats.org/officeDocument/2006/relationships/hyperlink" Target="https://web.archive.org/web/20260122020204/https://sparcopen.org/event/discussing-how-we-actively-address-the-ways-our-institutions-are-deeply-rooted-in-past-and-current-injustices/" TargetMode="External"/><Relationship Id="rId475" Type="http://schemas.openxmlformats.org/officeDocument/2006/relationships/hyperlink" Target="https://scholarship.depauw.edu/cgi/viewcontent.cgi?article=1008&amp;context=library_facpubs" TargetMode="External"/><Relationship Id="rId32" Type="http://schemas.openxmlformats.org/officeDocument/2006/relationships/hyperlink" Target="https://en.wikipedia.org/wiki/New_Jersey" TargetMode="External"/><Relationship Id="rId128" Type="http://schemas.openxmlformats.org/officeDocument/2006/relationships/hyperlink" Target="https://en.wikipedia.org/wiki/Temple_University" TargetMode="External"/><Relationship Id="rId335" Type="http://schemas.openxmlformats.org/officeDocument/2006/relationships/hyperlink" Target="https://web.archive.org/web/20210729113146/https://americanlibrariesmagazine.org/blogs/the-scoop/acrl2019-vocational-awe-why-being-bad-is-good/" TargetMode="External"/><Relationship Id="rId542" Type="http://schemas.openxmlformats.org/officeDocument/2006/relationships/hyperlink" Target="https://docs.lib.purdue.edu/cgi/viewcontent.cgi?article=2036&amp;context=charleston" TargetMode="External"/><Relationship Id="rId181" Type="http://schemas.openxmlformats.org/officeDocument/2006/relationships/hyperlink" Target="https://doi.org/10.31235%2Fosf.io%2F3gnds" TargetMode="External"/><Relationship Id="rId402" Type="http://schemas.openxmlformats.org/officeDocument/2006/relationships/hyperlink" Target="https://doi.org/10.7939%2Fr3-1ev8-da94" TargetMode="External"/><Relationship Id="rId279" Type="http://schemas.openxmlformats.org/officeDocument/2006/relationships/hyperlink" Target="https://en.wikipedia.org/wiki/State_Library_of_Ohio" TargetMode="External"/><Relationship Id="rId486" Type="http://schemas.openxmlformats.org/officeDocument/2006/relationships/hyperlink" Target="https://api.semanticscholar.org/CorpusID:246819616" TargetMode="External"/><Relationship Id="rId43" Type="http://schemas.openxmlformats.org/officeDocument/2006/relationships/hyperlink" Target="https://en.wikipedia.org/wiki/Publishers_Weekly" TargetMode="External"/><Relationship Id="rId139" Type="http://schemas.openxmlformats.org/officeDocument/2006/relationships/hyperlink" Target="https://web.archive.org/web/20221220221401/http://www.inthelibrarywiththeleadpipe.org/2014/making-a-new-table-intersectional-librarianship-3/" TargetMode="External"/><Relationship Id="rId346" Type="http://schemas.openxmlformats.org/officeDocument/2006/relationships/hyperlink" Target="https://www.mnlibraryassociation.org/events/EventDetails.aspx?id=1346276" TargetMode="External"/><Relationship Id="rId553" Type="http://schemas.openxmlformats.org/officeDocument/2006/relationships/hyperlink" Target="https://doi.org/10.1080%2F01930826.2019.1671037" TargetMode="External"/><Relationship Id="rId192" Type="http://schemas.openxmlformats.org/officeDocument/2006/relationships/hyperlink" Target="https://www.libraryjournal.com/story/Feeling-the-Burnout" TargetMode="External"/><Relationship Id="rId206" Type="http://schemas.openxmlformats.org/officeDocument/2006/relationships/hyperlink" Target="https://web.archive.org/web/20221001051327/https://publiclibrariesonline.org/2020/03/resisting-vocational-awe-during-the-pandemic/" TargetMode="External"/><Relationship Id="rId413" Type="http://schemas.openxmlformats.org/officeDocument/2006/relationships/hyperlink" Target="https://www.libraryjournal.com/event/social-emotional-librarianship-oct-2022" TargetMode="External"/><Relationship Id="rId497" Type="http://schemas.openxmlformats.org/officeDocument/2006/relationships/hyperlink" Target="https://doi.org/10.31046%2Ftl.v15i2.3067" TargetMode="External"/><Relationship Id="rId620" Type="http://schemas.openxmlformats.org/officeDocument/2006/relationships/hyperlink" Target="https://bsky.app/profile/library.takomaparkmd.gov/post/3me7joiwpqs2o" TargetMode="External"/><Relationship Id="rId357" Type="http://schemas.openxmlformats.org/officeDocument/2006/relationships/hyperlink" Target="https://web.archive.org/web/20220704070801/https://2021.alaoweb.org/schedule/" TargetMode="External"/><Relationship Id="rId54" Type="http://schemas.openxmlformats.org/officeDocument/2006/relationships/hyperlink" Target="https://en.wikipedia.org/wiki/Library_Journal" TargetMode="External"/><Relationship Id="rId217" Type="http://schemas.openxmlformats.org/officeDocument/2006/relationships/hyperlink" Target="https://en.wikipedia.org/wiki/Library_Journal" TargetMode="External"/><Relationship Id="rId564" Type="http://schemas.openxmlformats.org/officeDocument/2006/relationships/hyperlink" Target="https://en.wikipedia.org/wiki/Special:BookSources/9781421440057" TargetMode="External"/><Relationship Id="rId424" Type="http://schemas.openxmlformats.org/officeDocument/2006/relationships/hyperlink" Target="https://lithub.com/ukrainian-libraries-serving-as-bomb-shelters-continue-to-prove-that-libraries-are-humanitys-best-hope/" TargetMode="External"/><Relationship Id="rId631" Type="http://schemas.openxmlformats.org/officeDocument/2006/relationships/hyperlink" Target="https://vimloc.org/2026/02/06/the-passing-of-fobazi-ettarh/" TargetMode="External"/><Relationship Id="rId270" Type="http://schemas.openxmlformats.org/officeDocument/2006/relationships/hyperlink" Target="https://ischool.sjsu.edu/speaker/fobazi-ettarh" TargetMode="External"/><Relationship Id="rId65" Type="http://schemas.openxmlformats.org/officeDocument/2006/relationships/hyperlink" Target="https://en.wikipedia.org/wiki/Alison_Bechdel" TargetMode="External"/><Relationship Id="rId130" Type="http://schemas.openxmlformats.org/officeDocument/2006/relationships/hyperlink" Target="https://web.archive.org/web/20250716182152/https://sites.temple.edu/tudsc/2016/04/04/unpacking-the-narrative-of-marginalized-groups-in-gaming/" TargetMode="External"/><Relationship Id="rId368" Type="http://schemas.openxmlformats.org/officeDocument/2006/relationships/hyperlink" Target="https://web.archive.org/web/20220808123258/https://www.teenvogue.com/story/coronavirus-on-campus-students-explain-covid-19-closing-colleges" TargetMode="External"/><Relationship Id="rId575" Type="http://schemas.openxmlformats.org/officeDocument/2006/relationships/hyperlink" Target="https://doi.org/10.1108%2FRSR-07-2021-0032" TargetMode="External"/><Relationship Id="rId228" Type="http://schemas.openxmlformats.org/officeDocument/2006/relationships/hyperlink" Target="https://web.archive.org/web/20260205143440/https://bsky.app/profile/fobettarh.bsky.social/post/3me34k3rtvc2j" TargetMode="External"/><Relationship Id="rId435" Type="http://schemas.openxmlformats.org/officeDocument/2006/relationships/hyperlink" Target="https://ideasonfire.net/98-fobazi-ettarh/" TargetMode="External"/><Relationship Id="rId642" Type="http://schemas.openxmlformats.org/officeDocument/2006/relationships/hyperlink" Target="https://fobaziettarh.com/" TargetMode="External"/><Relationship Id="rId281" Type="http://schemas.openxmlformats.org/officeDocument/2006/relationships/hyperlink" Target="https://library.ohio.gov/services-for-libraries/library-programs-development/critical-conversations/" TargetMode="External"/><Relationship Id="rId502" Type="http://schemas.openxmlformats.org/officeDocument/2006/relationships/hyperlink" Target="https://api.semanticscholar.org/CorpusID:253195376" TargetMode="External"/><Relationship Id="rId76" Type="http://schemas.openxmlformats.org/officeDocument/2006/relationships/hyperlink" Target="https://en.wikipedia.org/wiki/Women_of_color" TargetMode="External"/><Relationship Id="rId141" Type="http://schemas.openxmlformats.org/officeDocument/2006/relationships/hyperlink" Target="https://hacklibraryschool.com/2013/11/19/black-or-queer-life-at-the-intersection/" TargetMode="External"/><Relationship Id="rId379" Type="http://schemas.openxmlformats.org/officeDocument/2006/relationships/hyperlink" Target="https://libguides.southernct.edu/cilc/2022/programinfo" TargetMode="External"/><Relationship Id="rId586" Type="http://schemas.openxmlformats.org/officeDocument/2006/relationships/hyperlink" Target="https://americanlibrariesmagazine.org/blogs/the-scoop/acrl2019-alison-bechdel-life-in-books/" TargetMode="External"/><Relationship Id="rId7" Type="http://schemas.openxmlformats.org/officeDocument/2006/relationships/hyperlink" Target="https://en.wikipedia.org/wiki/Temple_University" TargetMode="External"/><Relationship Id="rId239" Type="http://schemas.openxmlformats.org/officeDocument/2006/relationships/hyperlink" Target="https://web.archive.org/web/20260206150425/https://socialmediacollective.org/2026/02/06/in-memory-of-fobazi-m-ettarh/" TargetMode="External"/><Relationship Id="rId446" Type="http://schemas.openxmlformats.org/officeDocument/2006/relationships/hyperlink" Target="https://litwinbooks.com/gracen-brilmyer-wins-sixth-annual-library-juice-paper-contest/" TargetMode="External"/><Relationship Id="rId292" Type="http://schemas.openxmlformats.org/officeDocument/2006/relationships/hyperlink" Target="https://en.wikipedia.org/wiki/University_of_Southern_California_Libraries" TargetMode="External"/><Relationship Id="rId306" Type="http://schemas.openxmlformats.org/officeDocument/2006/relationships/hyperlink" Target="https://en.wikipedia.org/wiki/Rabble.ca" TargetMode="External"/><Relationship Id="rId87" Type="http://schemas.openxmlformats.org/officeDocument/2006/relationships/hyperlink" Target="https://www.tandfonline.com/doi/full/10.1080/0361526X.2022.2028501" TargetMode="External"/><Relationship Id="rId513" Type="http://schemas.openxmlformats.org/officeDocument/2006/relationships/hyperlink" Target="https://api.semanticscholar.org/CorpusID:196182396" TargetMode="External"/><Relationship Id="rId597" Type="http://schemas.openxmlformats.org/officeDocument/2006/relationships/hyperlink" Target="https://web.archive.org/web/20241127171146/https://www.insidehighered.com/blogs/just-visiting/2-salaries-tell-story" TargetMode="External"/><Relationship Id="rId152" Type="http://schemas.openxmlformats.org/officeDocument/2006/relationships/hyperlink" Target="https://web.archive.org/web/20180615080606/https://acrl.ala.org/residency/resident-of-the-month-fobazi-m-ettarh/" TargetMode="External"/><Relationship Id="rId457" Type="http://schemas.openxmlformats.org/officeDocument/2006/relationships/hyperlink" Target="https://acrlog.org/2018/01/12/vocational-awe-and-professional-identity/" TargetMode="External"/><Relationship Id="rId14" Type="http://schemas.openxmlformats.org/officeDocument/2006/relationships/hyperlink" Target="https://en.wikipedia.org/wiki/Rutgers_University" TargetMode="External"/><Relationship Id="rId317" Type="http://schemas.openxmlformats.org/officeDocument/2006/relationships/hyperlink" Target="https://litwinbooks.com/books/pushing-the-margins/" TargetMode="External"/><Relationship Id="rId524" Type="http://schemas.openxmlformats.org/officeDocument/2006/relationships/hyperlink" Target="https://en.wikipedia.org/wiki/S2CID_(identifier)" TargetMode="External"/><Relationship Id="rId98" Type="http://schemas.openxmlformats.org/officeDocument/2006/relationships/hyperlink" Target="https://api.semanticscholar.org/CorpusID:248626034" TargetMode="External"/><Relationship Id="rId163" Type="http://schemas.openxmlformats.org/officeDocument/2006/relationships/hyperlink" Target="https://web.archive.org/web/20200925173326/https://www.libraries.rutgers.edu/profile/fobazi_ettarh" TargetMode="External"/><Relationship Id="rId370" Type="http://schemas.openxmlformats.org/officeDocument/2006/relationships/hyperlink" Target="https://web.archive.org/web/20220808123258/https://www.teenvogue.com/story/coronavirus-on-campus-students-explain-covid-19-closing-colleges" TargetMode="External"/><Relationship Id="rId230" Type="http://schemas.openxmlformats.org/officeDocument/2006/relationships/hyperlink" Target="https://socialmediacollective.org/2026/02/06/in-memory-of-fobazi-m-ettarh/" TargetMode="External"/><Relationship Id="rId468" Type="http://schemas.openxmlformats.org/officeDocument/2006/relationships/hyperlink" Target="https://web.archive.org/web/20250417213907/https://bookriot.com/library-bill-of-rights/" TargetMode="External"/><Relationship Id="rId25" Type="http://schemas.openxmlformats.org/officeDocument/2006/relationships/hyperlink" Target="https://en.wikipedia.org/wiki/School_library" TargetMode="External"/><Relationship Id="rId328" Type="http://schemas.openxmlformats.org/officeDocument/2006/relationships/hyperlink" Target="https://web.archive.org/web/20221115010726/https://americanlibrariesmagazine.org/2019/01/02/mission-creep-other-duties-as-assigned/" TargetMode="External"/><Relationship Id="rId535" Type="http://schemas.openxmlformats.org/officeDocument/2006/relationships/hyperlink" Target="https://search.worldcat.org/issn/0024-2594" TargetMode="External"/><Relationship Id="rId174" Type="http://schemas.openxmlformats.org/officeDocument/2006/relationships/hyperlink" Target="https://web.archive.org/web/20260129162640/https://www.spokesman.com/stories/2019/aug/09/librarians-facing-new-tasks-say-crisis-isnt-in-the/" TargetMode="External"/><Relationship Id="rId381" Type="http://schemas.openxmlformats.org/officeDocument/2006/relationships/hyperlink" Target="https://web.archive.org/web/20230116174414/https://libguides.southernct.edu/cilc/2022/programinfo" TargetMode="External"/><Relationship Id="rId602" Type="http://schemas.openxmlformats.org/officeDocument/2006/relationships/hyperlink" Target="https://www.libraryjournal.com/event/fobazi-ettarh" TargetMode="External"/><Relationship Id="rId241" Type="http://schemas.openxmlformats.org/officeDocument/2006/relationships/hyperlink" Target="https://ischool.illinois.edu/news-events/news/2026/02/phd-student-fobazi-ettarh-passes-away" TargetMode="External"/><Relationship Id="rId479" Type="http://schemas.openxmlformats.org/officeDocument/2006/relationships/hyperlink" Target="https://en.wikipedia.org/wiki/Music_Library_Association" TargetMode="External"/><Relationship Id="rId36" Type="http://schemas.openxmlformats.org/officeDocument/2006/relationships/hyperlink" Target="https://en.wikipedia.org/wiki/Video_game" TargetMode="External"/><Relationship Id="rId339" Type="http://schemas.openxmlformats.org/officeDocument/2006/relationships/hyperlink" Target="https://www.libraryjournal.com/event/directors-summit-2019" TargetMode="External"/><Relationship Id="rId546" Type="http://schemas.openxmlformats.org/officeDocument/2006/relationships/hyperlink" Target="https://www.tandfonline.com/doi/full/10.1080/01930826.2019.1671037" TargetMode="External"/><Relationship Id="rId101" Type="http://schemas.openxmlformats.org/officeDocument/2006/relationships/hyperlink" Target="https://direct.mit.edu/books/oa-edited-volume/5114/chapter/3075315/Not-the-Shark-but-the-Water-How-Neutrality-and" TargetMode="External"/><Relationship Id="rId185" Type="http://schemas.openxmlformats.org/officeDocument/2006/relationships/hyperlink" Target="https://api.semanticscholar.org/CorpusID:243581075" TargetMode="External"/><Relationship Id="rId406" Type="http://schemas.openxmlformats.org/officeDocument/2006/relationships/hyperlink" Target="https://ischool.sjsu.edu/istudent-blog/women-information" TargetMode="External"/><Relationship Id="rId392" Type="http://schemas.openxmlformats.org/officeDocument/2006/relationships/hyperlink" Target="https://web.archive.org/web/20260112202958/https://lakesuperiorlibrariessymposium.com/symposia/lsls21-mapping-our-identity/breakout-sessions-and-schedule/" TargetMode="External"/><Relationship Id="rId613" Type="http://schemas.openxmlformats.org/officeDocument/2006/relationships/hyperlink" Target="https://www.thrivelib.com/news/honoring-fobazi-ettarh" TargetMode="External"/><Relationship Id="rId252" Type="http://schemas.openxmlformats.org/officeDocument/2006/relationships/hyperlink" Target="https://comminfo.rutgers.edu/news/library-journal-names-maggie-murphy-12-2020-mover-and-shaker" TargetMode="External"/><Relationship Id="rId47" Type="http://schemas.openxmlformats.org/officeDocument/2006/relationships/hyperlink" Target="https://en.wikipedia.org/wiki/Academic_library" TargetMode="External"/><Relationship Id="rId112" Type="http://schemas.openxmlformats.org/officeDocument/2006/relationships/hyperlink" Target="https://en.wikipedia.org/wiki/MIT_Press" TargetMode="External"/><Relationship Id="rId557" Type="http://schemas.openxmlformats.org/officeDocument/2006/relationships/hyperlink" Target="https://api.semanticscholar.org/CorpusID:208114669" TargetMode="External"/><Relationship Id="rId196" Type="http://schemas.openxmlformats.org/officeDocument/2006/relationships/hyperlink" Target="https://en.wikipedia.org/wiki/American_Libraries" TargetMode="External"/><Relationship Id="rId417" Type="http://schemas.openxmlformats.org/officeDocument/2006/relationships/hyperlink" Target="https://web.archive.org/web/20230116174416/https://www.libraryjournal.com/event/social-emotional-librarianship-oct-2022" TargetMode="External"/><Relationship Id="rId624" Type="http://schemas.openxmlformats.org/officeDocument/2006/relationships/hyperlink" Target="https://bsky.app/profile/library.takomaparkmd.gov/post/3me7joiwpqs2o" TargetMode="External"/><Relationship Id="rId16" Type="http://schemas.openxmlformats.org/officeDocument/2006/relationships/hyperlink" Target="https://en.wikipedia.org/wiki/New_Jersey" TargetMode="External"/><Relationship Id="rId221" Type="http://schemas.openxmlformats.org/officeDocument/2006/relationships/hyperlink" Target="https://web.archive.org/web/20250221200727/https://www.libraryjournal.com/story/fobazi-ettarh-movers-shakers-2020%E2%80%93change-agents" TargetMode="External"/><Relationship Id="rId263" Type="http://schemas.openxmlformats.org/officeDocument/2006/relationships/hyperlink" Target="https://sparcopen.org/event/discussing-how-we-actively-address-the-ways-our-institutions-are-deeply-rooted-in-past-and-current-injustices/" TargetMode="External"/><Relationship Id="rId319" Type="http://schemas.openxmlformats.org/officeDocument/2006/relationships/hyperlink" Target="https://en.wikipedia.org/wiki/Litwin_Books,_LLC" TargetMode="External"/><Relationship Id="rId470" Type="http://schemas.openxmlformats.org/officeDocument/2006/relationships/hyperlink" Target="https://web.archive.org/web/20250417213907/https://bookriot.com/library-bill-of-rights/" TargetMode="External"/><Relationship Id="rId526" Type="http://schemas.openxmlformats.org/officeDocument/2006/relationships/hyperlink" Target="https://api.semanticscholar.org/CorpusID:188667757" TargetMode="External"/><Relationship Id="rId58" Type="http://schemas.openxmlformats.org/officeDocument/2006/relationships/hyperlink" Target="https://en.wikipedia.org/wiki/School_Library_Journal" TargetMode="External"/><Relationship Id="rId123" Type="http://schemas.openxmlformats.org/officeDocument/2006/relationships/hyperlink" Target="https://en.wikipedia.org/wiki/In_the_Library_with_the_Lead_Pipe" TargetMode="External"/><Relationship Id="rId330" Type="http://schemas.openxmlformats.org/officeDocument/2006/relationships/hyperlink" Target="https://web.archive.org/web/20221115010726/https://americanlibrariesmagazine.org/2019/01/02/mission-creep-other-duties-as-assigned/" TargetMode="External"/><Relationship Id="rId568" Type="http://schemas.openxmlformats.org/officeDocument/2006/relationships/hyperlink" Target="https://doi.org/10.1108%2FRSR-07-2021-0032" TargetMode="External"/><Relationship Id="rId165" Type="http://schemas.openxmlformats.org/officeDocument/2006/relationships/hyperlink" Target="https://www.spokesman.com/stories/2019/aug/09/librarians-facing-new-tasks-say-crisis-isnt-in-the/" TargetMode="External"/><Relationship Id="rId372" Type="http://schemas.openxmlformats.org/officeDocument/2006/relationships/hyperlink" Target="https://cronkitenews.azpbs.org/2021/04/30/why-this-radical-librarian-believes-libraries-to-address-inequity-should-keep-buildings-closed/" TargetMode="External"/><Relationship Id="rId428" Type="http://schemas.openxmlformats.org/officeDocument/2006/relationships/hyperlink" Target="https://bookriot.com/2020/01/23/reese-witherspoon-librarian/" TargetMode="External"/><Relationship Id="rId635" Type="http://schemas.openxmlformats.org/officeDocument/2006/relationships/hyperlink" Target="https://www.inthelibrarywiththeleadpipe.org/2026/fobazi-ettarh/" TargetMode="External"/><Relationship Id="rId232" Type="http://schemas.openxmlformats.org/officeDocument/2006/relationships/hyperlink" Target="https://socialmediacollective.org/2026/02/06/in-memory-of-fobazi-m-ettarh/" TargetMode="External"/><Relationship Id="rId274" Type="http://schemas.openxmlformats.org/officeDocument/2006/relationships/hyperlink" Target="https://web.archive.org/web/20220522171143/https://ischool.sjsu.edu/speaker/fobazi-ettarh" TargetMode="External"/><Relationship Id="rId481" Type="http://schemas.openxmlformats.org/officeDocument/2006/relationships/hyperlink" Target="https://en.wikipedia.org/wiki/Doi_(identifier)" TargetMode="External"/><Relationship Id="rId27" Type="http://schemas.openxmlformats.org/officeDocument/2006/relationships/hyperlink" Target="https://en.wikipedia.org/wiki/Teacher-librarian" TargetMode="External"/><Relationship Id="rId69" Type="http://schemas.openxmlformats.org/officeDocument/2006/relationships/hyperlink" Target="https://en.wikipedia.org/wiki/John_Warner_(writer)" TargetMode="External"/><Relationship Id="rId134" Type="http://schemas.openxmlformats.org/officeDocument/2006/relationships/hyperlink" Target="https://www.inthelibrarywiththeleadpipe.org/2014/making-a-new-table-intersectional-librarianship-3/" TargetMode="External"/><Relationship Id="rId537" Type="http://schemas.openxmlformats.org/officeDocument/2006/relationships/hyperlink" Target="https://search.worldcat.org/issn/0024-2594" TargetMode="External"/><Relationship Id="rId579" Type="http://schemas.openxmlformats.org/officeDocument/2006/relationships/hyperlink" Target="https://api.semanticscholar.org/CorpusID:246720494" TargetMode="External"/><Relationship Id="rId80" Type="http://schemas.openxmlformats.org/officeDocument/2006/relationships/hyperlink" Target="https://en.wikipedia.org/wiki/Takoma_Park,_Maryland" TargetMode="External"/><Relationship Id="rId176" Type="http://schemas.openxmlformats.org/officeDocument/2006/relationships/hyperlink" Target="https://osf.io/preprints/socarxiv/3gnds/" TargetMode="External"/><Relationship Id="rId341" Type="http://schemas.openxmlformats.org/officeDocument/2006/relationships/hyperlink" Target="https://en.wikipedia.org/wiki/Library_Journal" TargetMode="External"/><Relationship Id="rId383" Type="http://schemas.openxmlformats.org/officeDocument/2006/relationships/hyperlink" Target="https://libguides.southernct.edu/cilc/pastconferences/2022videos" TargetMode="External"/><Relationship Id="rId439" Type="http://schemas.openxmlformats.org/officeDocument/2006/relationships/hyperlink" Target="https://www.glbtrt.ala.org/news/archives/2843" TargetMode="External"/><Relationship Id="rId590" Type="http://schemas.openxmlformats.org/officeDocument/2006/relationships/hyperlink" Target="https://web.archive.org/web/20220524084349/https://americanlibrariesmagazine.org/blogs/the-scoop/acrl2019-alison-bechdel-life-in-books/" TargetMode="External"/><Relationship Id="rId604" Type="http://schemas.openxmlformats.org/officeDocument/2006/relationships/hyperlink" Target="https://web.archive.org/web/20230116025237/https://www.libraryjournal.com/event/fobazi-ettarh" TargetMode="External"/><Relationship Id="rId646" Type="http://schemas.openxmlformats.org/officeDocument/2006/relationships/hyperlink" Target="https://en.wikipedia.org/w/index.php?title=Fobazi_Ettarh&amp;oldid=1366523498" TargetMode="External"/><Relationship Id="rId201" Type="http://schemas.openxmlformats.org/officeDocument/2006/relationships/hyperlink" Target="http://publiclibrariesonline.org/2020/03/resisting-vocational-awe-during-the-pandemic/" TargetMode="External"/><Relationship Id="rId243" Type="http://schemas.openxmlformats.org/officeDocument/2006/relationships/hyperlink" Target="https://en.wikipedia.org/wiki/University_of_Illinois_Urbana-Champaign" TargetMode="External"/><Relationship Id="rId285" Type="http://schemas.openxmlformats.org/officeDocument/2006/relationships/hyperlink" Target="https://games.commons.gc.cuny.edu/2016/08/03/killing-me-softly-a-game-of-microaggressions/" TargetMode="External"/><Relationship Id="rId450" Type="http://schemas.openxmlformats.org/officeDocument/2006/relationships/hyperlink" Target="https://web.archive.org/web/20220523030402/https://litwinbooks.com/gracen-brilmyer-wins-sixth-annual-library-juice-paper-contest/" TargetMode="External"/><Relationship Id="rId506" Type="http://schemas.openxmlformats.org/officeDocument/2006/relationships/hyperlink" Target="https://en.wikipedia.org/wiki/Music_Library_Association" TargetMode="External"/><Relationship Id="rId38" Type="http://schemas.openxmlformats.org/officeDocument/2006/relationships/hyperlink" Target="https://en.wikipedia.org/wiki/Microaggression" TargetMode="External"/><Relationship Id="rId103" Type="http://schemas.openxmlformats.org/officeDocument/2006/relationships/hyperlink" Target="https://direct.mit.edu/books/oa-edited-volume/5114/chapter/3075315/Not-the-Shark-but-the-Water-How-Neutrality-and" TargetMode="External"/><Relationship Id="rId310" Type="http://schemas.openxmlformats.org/officeDocument/2006/relationships/hyperlink" Target="https://www.publishersweekly.com/pw/by-topic/industry-news/libraries/article/83817-reclaiming-our-virtue.html" TargetMode="External"/><Relationship Id="rId492" Type="http://schemas.openxmlformats.org/officeDocument/2006/relationships/hyperlink" Target="https://serials.atla.com/theolib/article/view/3067" TargetMode="External"/><Relationship Id="rId548" Type="http://schemas.openxmlformats.org/officeDocument/2006/relationships/hyperlink" Target="https://en.wikipedia.org/wiki/JHU_Press" TargetMode="External"/><Relationship Id="rId91" Type="http://schemas.openxmlformats.org/officeDocument/2006/relationships/hyperlink" Target="https://en.wikipedia.org/wiki/Doi_(identifier)" TargetMode="External"/><Relationship Id="rId145" Type="http://schemas.openxmlformats.org/officeDocument/2006/relationships/hyperlink" Target="https://web.archive.org/web/20150315114037/https://hacklibraryschool.com/2013/11/19/black-or-queer-life-at-the-intersection/" TargetMode="External"/><Relationship Id="rId187" Type="http://schemas.openxmlformats.org/officeDocument/2006/relationships/hyperlink" Target="https://api.semanticscholar.org/CorpusID:243581075" TargetMode="External"/><Relationship Id="rId352" Type="http://schemas.openxmlformats.org/officeDocument/2006/relationships/hyperlink" Target="https://web.archive.org/web/20230116022854/https://www.mnlibraryassociation.org/events/EventDetails.aspx?id=1346276" TargetMode="External"/><Relationship Id="rId394" Type="http://schemas.openxmlformats.org/officeDocument/2006/relationships/hyperlink" Target="https://web.archive.org/web/20260112202958/https://lakesuperiorlibrariessymposium.com/symposia/lsls21-mapping-our-identity/breakout-sessions-and-schedule/" TargetMode="External"/><Relationship Id="rId408" Type="http://schemas.openxmlformats.org/officeDocument/2006/relationships/hyperlink" Target="https://ischool.sjsu.edu/istudent-blog/women-information" TargetMode="External"/><Relationship Id="rId615" Type="http://schemas.openxmlformats.org/officeDocument/2006/relationships/hyperlink" Target="https://web.archive.org/web/20260217023808/https://www.thrivelib.com/news/honoring-fobazi-ettarh" TargetMode="External"/><Relationship Id="rId212" Type="http://schemas.openxmlformats.org/officeDocument/2006/relationships/hyperlink" Target="https://en.wikipedia.org/wiki/University_of_New_Hampshire" TargetMode="External"/><Relationship Id="rId254" Type="http://schemas.openxmlformats.org/officeDocument/2006/relationships/hyperlink" Target="https://en.wikipedia.org/wiki/Rutgers_University" TargetMode="External"/><Relationship Id="rId49" Type="http://schemas.openxmlformats.org/officeDocument/2006/relationships/hyperlink" Target="https://en.wikipedia.org/wiki/COVID-19_pandemic_in_the_United_States" TargetMode="External"/><Relationship Id="rId114" Type="http://schemas.openxmlformats.org/officeDocument/2006/relationships/hyperlink" Target="https://en.wikipedia.org/wiki/Special:BookSources/9780262363204" TargetMode="External"/><Relationship Id="rId296" Type="http://schemas.openxmlformats.org/officeDocument/2006/relationships/hyperlink" Target="https://web.archive.org/web/20230116025822/https://iacal2016.wixsite.com/iacal2017/accepted-proposals" TargetMode="External"/><Relationship Id="rId461" Type="http://schemas.openxmlformats.org/officeDocument/2006/relationships/hyperlink" Target="https://en.wikipedia.org/wiki/Association_of_College_and_Research_Libraries" TargetMode="External"/><Relationship Id="rId517" Type="http://schemas.openxmlformats.org/officeDocument/2006/relationships/hyperlink" Target="https://placesjournal.org/article/maintenance-and-care/?cn-reloaded=1" TargetMode="External"/><Relationship Id="rId559" Type="http://schemas.openxmlformats.org/officeDocument/2006/relationships/hyperlink" Target="https://books.google.com/books?id=2UbzDwAAQBAJ" TargetMode="External"/><Relationship Id="rId60" Type="http://schemas.openxmlformats.org/officeDocument/2006/relationships/hyperlink" Target="https://en.wikipedia.org/wiki/Litwin_Books,_LLC" TargetMode="External"/><Relationship Id="rId156" Type="http://schemas.openxmlformats.org/officeDocument/2006/relationships/hyperlink" Target="https://web.archive.org/web/20240708103853/https://acrl.ala.org/residency/residents/past-residents/" TargetMode="External"/><Relationship Id="rId198" Type="http://schemas.openxmlformats.org/officeDocument/2006/relationships/hyperlink" Target="https://web.archive.org/web/20221204115920/https://americanlibrariesmagazine.org/2017/11/01/resilience-less-is-not-more/" TargetMode="External"/><Relationship Id="rId321" Type="http://schemas.openxmlformats.org/officeDocument/2006/relationships/hyperlink" Target="https://web.archive.org/web/20220817063915/https://litwinbooks.com/books/pushing-the-margins/" TargetMode="External"/><Relationship Id="rId363" Type="http://schemas.openxmlformats.org/officeDocument/2006/relationships/hyperlink" Target="https://www.teenvogue.com/story/coronavirus-on-campus-students-explain-covid-19-closing-colleges" TargetMode="External"/><Relationship Id="rId419" Type="http://schemas.openxmlformats.org/officeDocument/2006/relationships/hyperlink" Target="https://theprofessorisin.com/podcast/ep-236-the-perils-of-vocational-awe-an-interview-with-fobazi-ettarh/" TargetMode="External"/><Relationship Id="rId570" Type="http://schemas.openxmlformats.org/officeDocument/2006/relationships/hyperlink" Target="https://en.wikipedia.org/wiki/JHU_Press" TargetMode="External"/><Relationship Id="rId626" Type="http://schemas.openxmlformats.org/officeDocument/2006/relationships/hyperlink" Target="https://web.archive.org/web/20260206203906/https://bsky.app/profile/library.takomaparkmd.gov/post/3me7joiwpqs2o" TargetMode="External"/><Relationship Id="rId223" Type="http://schemas.openxmlformats.org/officeDocument/2006/relationships/hyperlink" Target="https://bsky.app/profile/fobettarh.bsky.social/post/3me34k3rtvc2j" TargetMode="External"/><Relationship Id="rId430" Type="http://schemas.openxmlformats.org/officeDocument/2006/relationships/hyperlink" Target="https://bookriot.com/2020/01/23/reese-witherspoon-librarian/" TargetMode="External"/><Relationship Id="rId18" Type="http://schemas.openxmlformats.org/officeDocument/2006/relationships/hyperlink" Target="https://en.wikipedia.org/wiki/Pastor" TargetMode="External"/><Relationship Id="rId265" Type="http://schemas.openxmlformats.org/officeDocument/2006/relationships/hyperlink" Target="https://web.archive.org/web/20260122020204/https://sparcopen.org/event/discussing-how-we-actively-address-the-ways-our-institutions-are-deeply-rooted-in-past-and-current-injustices/" TargetMode="External"/><Relationship Id="rId472" Type="http://schemas.openxmlformats.org/officeDocument/2006/relationships/hyperlink" Target="https://bookriot.com/compassion-fatigue-in-libraries/" TargetMode="External"/><Relationship Id="rId528" Type="http://schemas.openxmlformats.org/officeDocument/2006/relationships/hyperlink" Target="https://scholarship.depauw.edu/cgi/viewcontent.cgi?article=1008&amp;context=library_facpubs" TargetMode="External"/><Relationship Id="rId125" Type="http://schemas.openxmlformats.org/officeDocument/2006/relationships/hyperlink" Target="https://sites.temple.edu/tudsc/2016/04/04/unpacking-the-narrative-of-marginalized-groups-in-gaming/" TargetMode="External"/><Relationship Id="rId167" Type="http://schemas.openxmlformats.org/officeDocument/2006/relationships/hyperlink" Target="https://www.spokesman.com/stories/2019/aug/09/librarians-facing-new-tasks-say-crisis-isnt-in-the/" TargetMode="External"/><Relationship Id="rId332" Type="http://schemas.openxmlformats.org/officeDocument/2006/relationships/hyperlink" Target="https://americanlibrariesmagazine.org/blogs/the-scoop/acrl2019-vocational-awe-why-being-bad-is-good/" TargetMode="External"/><Relationship Id="rId374" Type="http://schemas.openxmlformats.org/officeDocument/2006/relationships/hyperlink" Target="https://en.wikipedia.org/wiki/KAET" TargetMode="External"/><Relationship Id="rId581" Type="http://schemas.openxmlformats.org/officeDocument/2006/relationships/hyperlink" Target="https://api.semanticscholar.org/CorpusID:246720494" TargetMode="External"/><Relationship Id="rId71" Type="http://schemas.openxmlformats.org/officeDocument/2006/relationships/hyperlink" Target="https://en.wikipedia.org/wiki/Library_Journal" TargetMode="External"/><Relationship Id="rId234" Type="http://schemas.openxmlformats.org/officeDocument/2006/relationships/hyperlink" Target="https://en.wikipedia.org/wiki/Microsoft_Research" TargetMode="External"/><Relationship Id="rId637" Type="http://schemas.openxmlformats.org/officeDocument/2006/relationships/hyperlink" Target="https://www.inthelibrarywiththeleadpipe.org/2026/fobazi-ettarh/" TargetMode="External"/><Relationship Id="rId2" Type="http://schemas.openxmlformats.org/officeDocument/2006/relationships/styles" Target="styles.xml"/><Relationship Id="rId29" Type="http://schemas.openxmlformats.org/officeDocument/2006/relationships/hyperlink" Target="https://en.wikipedia.org/wiki/Hawthorne_Public_Schools" TargetMode="External"/><Relationship Id="rId276" Type="http://schemas.openxmlformats.org/officeDocument/2006/relationships/hyperlink" Target="https://web.archive.org/web/20220524145918/https://library.ohio.gov/services-for-libraries/library-programs-development/critical-conversations/" TargetMode="External"/><Relationship Id="rId441" Type="http://schemas.openxmlformats.org/officeDocument/2006/relationships/hyperlink" Target="https://en.wikipedia.org/wiki/American_Library_Association" TargetMode="External"/><Relationship Id="rId483" Type="http://schemas.openxmlformats.org/officeDocument/2006/relationships/hyperlink" Target="https://doi.org/10.1353%2Fnot.2022.0004" TargetMode="External"/><Relationship Id="rId539" Type="http://schemas.openxmlformats.org/officeDocument/2006/relationships/hyperlink" Target="https://docs.lib.purdue.edu/cgi/viewcontent.cgi?article=2036&amp;context=charleston" TargetMode="External"/><Relationship Id="rId40" Type="http://schemas.openxmlformats.org/officeDocument/2006/relationships/hyperlink" Target="https://en.wikipedia.org/wiki/University_of_Southern_California" TargetMode="External"/><Relationship Id="rId136" Type="http://schemas.openxmlformats.org/officeDocument/2006/relationships/hyperlink" Target="https://web.archive.org/web/20221220221401/http://www.inthelibrarywiththeleadpipe.org/2014/making-a-new-table-intersectional-librarianship-3/" TargetMode="External"/><Relationship Id="rId178" Type="http://schemas.openxmlformats.org/officeDocument/2006/relationships/hyperlink" Target="https://osf.io/preprints/socarxiv/3gnds/" TargetMode="External"/><Relationship Id="rId301" Type="http://schemas.openxmlformats.org/officeDocument/2006/relationships/hyperlink" Target="https://en.wikipedia.org/wiki/In_the_Library_with_the_Lead_Pipe" TargetMode="External"/><Relationship Id="rId343" Type="http://schemas.openxmlformats.org/officeDocument/2006/relationships/hyperlink" Target="https://web.archive.org/web/20220813032718/https://www.libraryjournal.com/event/directors-summit-2019" TargetMode="External"/><Relationship Id="rId550" Type="http://schemas.openxmlformats.org/officeDocument/2006/relationships/hyperlink" Target="https://en.wikipedia.org/wiki/Doi_(identifier)" TargetMode="External"/><Relationship Id="rId82" Type="http://schemas.openxmlformats.org/officeDocument/2006/relationships/hyperlink" Target="https://en.wikipedia.org/wiki/University_of_Illinois_Urbana-Champaign" TargetMode="External"/><Relationship Id="rId203" Type="http://schemas.openxmlformats.org/officeDocument/2006/relationships/hyperlink" Target="https://en.wikipedia.org/wiki/Public_Library_Association" TargetMode="External"/><Relationship Id="rId385" Type="http://schemas.openxmlformats.org/officeDocument/2006/relationships/hyperlink" Target="https://web.archive.org/web/20230116174425/https://libguides.southernct.edu/cilc/pastconferences/2022videos" TargetMode="External"/><Relationship Id="rId592" Type="http://schemas.openxmlformats.org/officeDocument/2006/relationships/hyperlink" Target="https://www.insidehighered.com/blogs/just-visiting/2-salaries-tell-story" TargetMode="External"/><Relationship Id="rId606" Type="http://schemas.openxmlformats.org/officeDocument/2006/relationships/hyperlink" Target="https://web.archive.org/web/20230116025237/https://www.libraryjournal.com/event/fobazi-ettarh" TargetMode="External"/><Relationship Id="rId648" Type="http://schemas.openxmlformats.org/officeDocument/2006/relationships/fontTable" Target="fontTable.xml"/><Relationship Id="rId245" Type="http://schemas.openxmlformats.org/officeDocument/2006/relationships/hyperlink" Target="https://web.archive.org/web/20260206203112/https://ischool.illinois.edu/news-events/news/2026/02/phd-student-fobazi-ettarh-passes-away" TargetMode="External"/><Relationship Id="rId287" Type="http://schemas.openxmlformats.org/officeDocument/2006/relationships/hyperlink" Target="https://en.wikipedia.org/wiki/Graduate_Center,_CUNY" TargetMode="External"/><Relationship Id="rId410" Type="http://schemas.openxmlformats.org/officeDocument/2006/relationships/hyperlink" Target="https://web.archive.org/web/20251110064507/https://ischool.sjsu.edu/istudent-blog/women-information" TargetMode="External"/><Relationship Id="rId452" Type="http://schemas.openxmlformats.org/officeDocument/2006/relationships/hyperlink" Target="https://hacklibraryschool.com/2020/02/27/vocational-awe-and-academic-service/" TargetMode="External"/><Relationship Id="rId494" Type="http://schemas.openxmlformats.org/officeDocument/2006/relationships/hyperlink" Target="https://en.wikipedia.org/wiki/Doi_(identifier)" TargetMode="External"/><Relationship Id="rId508" Type="http://schemas.openxmlformats.org/officeDocument/2006/relationships/hyperlink" Target="https://en.wikipedia.org/wiki/Doi_(identifier)" TargetMode="External"/><Relationship Id="rId105" Type="http://schemas.openxmlformats.org/officeDocument/2006/relationships/hyperlink" Target="https://direct.mit.edu/books/oa-edited-volume/5114/Knowledge-JusticeDisrupting-Library-and" TargetMode="External"/><Relationship Id="rId147" Type="http://schemas.openxmlformats.org/officeDocument/2006/relationships/hyperlink" Target="https://acrl.ala.org/residency/resident-of-the-month-fobazi-m-ettarh/" TargetMode="External"/><Relationship Id="rId312" Type="http://schemas.openxmlformats.org/officeDocument/2006/relationships/hyperlink" Target="https://www.publishersweekly.com/pw/by-topic/industry-news/libraries/article/83817-reclaiming-our-virtue.html" TargetMode="External"/><Relationship Id="rId354" Type="http://schemas.openxmlformats.org/officeDocument/2006/relationships/hyperlink" Target="https://web.archive.org/web/20230116022854/https://www.mnlibraryassociation.org/events/EventDetails.aspx?id=1346276" TargetMode="External"/><Relationship Id="rId51" Type="http://schemas.openxmlformats.org/officeDocument/2006/relationships/hyperlink" Target="https://en.wikipedia.org/wiki/Teen_Vogue" TargetMode="External"/><Relationship Id="rId93" Type="http://schemas.openxmlformats.org/officeDocument/2006/relationships/hyperlink" Target="https://doi.org/10.1080%2F0361526X.2022.2028501" TargetMode="External"/><Relationship Id="rId189" Type="http://schemas.openxmlformats.org/officeDocument/2006/relationships/hyperlink" Target="https://web.archive.org/web/20220313171729/https://www.libraryjournal.com/story/Feeling-the-Burnout" TargetMode="External"/><Relationship Id="rId396" Type="http://schemas.openxmlformats.org/officeDocument/2006/relationships/hyperlink" Target="https://era.library.ualberta.ca/items/2d57b5d8-a755-40eb-aa4a-d7d4f48a4e0c" TargetMode="External"/><Relationship Id="rId561" Type="http://schemas.openxmlformats.org/officeDocument/2006/relationships/hyperlink" Target="https://books.google.com/books?id=2UbzDwAAQBAJ" TargetMode="External"/><Relationship Id="rId617" Type="http://schemas.openxmlformats.org/officeDocument/2006/relationships/hyperlink" Target="https://web.archive.org/web/20260217023808/https://www.thrivelib.com/news/honoring-fobazi-ettarh" TargetMode="External"/><Relationship Id="rId214" Type="http://schemas.openxmlformats.org/officeDocument/2006/relationships/hyperlink" Target="https://www.libraryjournal.com/story/fobazi-ettarh-movers-shakers-2020%E2%80%93change-agents" TargetMode="External"/><Relationship Id="rId256" Type="http://schemas.openxmlformats.org/officeDocument/2006/relationships/hyperlink" Target="https://web.archive.org/web/20251014062526/https://comminfo.rutgers.edu/news/library-journal-names-maggie-murphy-12-2020-mover-and-shaker" TargetMode="External"/><Relationship Id="rId298" Type="http://schemas.openxmlformats.org/officeDocument/2006/relationships/hyperlink" Target="http://www.inthelibrarywiththeleadpipe.org/2018/vocational-awe/" TargetMode="External"/><Relationship Id="rId421" Type="http://schemas.openxmlformats.org/officeDocument/2006/relationships/hyperlink" Target="https://theprofessorisin.com/podcast/ep-236-the-perils-of-vocational-awe-an-interview-with-fobazi-ettarh/" TargetMode="External"/><Relationship Id="rId463" Type="http://schemas.openxmlformats.org/officeDocument/2006/relationships/hyperlink" Target="https://web.archive.org/web/20251115010241/https://acrlog.org/2018/01/12/vocational-awe-and-professional-identity/" TargetMode="External"/><Relationship Id="rId519" Type="http://schemas.openxmlformats.org/officeDocument/2006/relationships/hyperlink" Target="https://en.wikipedia.org/wiki/Doi_(identifier)" TargetMode="External"/><Relationship Id="rId116" Type="http://schemas.openxmlformats.org/officeDocument/2006/relationships/hyperlink" Target="https://en.wikipedia.org/wiki/Special:BookSources/9780262363204" TargetMode="External"/><Relationship Id="rId158" Type="http://schemas.openxmlformats.org/officeDocument/2006/relationships/hyperlink" Target="https://www.libraries.rutgers.edu/profile/fobazi_ettarh" TargetMode="External"/><Relationship Id="rId323" Type="http://schemas.openxmlformats.org/officeDocument/2006/relationships/hyperlink" Target="https://americanlibrariesmagazine.org/2019/01/02/mission-creep-other-duties-as-assigned/" TargetMode="External"/><Relationship Id="rId530" Type="http://schemas.openxmlformats.org/officeDocument/2006/relationships/hyperlink" Target="https://scholarship.depauw.edu/cgi/viewcontent.cgi?article=1008&amp;context=library_facpubs" TargetMode="External"/><Relationship Id="rId20" Type="http://schemas.openxmlformats.org/officeDocument/2006/relationships/hyperlink" Target="https://en.wikipedia.org/wiki/University_of_Delaware" TargetMode="External"/><Relationship Id="rId62" Type="http://schemas.openxmlformats.org/officeDocument/2006/relationships/hyperlink" Target="https://en.wikipedia.org/wiki/Music_librarianship" TargetMode="External"/><Relationship Id="rId365" Type="http://schemas.openxmlformats.org/officeDocument/2006/relationships/hyperlink" Target="https://en.wikipedia.org/wiki/Teen_Vogue" TargetMode="External"/><Relationship Id="rId572" Type="http://schemas.openxmlformats.org/officeDocument/2006/relationships/hyperlink" Target="https://en.wikipedia.org/wiki/Doi_(identifier)" TargetMode="External"/><Relationship Id="rId628" Type="http://schemas.openxmlformats.org/officeDocument/2006/relationships/hyperlink" Target="https://web.archive.org/web/20260206203906/https://bsky.app/profile/library.takomaparkmd.gov/post/3me7joiwpqs2o" TargetMode="External"/><Relationship Id="rId225" Type="http://schemas.openxmlformats.org/officeDocument/2006/relationships/hyperlink" Target="https://en.wikipedia.org/wiki/Bluesky" TargetMode="External"/><Relationship Id="rId267" Type="http://schemas.openxmlformats.org/officeDocument/2006/relationships/hyperlink" Target="https://web.archive.org/web/20260122020204/https://sparcopen.org/event/discussing-how-we-actively-address-the-ways-our-institutions-are-deeply-rooted-in-past-and-current-injustices/" TargetMode="External"/><Relationship Id="rId432" Type="http://schemas.openxmlformats.org/officeDocument/2006/relationships/hyperlink" Target="https://web.archive.org/web/20200125012007/https://bookriot.com/2020/01/23/reese-witherspoon-librarian/" TargetMode="External"/><Relationship Id="rId474" Type="http://schemas.openxmlformats.org/officeDocument/2006/relationships/hyperlink" Target="https://web.archive.org/web/20250418195951/https://bookriot.com/compassion-fatigue-in-libraries/" TargetMode="External"/><Relationship Id="rId127" Type="http://schemas.openxmlformats.org/officeDocument/2006/relationships/hyperlink" Target="https://sites.temple.edu/tudsc/2016/04/04/unpacking-the-narrative-of-marginalized-groups-in-gaming/" TargetMode="External"/><Relationship Id="rId31" Type="http://schemas.openxmlformats.org/officeDocument/2006/relationships/hyperlink" Target="https://en.wikipedia.org/wiki/New_Jersey" TargetMode="External"/><Relationship Id="rId73" Type="http://schemas.openxmlformats.org/officeDocument/2006/relationships/hyperlink" Target="https://en.wikipedia.org/wiki/First-generation_American" TargetMode="External"/><Relationship Id="rId169" Type="http://schemas.openxmlformats.org/officeDocument/2006/relationships/hyperlink" Target="https://en.wikipedia.org/wiki/Associated_Press" TargetMode="External"/><Relationship Id="rId334" Type="http://schemas.openxmlformats.org/officeDocument/2006/relationships/hyperlink" Target="https://en.wikipedia.org/wiki/American_Libraries" TargetMode="External"/><Relationship Id="rId376" Type="http://schemas.openxmlformats.org/officeDocument/2006/relationships/hyperlink" Target="https://web.archive.org/web/20220705091439/https://cronkitenews.azpbs.org/2021/04/30/why-this-radical-librarian-believes-libraries-to-address-inequity-should-keep-buildings-closed/" TargetMode="External"/><Relationship Id="rId541" Type="http://schemas.openxmlformats.org/officeDocument/2006/relationships/hyperlink" Target="https://docs.lib.purdue.edu/cgi/viewcontent.cgi?article=2036&amp;context=charleston" TargetMode="External"/><Relationship Id="rId583" Type="http://schemas.openxmlformats.org/officeDocument/2006/relationships/hyperlink" Target="https://api.semanticscholar.org/CorpusID:246720494" TargetMode="External"/><Relationship Id="rId639" Type="http://schemas.openxmlformats.org/officeDocument/2006/relationships/hyperlink" Target="https://web.archive.org/web/20260225180337/https://www.inthelibrarywiththeleadpipe.org/2026/fobazi-ettarh/" TargetMode="External"/><Relationship Id="rId4" Type="http://schemas.openxmlformats.org/officeDocument/2006/relationships/webSettings" Target="webSettings.xml"/><Relationship Id="rId180" Type="http://schemas.openxmlformats.org/officeDocument/2006/relationships/hyperlink" Target="https://en.wikipedia.org/wiki/Doi_(identifier)" TargetMode="External"/><Relationship Id="rId236" Type="http://schemas.openxmlformats.org/officeDocument/2006/relationships/hyperlink" Target="https://en.wikipedia.org/wiki/WordPress" TargetMode="External"/><Relationship Id="rId278" Type="http://schemas.openxmlformats.org/officeDocument/2006/relationships/hyperlink" Target="https://en.wikipedia.org/wiki/State_Library_of_Ohio" TargetMode="External"/><Relationship Id="rId401" Type="http://schemas.openxmlformats.org/officeDocument/2006/relationships/hyperlink" Target="https://doi.org/10.7939%2Fr3-1ev8-da94" TargetMode="External"/><Relationship Id="rId443" Type="http://schemas.openxmlformats.org/officeDocument/2006/relationships/hyperlink" Target="https://web.archive.org/web/20220605065431/https://www.glbtrt.ala.org/news/archives/2843" TargetMode="External"/><Relationship Id="rId303" Type="http://schemas.openxmlformats.org/officeDocument/2006/relationships/hyperlink" Target="https://web.archive.org/web/20230105002507/https://www.inthelibrarywiththeleadpipe.org/2018/vocational-awe/" TargetMode="External"/><Relationship Id="rId485" Type="http://schemas.openxmlformats.org/officeDocument/2006/relationships/hyperlink" Target="https://en.wikipedia.org/wiki/S2CID_(identifier)" TargetMode="External"/><Relationship Id="rId42" Type="http://schemas.openxmlformats.org/officeDocument/2006/relationships/hyperlink" Target="https://en.wikipedia.org/wiki/Publishers_Weekly" TargetMode="External"/><Relationship Id="rId84" Type="http://schemas.openxmlformats.org/officeDocument/2006/relationships/hyperlink" Target="https://en.wikipedia.org/wiki/In_the_Library_with_the_Lead_Pipe" TargetMode="External"/><Relationship Id="rId138" Type="http://schemas.openxmlformats.org/officeDocument/2006/relationships/hyperlink" Target="https://web.archive.org/web/20221220221401/http://www.inthelibrarywiththeleadpipe.org/2014/making-a-new-table-intersectional-librarianship-3/" TargetMode="External"/><Relationship Id="rId345" Type="http://schemas.openxmlformats.org/officeDocument/2006/relationships/hyperlink" Target="https://web.archive.org/web/20220813032718/https://www.libraryjournal.com/event/directors-summit-2019" TargetMode="External"/><Relationship Id="rId387" Type="http://schemas.openxmlformats.org/officeDocument/2006/relationships/hyperlink" Target="https://web.archive.org/web/20230116174425/https://libguides.southernct.edu/cilc/pastconferences/2022videos" TargetMode="External"/><Relationship Id="rId510" Type="http://schemas.openxmlformats.org/officeDocument/2006/relationships/hyperlink" Target="https://doi.org/10.21083%2Fpartnership.v14i1.5224" TargetMode="External"/><Relationship Id="rId552" Type="http://schemas.openxmlformats.org/officeDocument/2006/relationships/hyperlink" Target="https://doi.org/10.1080%2F01930826.2019.1671037" TargetMode="External"/><Relationship Id="rId594" Type="http://schemas.openxmlformats.org/officeDocument/2006/relationships/hyperlink" Target="https://en.wikipedia.org/wiki/Inside_Higher_Ed" TargetMode="External"/><Relationship Id="rId608" Type="http://schemas.openxmlformats.org/officeDocument/2006/relationships/hyperlink" Target="https://fobaziettarh.com/2023/12/31/hello-my-name-is-fobazi-ettarh-and-i-am-disabled/" TargetMode="External"/><Relationship Id="rId191" Type="http://schemas.openxmlformats.org/officeDocument/2006/relationships/hyperlink" Target="https://en.wikipedia.org/wiki/Library_Journal" TargetMode="External"/><Relationship Id="rId205" Type="http://schemas.openxmlformats.org/officeDocument/2006/relationships/hyperlink" Target="https://web.archive.org/web/20221001051327/https://publiclibrariesonline.org/2020/03/resisting-vocational-awe-during-the-pandemic/" TargetMode="External"/><Relationship Id="rId247" Type="http://schemas.openxmlformats.org/officeDocument/2006/relationships/hyperlink" Target="https://web.archive.org/web/20260206203112/https://ischool.illinois.edu/news-events/news/2026/02/phd-student-fobazi-ettarh-passes-away" TargetMode="External"/><Relationship Id="rId412" Type="http://schemas.openxmlformats.org/officeDocument/2006/relationships/hyperlink" Target="https://www.libraryjournal.com/event/social-emotional-librarianship-oct-2022" TargetMode="External"/><Relationship Id="rId107" Type="http://schemas.openxmlformats.org/officeDocument/2006/relationships/hyperlink" Target="https://direct.mit.edu/books/oa-edited-volume/5114/Knowledge-JusticeDisrupting-Library-and" TargetMode="External"/><Relationship Id="rId289" Type="http://schemas.openxmlformats.org/officeDocument/2006/relationships/hyperlink" Target="https://web.archive.org/web/20251113003925/https://games.commons.gc.cuny.edu/2016/08/03/killing-me-softly-a-game-of-microaggressions/" TargetMode="External"/><Relationship Id="rId454" Type="http://schemas.openxmlformats.org/officeDocument/2006/relationships/hyperlink" Target="https://hacklibraryschool.com/2020/02/27/vocational-awe-and-academic-service/" TargetMode="External"/><Relationship Id="rId496" Type="http://schemas.openxmlformats.org/officeDocument/2006/relationships/hyperlink" Target="https://doi.org/10.31046%2Ftl.v15i2.3067" TargetMode="External"/><Relationship Id="rId11" Type="http://schemas.openxmlformats.org/officeDocument/2006/relationships/hyperlink" Target="https://en.wikipedia.org/wiki/California_State_University,_Dominguez_Hills" TargetMode="External"/><Relationship Id="rId53" Type="http://schemas.openxmlformats.org/officeDocument/2006/relationships/hyperlink" Target="https://en.wikipedia.org/wiki/Library_Journal" TargetMode="External"/><Relationship Id="rId149" Type="http://schemas.openxmlformats.org/officeDocument/2006/relationships/hyperlink" Target="https://en.wikipedia.org/wiki/Association_of_College_and_Research_Libraries" TargetMode="External"/><Relationship Id="rId314" Type="http://schemas.openxmlformats.org/officeDocument/2006/relationships/hyperlink" Target="https://web.archive.org/web/20200716230819/https://www.publishersweekly.com/pw/by-topic/industry-news/libraries/article/83817-reclaiming-our-virtue.html" TargetMode="External"/><Relationship Id="rId356" Type="http://schemas.openxmlformats.org/officeDocument/2006/relationships/hyperlink" Target="https://2021.alaoweb.org/schedule/" TargetMode="External"/><Relationship Id="rId398" Type="http://schemas.openxmlformats.org/officeDocument/2006/relationships/hyperlink" Target="https://en.wikipedia.org/wiki/Doi_(identifier)" TargetMode="External"/><Relationship Id="rId521" Type="http://schemas.openxmlformats.org/officeDocument/2006/relationships/hyperlink" Target="https://doi.org/10.22269%2F181120" TargetMode="External"/><Relationship Id="rId563" Type="http://schemas.openxmlformats.org/officeDocument/2006/relationships/hyperlink" Target="https://en.wikipedia.org/wiki/ISBN_(identifier)" TargetMode="External"/><Relationship Id="rId619" Type="http://schemas.openxmlformats.org/officeDocument/2006/relationships/hyperlink" Target="https://en.wikipedia.org/wiki/Takoma_Park,_Maryland" TargetMode="External"/><Relationship Id="rId95" Type="http://schemas.openxmlformats.org/officeDocument/2006/relationships/hyperlink" Target="https://en.wikipedia.org/wiki/S2CID_(identifier)" TargetMode="External"/><Relationship Id="rId160" Type="http://schemas.openxmlformats.org/officeDocument/2006/relationships/hyperlink" Target="https://en.wikipedia.org/wiki/Rutgers_University" TargetMode="External"/><Relationship Id="rId216" Type="http://schemas.openxmlformats.org/officeDocument/2006/relationships/hyperlink" Target="https://www.libraryjournal.com/story/fobazi-ettarh-movers-shakers-2020%E2%80%93change-agents" TargetMode="External"/><Relationship Id="rId423" Type="http://schemas.openxmlformats.org/officeDocument/2006/relationships/hyperlink" Target="https://lithub.com/ukrainian-libraries-serving-as-bomb-shelters-continue-to-prove-that-libraries-are-humanitys-best-hope/" TargetMode="External"/><Relationship Id="rId258" Type="http://schemas.openxmlformats.org/officeDocument/2006/relationships/hyperlink" Target="https://librarylinknj.org/ce/presenters/fobazi-m-ettarh" TargetMode="External"/><Relationship Id="rId465" Type="http://schemas.openxmlformats.org/officeDocument/2006/relationships/hyperlink" Target="https://bookriot.com/library-bill-of-rights/" TargetMode="External"/><Relationship Id="rId630" Type="http://schemas.openxmlformats.org/officeDocument/2006/relationships/hyperlink" Target="https://vimloc.org/2026/02/06/the-passing-of-fobazi-ettarh/" TargetMode="External"/><Relationship Id="rId22" Type="http://schemas.openxmlformats.org/officeDocument/2006/relationships/hyperlink" Target="https://en.wikipedia.org/wiki/Sociology" TargetMode="External"/><Relationship Id="rId64" Type="http://schemas.openxmlformats.org/officeDocument/2006/relationships/hyperlink" Target="https://en.wikipedia.org/wiki/Higher_education" TargetMode="External"/><Relationship Id="rId118" Type="http://schemas.openxmlformats.org/officeDocument/2006/relationships/hyperlink" Target="https://alair.ala.org/bitstream/handle/11213/17600/tewell_whatsinaname.pdf?sequence=1" TargetMode="External"/><Relationship Id="rId325" Type="http://schemas.openxmlformats.org/officeDocument/2006/relationships/hyperlink" Target="https://americanlibrariesmagazine.org/2019/01/02/mission-creep-other-duties-as-assigned/" TargetMode="External"/><Relationship Id="rId367" Type="http://schemas.openxmlformats.org/officeDocument/2006/relationships/hyperlink" Target="https://web.archive.org/web/20220808123258/https://www.teenvogue.com/story/coronavirus-on-campus-students-explain-covid-19-closing-colleges" TargetMode="External"/><Relationship Id="rId532" Type="http://schemas.openxmlformats.org/officeDocument/2006/relationships/hyperlink" Target="https://en.wikipedia.org/wiki/JHU_Press" TargetMode="External"/><Relationship Id="rId574" Type="http://schemas.openxmlformats.org/officeDocument/2006/relationships/hyperlink" Target="https://doi.org/10.1108%2FRSR-07-2021-0032" TargetMode="External"/><Relationship Id="rId171" Type="http://schemas.openxmlformats.org/officeDocument/2006/relationships/hyperlink" Target="https://web.archive.org/web/20260129162640/https://www.spokesman.com/stories/2019/aug/09/librarians-facing-new-tasks-say-crisis-isnt-in-the/" TargetMode="External"/><Relationship Id="rId227" Type="http://schemas.openxmlformats.org/officeDocument/2006/relationships/hyperlink" Target="https://web.archive.org/web/20260205143440/https://bsky.app/profile/fobettarh.bsky.social/post/3me34k3rtvc2j" TargetMode="External"/><Relationship Id="rId269" Type="http://schemas.openxmlformats.org/officeDocument/2006/relationships/hyperlink" Target="https://ischool.sjsu.edu/speaker/fobazi-ettarh" TargetMode="External"/><Relationship Id="rId434" Type="http://schemas.openxmlformats.org/officeDocument/2006/relationships/hyperlink" Target="https://ideasonfire.net/98-fobazi-ettarh/" TargetMode="External"/><Relationship Id="rId476" Type="http://schemas.openxmlformats.org/officeDocument/2006/relationships/hyperlink" Target="https://scholarship.depauw.edu/cgi/viewcontent.cgi?article=1008&amp;context=library_facpubs" TargetMode="External"/><Relationship Id="rId641" Type="http://schemas.openxmlformats.org/officeDocument/2006/relationships/hyperlink" Target="https://web.archive.org/web/20260225180337/https://www.inthelibrarywiththeleadpipe.org/2026/fobazi-ettarh/" TargetMode="External"/><Relationship Id="rId33" Type="http://schemas.openxmlformats.org/officeDocument/2006/relationships/hyperlink" Target="https://en.wikipedia.org/wiki/University_of_Illinois_Urbana-Champaign" TargetMode="External"/><Relationship Id="rId129" Type="http://schemas.openxmlformats.org/officeDocument/2006/relationships/hyperlink" Target="https://web.archive.org/web/20250716182152/https://sites.temple.edu/tudsc/2016/04/04/unpacking-the-narrative-of-marginalized-groups-in-gaming/" TargetMode="External"/><Relationship Id="rId280" Type="http://schemas.openxmlformats.org/officeDocument/2006/relationships/hyperlink" Target="https://en.wikipedia.org/wiki/State_Library_of_Ohio" TargetMode="External"/><Relationship Id="rId336" Type="http://schemas.openxmlformats.org/officeDocument/2006/relationships/hyperlink" Target="https://web.archive.org/web/20210729113146/https://americanlibrariesmagazine.org/blogs/the-scoop/acrl2019-vocational-awe-why-being-bad-is-good/" TargetMode="External"/><Relationship Id="rId501" Type="http://schemas.openxmlformats.org/officeDocument/2006/relationships/hyperlink" Target="https://api.semanticscholar.org/CorpusID:253195376" TargetMode="External"/><Relationship Id="rId543" Type="http://schemas.openxmlformats.org/officeDocument/2006/relationships/hyperlink" Target="https://docs.lib.purdue.edu/cgi/viewcontent.cgi?article=2036&amp;context=charleston" TargetMode="External"/><Relationship Id="rId75" Type="http://schemas.openxmlformats.org/officeDocument/2006/relationships/hyperlink" Target="https://en.wikipedia.org/wiki/Disability" TargetMode="External"/><Relationship Id="rId140" Type="http://schemas.openxmlformats.org/officeDocument/2006/relationships/hyperlink" Target="https://hacklibraryschool.com/2013/11/19/black-or-queer-life-at-the-intersection/" TargetMode="External"/><Relationship Id="rId182" Type="http://schemas.openxmlformats.org/officeDocument/2006/relationships/hyperlink" Target="https://doi.org/10.31235%2Fosf.io%2F3gnds" TargetMode="External"/><Relationship Id="rId378" Type="http://schemas.openxmlformats.org/officeDocument/2006/relationships/hyperlink" Target="https://libguides.southernct.edu/cilc/2022/programinfo" TargetMode="External"/><Relationship Id="rId403" Type="http://schemas.openxmlformats.org/officeDocument/2006/relationships/hyperlink" Target="https://web.archive.org/web/20230205183101/https://era.library.ualberta.ca/items/2d57b5d8-a755-40eb-aa4a-d7d4f48a4e0c" TargetMode="External"/><Relationship Id="rId585" Type="http://schemas.openxmlformats.org/officeDocument/2006/relationships/hyperlink" Target="https://americanlibrariesmagazine.org/blogs/the-scoop/acrl2019-alison-bechdel-life-in-books/" TargetMode="External"/><Relationship Id="rId6" Type="http://schemas.openxmlformats.org/officeDocument/2006/relationships/hyperlink" Target="https://en.wikipedia.org/wiki/New_Jersey" TargetMode="External"/><Relationship Id="rId238" Type="http://schemas.openxmlformats.org/officeDocument/2006/relationships/hyperlink" Target="https://web.archive.org/web/20260206150425/https://socialmediacollective.org/2026/02/06/in-memory-of-fobazi-m-ettarh/" TargetMode="External"/><Relationship Id="rId445" Type="http://schemas.openxmlformats.org/officeDocument/2006/relationships/hyperlink" Target="https://litwinbooks.com/gracen-brilmyer-wins-sixth-annual-library-juice-paper-contest/" TargetMode="External"/><Relationship Id="rId487" Type="http://schemas.openxmlformats.org/officeDocument/2006/relationships/hyperlink" Target="https://api.semanticscholar.org/CorpusID:246819616" TargetMode="External"/><Relationship Id="rId610" Type="http://schemas.openxmlformats.org/officeDocument/2006/relationships/hyperlink" Target="https://web.archive.org/web/20260205213626/https://fobaziettarh.com/2023/12/31/hello-my-name-is-fobazi-ettarh-and-i-am-disabled/" TargetMode="External"/><Relationship Id="rId291" Type="http://schemas.openxmlformats.org/officeDocument/2006/relationships/hyperlink" Target="https://iacal2016.wixsite.com/iacal2017/accepted-proposals" TargetMode="External"/><Relationship Id="rId305" Type="http://schemas.openxmlformats.org/officeDocument/2006/relationships/hyperlink" Target="https://rabble.ca/news/2019/09/decolonizing-public-library" TargetMode="External"/><Relationship Id="rId347" Type="http://schemas.openxmlformats.org/officeDocument/2006/relationships/hyperlink" Target="https://www.mnlibraryassociation.org/events/EventDetails.aspx?id=1346276" TargetMode="External"/><Relationship Id="rId512" Type="http://schemas.openxmlformats.org/officeDocument/2006/relationships/hyperlink" Target="https://en.wikipedia.org/wiki/S2CID_(identifier)" TargetMode="External"/><Relationship Id="rId44" Type="http://schemas.openxmlformats.org/officeDocument/2006/relationships/hyperlink" Target="https://en.wikipedia.org/wiki/American_Libraries" TargetMode="External"/><Relationship Id="rId86" Type="http://schemas.openxmlformats.org/officeDocument/2006/relationships/hyperlink" Target="https://www.tandfonline.com/doi/full/10.1080/0361526X.2022.2028501" TargetMode="External"/><Relationship Id="rId151" Type="http://schemas.openxmlformats.org/officeDocument/2006/relationships/hyperlink" Target="https://web.archive.org/web/20180615080606/https://acrl.ala.org/residency/resident-of-the-month-fobazi-m-ettarh/" TargetMode="External"/><Relationship Id="rId389" Type="http://schemas.openxmlformats.org/officeDocument/2006/relationships/hyperlink" Target="https://lakesuperiorlibrariessymposium.com/symposia/lsls21-mapping-our-identity/breakout-sessions-and-schedule/" TargetMode="External"/><Relationship Id="rId554" Type="http://schemas.openxmlformats.org/officeDocument/2006/relationships/hyperlink" Target="https://en.wikipedia.org/wiki/S2CID_(identifier)" TargetMode="External"/><Relationship Id="rId596" Type="http://schemas.openxmlformats.org/officeDocument/2006/relationships/hyperlink" Target="https://web.archive.org/web/20241127171146/https://www.insidehighered.com/blogs/just-visiting/2-salaries-tell-story" TargetMode="External"/><Relationship Id="rId193" Type="http://schemas.openxmlformats.org/officeDocument/2006/relationships/hyperlink" Target="https://www.libraryjournal.com/story/Feeling-the-Burnout" TargetMode="External"/><Relationship Id="rId207" Type="http://schemas.openxmlformats.org/officeDocument/2006/relationships/hyperlink" Target="https://web.archive.org/web/20221001051327/https://publiclibrariesonline.org/2020/03/resisting-vocational-awe-during-the-pandemic/" TargetMode="External"/><Relationship Id="rId249" Type="http://schemas.openxmlformats.org/officeDocument/2006/relationships/hyperlink" Target="https://comminfo.rutgers.edu/news/library-journal-names-maggie-murphy-12-2020-mover-and-shaker" TargetMode="External"/><Relationship Id="rId414" Type="http://schemas.openxmlformats.org/officeDocument/2006/relationships/hyperlink" Target="https://en.wikipedia.org/wiki/Library_Journal" TargetMode="External"/><Relationship Id="rId456" Type="http://schemas.openxmlformats.org/officeDocument/2006/relationships/hyperlink" Target="https://web.archive.org/web/20220629061350/https://hacklibraryschool.com/2020/02/27/vocational-awe-and-academic-service/" TargetMode="External"/><Relationship Id="rId498" Type="http://schemas.openxmlformats.org/officeDocument/2006/relationships/hyperlink" Target="https://en.wikipedia.org/wiki/S2CID_(identifier)" TargetMode="External"/><Relationship Id="rId621" Type="http://schemas.openxmlformats.org/officeDocument/2006/relationships/hyperlink" Target="https://bsky.app/profile/library.takomaparkmd.gov/post/3me7joiwpqs2o" TargetMode="External"/><Relationship Id="rId13" Type="http://schemas.openxmlformats.org/officeDocument/2006/relationships/hyperlink" Target="https://en.wikipedia.org/wiki/Rutgers_University" TargetMode="External"/><Relationship Id="rId109" Type="http://schemas.openxmlformats.org/officeDocument/2006/relationships/hyperlink" Target="https://direct.mit.edu/books/oa-edited-volume/5114/Knowledge-JusticeDisrupting-Library-and" TargetMode="External"/><Relationship Id="rId260" Type="http://schemas.openxmlformats.org/officeDocument/2006/relationships/hyperlink" Target="https://web.archive.org/web/20250221220341/https://librarylinknj.org/ce/presenters/fobazi-m-ettarh" TargetMode="External"/><Relationship Id="rId316" Type="http://schemas.openxmlformats.org/officeDocument/2006/relationships/hyperlink" Target="https://web.archive.org/web/20200716230819/https://www.publishersweekly.com/pw/by-topic/industry-news/libraries/article/83817-reclaiming-our-virtue.html" TargetMode="External"/><Relationship Id="rId523" Type="http://schemas.openxmlformats.org/officeDocument/2006/relationships/hyperlink" Target="https://doi.org/10.22269%2F181120" TargetMode="External"/><Relationship Id="rId55" Type="http://schemas.openxmlformats.org/officeDocument/2006/relationships/hyperlink" Target="https://en.wikipedia.org/wiki/Information_literacy" TargetMode="External"/><Relationship Id="rId97" Type="http://schemas.openxmlformats.org/officeDocument/2006/relationships/hyperlink" Target="https://api.semanticscholar.org/CorpusID:248626034" TargetMode="External"/><Relationship Id="rId120" Type="http://schemas.openxmlformats.org/officeDocument/2006/relationships/hyperlink" Target="https://en.wikipedia.org/wiki/Association_of_College_and_Research_Libraries" TargetMode="External"/><Relationship Id="rId358" Type="http://schemas.openxmlformats.org/officeDocument/2006/relationships/hyperlink" Target="https://web.archive.org/web/20220704070801/https://2021.alaoweb.org/schedule/" TargetMode="External"/><Relationship Id="rId565" Type="http://schemas.openxmlformats.org/officeDocument/2006/relationships/hyperlink" Target="https://en.wikipedia.org/wiki/Special:BookSources/9781421440057" TargetMode="External"/><Relationship Id="rId162" Type="http://schemas.openxmlformats.org/officeDocument/2006/relationships/hyperlink" Target="https://web.archive.org/web/20200925173326/https://www.libraries.rutgers.edu/profile/fobazi_ettarh" TargetMode="External"/><Relationship Id="rId218" Type="http://schemas.openxmlformats.org/officeDocument/2006/relationships/hyperlink" Target="https://en.wikipedia.org/wiki/Library_Journal" TargetMode="External"/><Relationship Id="rId425" Type="http://schemas.openxmlformats.org/officeDocument/2006/relationships/hyperlink" Target="https://web.archive.org/web/20240911064145/https://lithub.com/ukrainian-libraries-serving-as-bomb-shelters-continue-to-prove-that-libraries-are-humanitys-best-hope/" TargetMode="External"/><Relationship Id="rId467" Type="http://schemas.openxmlformats.org/officeDocument/2006/relationships/hyperlink" Target="https://bookriot.com/library-bill-of-rights/" TargetMode="External"/><Relationship Id="rId632" Type="http://schemas.openxmlformats.org/officeDocument/2006/relationships/hyperlink" Target="https://en.wikipedia.org/wiki/WordPress" TargetMode="External"/><Relationship Id="rId271" Type="http://schemas.openxmlformats.org/officeDocument/2006/relationships/hyperlink" Target="https://en.wikipedia.org/wiki/San_Jose_State_University" TargetMode="External"/><Relationship Id="rId24" Type="http://schemas.openxmlformats.org/officeDocument/2006/relationships/hyperlink" Target="https://en.wikipedia.org/wiki/Master_of_Library_and_Information_Science" TargetMode="External"/><Relationship Id="rId66" Type="http://schemas.openxmlformats.org/officeDocument/2006/relationships/hyperlink" Target="https://en.wikipedia.org/wiki/Alison_Bechdel" TargetMode="External"/><Relationship Id="rId131" Type="http://schemas.openxmlformats.org/officeDocument/2006/relationships/hyperlink" Target="https://web.archive.org/web/20250716182152/https://sites.temple.edu/tudsc/2016/04/04/unpacking-the-narrative-of-marginalized-groups-in-gaming/" TargetMode="External"/><Relationship Id="rId327" Type="http://schemas.openxmlformats.org/officeDocument/2006/relationships/hyperlink" Target="https://en.wikipedia.org/wiki/American_Libraries" TargetMode="External"/><Relationship Id="rId369" Type="http://schemas.openxmlformats.org/officeDocument/2006/relationships/hyperlink" Target="https://web.archive.org/web/20220808123258/https://www.teenvogue.com/story/coronavirus-on-campus-students-explain-covid-19-closing-colleges" TargetMode="External"/><Relationship Id="rId534" Type="http://schemas.openxmlformats.org/officeDocument/2006/relationships/hyperlink" Target="https://en.wikipedia.org/wiki/ISSN_(identifier)" TargetMode="External"/><Relationship Id="rId576" Type="http://schemas.openxmlformats.org/officeDocument/2006/relationships/hyperlink" Target="https://doi.org/10.1108%2FRSR-07-2021-0032" TargetMode="External"/><Relationship Id="rId173" Type="http://schemas.openxmlformats.org/officeDocument/2006/relationships/hyperlink" Target="https://web.archive.org/web/20260129162640/https://www.spokesman.com/stories/2019/aug/09/librarians-facing-new-tasks-say-crisis-isnt-in-the/" TargetMode="External"/><Relationship Id="rId229" Type="http://schemas.openxmlformats.org/officeDocument/2006/relationships/hyperlink" Target="https://web.archive.org/web/20260205143440/https://bsky.app/profile/fobettarh.bsky.social/post/3me34k3rtvc2j" TargetMode="External"/><Relationship Id="rId380" Type="http://schemas.openxmlformats.org/officeDocument/2006/relationships/hyperlink" Target="https://web.archive.org/web/20230116174414/https://libguides.southernct.edu/cilc/2022/programinfo" TargetMode="External"/><Relationship Id="rId436" Type="http://schemas.openxmlformats.org/officeDocument/2006/relationships/hyperlink" Target="https://web.archive.org/web/20221221063022/https://ideasonfire.net/98-fobazi-ettarh/" TargetMode="External"/><Relationship Id="rId601" Type="http://schemas.openxmlformats.org/officeDocument/2006/relationships/hyperlink" Target="https://www.libraryjournal.com/event/fobazi-ettarh" TargetMode="External"/><Relationship Id="rId643" Type="http://schemas.openxmlformats.org/officeDocument/2006/relationships/hyperlink" Target="https://fobaziettarh.com/" TargetMode="External"/><Relationship Id="rId240" Type="http://schemas.openxmlformats.org/officeDocument/2006/relationships/hyperlink" Target="https://ischool.illinois.edu/news-events/news/2026/02/phd-student-fobazi-ettarh-passes-away" TargetMode="External"/><Relationship Id="rId478" Type="http://schemas.openxmlformats.org/officeDocument/2006/relationships/hyperlink" Target="https://scholarship.depauw.edu/cgi/viewcontent.cgi?article=1008&amp;context=library_facpubs" TargetMode="External"/><Relationship Id="rId35" Type="http://schemas.openxmlformats.org/officeDocument/2006/relationships/hyperlink" Target="https://en.wikipedia.org/wiki/Video_game" TargetMode="External"/><Relationship Id="rId77" Type="http://schemas.openxmlformats.org/officeDocument/2006/relationships/hyperlink" Target="https://en.wikipedia.org/wiki/Chronic_kidney_disease" TargetMode="External"/><Relationship Id="rId100" Type="http://schemas.openxmlformats.org/officeDocument/2006/relationships/hyperlink" Target="https://api.semanticscholar.org/CorpusID:248626034" TargetMode="External"/><Relationship Id="rId282" Type="http://schemas.openxmlformats.org/officeDocument/2006/relationships/hyperlink" Target="https://library.ohio.gov/services-for-libraries/library-programs-development/critical-conversations/" TargetMode="External"/><Relationship Id="rId338" Type="http://schemas.openxmlformats.org/officeDocument/2006/relationships/hyperlink" Target="https://web.archive.org/web/20210729113146/https://americanlibrariesmagazine.org/blogs/the-scoop/acrl2019-vocational-awe-why-being-bad-is-good/" TargetMode="External"/><Relationship Id="rId503" Type="http://schemas.openxmlformats.org/officeDocument/2006/relationships/hyperlink" Target="https://journal.lib.uoguelph.ca/index.php/perj/article/view/5224" TargetMode="External"/><Relationship Id="rId545" Type="http://schemas.openxmlformats.org/officeDocument/2006/relationships/hyperlink" Target="https://www.tandfonline.com/doi/full/10.1080/01930826.2019.1671037" TargetMode="External"/><Relationship Id="rId587" Type="http://schemas.openxmlformats.org/officeDocument/2006/relationships/hyperlink" Target="https://en.wikipedia.org/wiki/American_Libraries" TargetMode="External"/><Relationship Id="rId8" Type="http://schemas.openxmlformats.org/officeDocument/2006/relationships/hyperlink" Target="https://en.wikipedia.org/wiki/California_State_University,_Dominguez_Hills" TargetMode="External"/><Relationship Id="rId142" Type="http://schemas.openxmlformats.org/officeDocument/2006/relationships/hyperlink" Target="https://hacklibraryschool.com/2013/11/19/black-or-queer-life-at-the-intersection/" TargetMode="External"/><Relationship Id="rId184" Type="http://schemas.openxmlformats.org/officeDocument/2006/relationships/hyperlink" Target="https://en.wikipedia.org/wiki/S2CID_(identifier)" TargetMode="External"/><Relationship Id="rId391" Type="http://schemas.openxmlformats.org/officeDocument/2006/relationships/hyperlink" Target="https://web.archive.org/web/20260112202958/https://lakesuperiorlibrariessymposium.com/symposia/lsls21-mapping-our-identity/breakout-sessions-and-schedule/" TargetMode="External"/><Relationship Id="rId405" Type="http://schemas.openxmlformats.org/officeDocument/2006/relationships/hyperlink" Target="https://web.archive.org/web/20230205183101/https://era.library.ualberta.ca/items/2d57b5d8-a755-40eb-aa4a-d7d4f48a4e0c" TargetMode="External"/><Relationship Id="rId447" Type="http://schemas.openxmlformats.org/officeDocument/2006/relationships/hyperlink" Target="https://en.wikipedia.org/wiki/Litwin_Books,_LLC" TargetMode="External"/><Relationship Id="rId612" Type="http://schemas.openxmlformats.org/officeDocument/2006/relationships/hyperlink" Target="https://radiopublic.com/imagine-otherwise-by-ideas-on-fir-GZbB9G/s1!83bfe" TargetMode="External"/><Relationship Id="rId251" Type="http://schemas.openxmlformats.org/officeDocument/2006/relationships/hyperlink" Target="https://comminfo.rutgers.edu/news/library-journal-names-maggie-murphy-12-2020-mover-and-shaker" TargetMode="External"/><Relationship Id="rId489" Type="http://schemas.openxmlformats.org/officeDocument/2006/relationships/hyperlink" Target="https://api.semanticscholar.org/CorpusID:246819616" TargetMode="External"/><Relationship Id="rId46" Type="http://schemas.openxmlformats.org/officeDocument/2006/relationships/hyperlink" Target="https://en.wikipedia.org/wiki/Association_of_College_and_Research_Libraries" TargetMode="External"/><Relationship Id="rId293" Type="http://schemas.openxmlformats.org/officeDocument/2006/relationships/hyperlink" Target="https://en.wikipedia.org/wiki/University_of_Southern_California_Libraries" TargetMode="External"/><Relationship Id="rId307" Type="http://schemas.openxmlformats.org/officeDocument/2006/relationships/hyperlink" Target="https://web.archive.org/web/20200420012655/https://rabble.ca/news/2019/09/decolonizing-public-library" TargetMode="External"/><Relationship Id="rId349" Type="http://schemas.openxmlformats.org/officeDocument/2006/relationships/hyperlink" Target="https://en.wikipedia.org/wiki/Minnesota_Library_Association" TargetMode="External"/><Relationship Id="rId514" Type="http://schemas.openxmlformats.org/officeDocument/2006/relationships/hyperlink" Target="https://api.semanticscholar.org/CorpusID:196182396" TargetMode="External"/><Relationship Id="rId556" Type="http://schemas.openxmlformats.org/officeDocument/2006/relationships/hyperlink" Target="https://api.semanticscholar.org/CorpusID:208114669" TargetMode="External"/><Relationship Id="rId88" Type="http://schemas.openxmlformats.org/officeDocument/2006/relationships/hyperlink" Target="https://www.tandfonline.com/doi/full/10.1080/0361526X.2022.2028501" TargetMode="External"/><Relationship Id="rId111" Type="http://schemas.openxmlformats.org/officeDocument/2006/relationships/hyperlink" Target="https://en.wikipedia.org/wiki/MIT_Press" TargetMode="External"/><Relationship Id="rId153" Type="http://schemas.openxmlformats.org/officeDocument/2006/relationships/hyperlink" Target="https://acrl.ala.org/residency/residents/past-residents/" TargetMode="External"/><Relationship Id="rId195" Type="http://schemas.openxmlformats.org/officeDocument/2006/relationships/hyperlink" Target="https://americanlibrariesmagazine.org/2017/11/01/resilience-less-is-not-more/" TargetMode="External"/><Relationship Id="rId209" Type="http://schemas.openxmlformats.org/officeDocument/2006/relationships/hyperlink" Target="https://scholars.unh.edu/cgi/viewcontent.cgi?article=2227&amp;context=faculty_pubs" TargetMode="External"/><Relationship Id="rId360" Type="http://schemas.openxmlformats.org/officeDocument/2006/relationships/hyperlink" Target="https://www.teenvogue.com/story/coronavirus-on-campus-students-explain-covid-19-closing-colleges" TargetMode="External"/><Relationship Id="rId416" Type="http://schemas.openxmlformats.org/officeDocument/2006/relationships/hyperlink" Target="https://web.archive.org/web/20230116174416/https://www.libraryjournal.com/event/social-emotional-librarianship-oct-2022" TargetMode="External"/><Relationship Id="rId598" Type="http://schemas.openxmlformats.org/officeDocument/2006/relationships/hyperlink" Target="https://web.archive.org/web/20241127171146/https://www.insidehighered.com/blogs/just-visiting/2-salaries-tell-story" TargetMode="External"/><Relationship Id="rId220" Type="http://schemas.openxmlformats.org/officeDocument/2006/relationships/hyperlink" Target="https://web.archive.org/web/20250221200727/https://www.libraryjournal.com/story/fobazi-ettarh-movers-shakers-2020%E2%80%93change-agents" TargetMode="External"/><Relationship Id="rId458" Type="http://schemas.openxmlformats.org/officeDocument/2006/relationships/hyperlink" Target="https://acrlog.org/2018/01/12/vocational-awe-and-professional-identity/" TargetMode="External"/><Relationship Id="rId623" Type="http://schemas.openxmlformats.org/officeDocument/2006/relationships/hyperlink" Target="https://bsky.app/profile/library.takomaparkmd.gov/post/3me7joiwpqs2o" TargetMode="External"/><Relationship Id="rId15" Type="http://schemas.openxmlformats.org/officeDocument/2006/relationships/hyperlink" Target="https://en.wikipedia.org/wiki/Rutgers_University" TargetMode="External"/><Relationship Id="rId57" Type="http://schemas.openxmlformats.org/officeDocument/2006/relationships/hyperlink" Target="https://en.wikipedia.org/wiki/San_Jose_State_University" TargetMode="External"/><Relationship Id="rId262" Type="http://schemas.openxmlformats.org/officeDocument/2006/relationships/hyperlink" Target="https://sparcopen.org/event/discussing-how-we-actively-address-the-ways-our-institutions-are-deeply-rooted-in-past-and-current-injustices/" TargetMode="External"/><Relationship Id="rId318" Type="http://schemas.openxmlformats.org/officeDocument/2006/relationships/hyperlink" Target="https://litwinbooks.com/books/pushing-the-margins/" TargetMode="External"/><Relationship Id="rId525" Type="http://schemas.openxmlformats.org/officeDocument/2006/relationships/hyperlink" Target="https://api.semanticscholar.org/CorpusID:188667757" TargetMode="External"/><Relationship Id="rId567" Type="http://schemas.openxmlformats.org/officeDocument/2006/relationships/hyperlink" Target="https://doi.org/10.1108%2FRSR-07-2021-0032" TargetMode="External"/><Relationship Id="rId99" Type="http://schemas.openxmlformats.org/officeDocument/2006/relationships/hyperlink" Target="https://api.semanticscholar.org/CorpusID:248626034" TargetMode="External"/><Relationship Id="rId122" Type="http://schemas.openxmlformats.org/officeDocument/2006/relationships/hyperlink" Target="http://www.inthelibrarywiththeleadpipe.org/2018/vocational-awe/" TargetMode="External"/><Relationship Id="rId164" Type="http://schemas.openxmlformats.org/officeDocument/2006/relationships/hyperlink" Target="https://www.spokesman.com/stories/2019/aug/09/librarians-facing-new-tasks-say-crisis-isnt-in-the/" TargetMode="External"/><Relationship Id="rId371" Type="http://schemas.openxmlformats.org/officeDocument/2006/relationships/hyperlink" Target="https://cronkitenews.azpbs.org/2021/04/30/why-this-radical-librarian-believes-libraries-to-address-inequity-should-keep-buildings-closed/" TargetMode="External"/><Relationship Id="rId427" Type="http://schemas.openxmlformats.org/officeDocument/2006/relationships/hyperlink" Target="https://web.archive.org/web/20240911064145/https://lithub.com/ukrainian-libraries-serving-as-bomb-shelters-continue-to-prove-that-libraries-are-humanitys-best-hope/" TargetMode="External"/><Relationship Id="rId469" Type="http://schemas.openxmlformats.org/officeDocument/2006/relationships/hyperlink" Target="https://web.archive.org/web/20250417213907/https://bookriot.com/library-bill-of-rights/" TargetMode="External"/><Relationship Id="rId634" Type="http://schemas.openxmlformats.org/officeDocument/2006/relationships/hyperlink" Target="https://web.archive.org/web/20260207124516/https://vimloc.org/2026/02/06/the-passing-of-fobazi-ettarh/" TargetMode="External"/><Relationship Id="rId26" Type="http://schemas.openxmlformats.org/officeDocument/2006/relationships/hyperlink" Target="https://en.wikipedia.org/wiki/Teacher-librarian" TargetMode="External"/><Relationship Id="rId231" Type="http://schemas.openxmlformats.org/officeDocument/2006/relationships/hyperlink" Target="https://socialmediacollective.org/2026/02/06/in-memory-of-fobazi-m-ettarh/" TargetMode="External"/><Relationship Id="rId273" Type="http://schemas.openxmlformats.org/officeDocument/2006/relationships/hyperlink" Target="https://web.archive.org/web/20220522171143/https://ischool.sjsu.edu/speaker/fobazi-ettarh" TargetMode="External"/><Relationship Id="rId329" Type="http://schemas.openxmlformats.org/officeDocument/2006/relationships/hyperlink" Target="https://web.archive.org/web/20221115010726/https://americanlibrariesmagazine.org/2019/01/02/mission-creep-other-duties-as-assigned/" TargetMode="External"/><Relationship Id="rId480" Type="http://schemas.openxmlformats.org/officeDocument/2006/relationships/hyperlink" Target="https://en.wikipedia.org/wiki/Music_Library_Association" TargetMode="External"/><Relationship Id="rId536" Type="http://schemas.openxmlformats.org/officeDocument/2006/relationships/hyperlink" Target="https://search.worldcat.org/issn/0024-2594" TargetMode="External"/><Relationship Id="rId68" Type="http://schemas.openxmlformats.org/officeDocument/2006/relationships/hyperlink" Target="https://en.wikipedia.org/wiki/Dykes_to_Watch_Out_For" TargetMode="External"/><Relationship Id="rId133" Type="http://schemas.openxmlformats.org/officeDocument/2006/relationships/hyperlink" Target="https://www.inthelibrarywiththeleadpipe.org/2014/making-a-new-table-intersectional-librarianship-3/" TargetMode="External"/><Relationship Id="rId175" Type="http://schemas.openxmlformats.org/officeDocument/2006/relationships/hyperlink" Target="https://web.archive.org/web/20260129162640/https://www.spokesman.com/stories/2019/aug/09/librarians-facing-new-tasks-say-crisis-isnt-in-the/" TargetMode="External"/><Relationship Id="rId340" Type="http://schemas.openxmlformats.org/officeDocument/2006/relationships/hyperlink" Target="https://www.libraryjournal.com/event/directors-summit-2019" TargetMode="External"/><Relationship Id="rId578" Type="http://schemas.openxmlformats.org/officeDocument/2006/relationships/hyperlink" Target="https://en.wikipedia.org/wiki/S2CID_(identifier)" TargetMode="External"/><Relationship Id="rId200" Type="http://schemas.openxmlformats.org/officeDocument/2006/relationships/hyperlink" Target="https://web.archive.org/web/20221204115920/https://americanlibrariesmagazine.org/2017/11/01/resilience-less-is-not-more/" TargetMode="External"/><Relationship Id="rId382" Type="http://schemas.openxmlformats.org/officeDocument/2006/relationships/hyperlink" Target="https://libguides.southernct.edu/cilc/pastconferences/2022videos" TargetMode="External"/><Relationship Id="rId438" Type="http://schemas.openxmlformats.org/officeDocument/2006/relationships/hyperlink" Target="https://www.glbtrt.ala.org/news/archives/2843" TargetMode="External"/><Relationship Id="rId603" Type="http://schemas.openxmlformats.org/officeDocument/2006/relationships/hyperlink" Target="https://en.wikipedia.org/wiki/Library_Journal" TargetMode="External"/><Relationship Id="rId645" Type="http://schemas.openxmlformats.org/officeDocument/2006/relationships/image" Target="media/image0.png"/><Relationship Id="rId242" Type="http://schemas.openxmlformats.org/officeDocument/2006/relationships/hyperlink" Target="https://ischool.illinois.edu/news-events/news/2026/02/phd-student-fobazi-ettarh-passes-away" TargetMode="External"/><Relationship Id="rId284" Type="http://schemas.openxmlformats.org/officeDocument/2006/relationships/hyperlink" Target="https://games.commons.gc.cuny.edu/2016/08/03/killing-me-softly-a-game-of-microaggressions/" TargetMode="External"/><Relationship Id="rId491" Type="http://schemas.openxmlformats.org/officeDocument/2006/relationships/hyperlink" Target="https://serials.atla.com/theolib/article/view/3067" TargetMode="External"/><Relationship Id="rId505" Type="http://schemas.openxmlformats.org/officeDocument/2006/relationships/hyperlink" Target="https://journal.lib.uoguelph.ca/index.php/perj/article/view/5224" TargetMode="External"/><Relationship Id="rId37" Type="http://schemas.openxmlformats.org/officeDocument/2006/relationships/hyperlink" Target="https://en.wikipedia.org/wiki/Microaggression" TargetMode="External"/><Relationship Id="rId79" Type="http://schemas.openxmlformats.org/officeDocument/2006/relationships/hyperlink" Target="https://en.wikipedia.org/wiki/Takoma_Park,_Maryland" TargetMode="External"/><Relationship Id="rId102" Type="http://schemas.openxmlformats.org/officeDocument/2006/relationships/hyperlink" Target="https://direct.mit.edu/books/oa-edited-volume/5114/chapter/3075315/Not-the-Shark-but-the-Water-How-Neutrality-and" TargetMode="External"/><Relationship Id="rId144" Type="http://schemas.openxmlformats.org/officeDocument/2006/relationships/hyperlink" Target="https://web.archive.org/web/20150315114037/https://hacklibraryschool.com/2013/11/19/black-or-queer-life-at-the-intersection/" TargetMode="External"/><Relationship Id="rId547" Type="http://schemas.openxmlformats.org/officeDocument/2006/relationships/hyperlink" Target="https://www.tandfonline.com/doi/full/10.1080/01930826.2019.1671037" TargetMode="External"/><Relationship Id="rId589" Type="http://schemas.openxmlformats.org/officeDocument/2006/relationships/hyperlink" Target="https://web.archive.org/web/20220524084349/https://americanlibrariesmagazine.org/blogs/the-scoop/acrl2019-alison-bechdel-life-in-books/" TargetMode="External"/><Relationship Id="rId90" Type="http://schemas.openxmlformats.org/officeDocument/2006/relationships/hyperlink" Target="https://www.tandfonline.com/doi/full/10.1080/0361526X.2022.2028501" TargetMode="External"/><Relationship Id="rId186" Type="http://schemas.openxmlformats.org/officeDocument/2006/relationships/hyperlink" Target="https://api.semanticscholar.org/CorpusID:243581075" TargetMode="External"/><Relationship Id="rId351" Type="http://schemas.openxmlformats.org/officeDocument/2006/relationships/hyperlink" Target="https://web.archive.org/web/20230116022854/https://www.mnlibraryassociation.org/events/EventDetails.aspx?id=1346276" TargetMode="External"/><Relationship Id="rId393" Type="http://schemas.openxmlformats.org/officeDocument/2006/relationships/hyperlink" Target="https://web.archive.org/web/20260112202958/https://lakesuperiorlibrariessymposium.com/symposia/lsls21-mapping-our-identity/breakout-sessions-and-schedule/" TargetMode="External"/><Relationship Id="rId407" Type="http://schemas.openxmlformats.org/officeDocument/2006/relationships/hyperlink" Target="https://ischool.sjsu.edu/istudent-blog/women-information" TargetMode="External"/><Relationship Id="rId449" Type="http://schemas.openxmlformats.org/officeDocument/2006/relationships/hyperlink" Target="https://web.archive.org/web/20220523030402/https://litwinbooks.com/gracen-brilmyer-wins-sixth-annual-library-juice-paper-contest/" TargetMode="External"/><Relationship Id="rId614" Type="http://schemas.openxmlformats.org/officeDocument/2006/relationships/hyperlink" Target="https://www.thrivelib.com/news/honoring-fobazi-ettarh" TargetMode="External"/><Relationship Id="rId211" Type="http://schemas.openxmlformats.org/officeDocument/2006/relationships/hyperlink" Target="https://scholars.unh.edu/cgi/viewcontent.cgi?article=2227&amp;context=faculty_pubs" TargetMode="External"/><Relationship Id="rId253" Type="http://schemas.openxmlformats.org/officeDocument/2006/relationships/hyperlink" Target="https://en.wikipedia.org/wiki/Rutgers_University" TargetMode="External"/><Relationship Id="rId295" Type="http://schemas.openxmlformats.org/officeDocument/2006/relationships/hyperlink" Target="https://web.archive.org/web/20230116025822/https://iacal2016.wixsite.com/iacal2017/accepted-proposals" TargetMode="External"/><Relationship Id="rId309" Type="http://schemas.openxmlformats.org/officeDocument/2006/relationships/hyperlink" Target="https://web.archive.org/web/20200420012655/https://rabble.ca/news/2019/09/decolonizing-public-library" TargetMode="External"/><Relationship Id="rId460" Type="http://schemas.openxmlformats.org/officeDocument/2006/relationships/hyperlink" Target="https://en.wikipedia.org/wiki/Association_of_College_and_Research_Libraries" TargetMode="External"/><Relationship Id="rId516" Type="http://schemas.openxmlformats.org/officeDocument/2006/relationships/hyperlink" Target="https://placesjournal.org/article/maintenance-and-care/?cn-reloaded=1" TargetMode="External"/><Relationship Id="rId48" Type="http://schemas.openxmlformats.org/officeDocument/2006/relationships/hyperlink" Target="https://en.wikipedia.org/wiki/Academic_library" TargetMode="External"/><Relationship Id="rId113" Type="http://schemas.openxmlformats.org/officeDocument/2006/relationships/hyperlink" Target="https://en.wikipedia.org/wiki/ISBN_(identifier)" TargetMode="External"/><Relationship Id="rId320" Type="http://schemas.openxmlformats.org/officeDocument/2006/relationships/hyperlink" Target="https://en.wikipedia.org/wiki/Litwin_Books,_LLC" TargetMode="External"/><Relationship Id="rId558" Type="http://schemas.openxmlformats.org/officeDocument/2006/relationships/hyperlink" Target="https://api.semanticscholar.org/CorpusID:208114669" TargetMode="External"/><Relationship Id="rId155" Type="http://schemas.openxmlformats.org/officeDocument/2006/relationships/hyperlink" Target="https://web.archive.org/web/20240708103853/https://acrl.ala.org/residency/residents/past-residents/" TargetMode="External"/><Relationship Id="rId197" Type="http://schemas.openxmlformats.org/officeDocument/2006/relationships/hyperlink" Target="https://en.wikipedia.org/wiki/American_Libraries" TargetMode="External"/><Relationship Id="rId362" Type="http://schemas.openxmlformats.org/officeDocument/2006/relationships/hyperlink" Target="https://www.teenvogue.com/story/coronavirus-on-campus-students-explain-covid-19-closing-colleges" TargetMode="External"/><Relationship Id="rId418" Type="http://schemas.openxmlformats.org/officeDocument/2006/relationships/hyperlink" Target="https://theprofessorisin.com/podcast/ep-236-the-perils-of-vocational-awe-an-interview-with-fobazi-ettarh/" TargetMode="External"/><Relationship Id="rId625" Type="http://schemas.openxmlformats.org/officeDocument/2006/relationships/hyperlink" Target="https://en.wikipedia.org/wiki/Bluesky" TargetMode="External"/><Relationship Id="rId222" Type="http://schemas.openxmlformats.org/officeDocument/2006/relationships/hyperlink" Target="https://bsky.app/profile/fobettarh.bsky.social/post/3me34k3rtvc2j" TargetMode="External"/><Relationship Id="rId264" Type="http://schemas.openxmlformats.org/officeDocument/2006/relationships/hyperlink" Target="https://sparcopen.org/event/discussing-how-we-actively-address-the-ways-our-institutions-are-deeply-rooted-in-past-and-current-injustices/" TargetMode="External"/><Relationship Id="rId471" Type="http://schemas.openxmlformats.org/officeDocument/2006/relationships/hyperlink" Target="https://bookriot.com/compassion-fatigue-in-libraries/" TargetMode="External"/><Relationship Id="rId17" Type="http://schemas.openxmlformats.org/officeDocument/2006/relationships/hyperlink" Target="https://en.wikipedia.org/wiki/New_Jersey" TargetMode="External"/><Relationship Id="rId59" Type="http://schemas.openxmlformats.org/officeDocument/2006/relationships/hyperlink" Target="https://en.wikipedia.org/wiki/American_Library_Association" TargetMode="External"/><Relationship Id="rId124" Type="http://schemas.openxmlformats.org/officeDocument/2006/relationships/hyperlink" Target="https://en.wikipedia.org/wiki/In_the_Library_with_the_Lead_Pipe" TargetMode="External"/><Relationship Id="rId527" Type="http://schemas.openxmlformats.org/officeDocument/2006/relationships/hyperlink" Target="https://api.semanticscholar.org/CorpusID:188667757" TargetMode="External"/><Relationship Id="rId569" Type="http://schemas.openxmlformats.org/officeDocument/2006/relationships/hyperlink" Target="https://doi.org/10.1108%2FRSR-07-2021-0032" TargetMode="External"/><Relationship Id="rId70" Type="http://schemas.openxmlformats.org/officeDocument/2006/relationships/hyperlink" Target="https://en.wikipedia.org/wiki/Library_Journal" TargetMode="External"/><Relationship Id="rId166" Type="http://schemas.openxmlformats.org/officeDocument/2006/relationships/hyperlink" Target="https://www.spokesman.com/stories/2019/aug/09/librarians-facing-new-tasks-say-crisis-isnt-in-the/" TargetMode="External"/><Relationship Id="rId331" Type="http://schemas.openxmlformats.org/officeDocument/2006/relationships/hyperlink" Target="https://web.archive.org/web/20221115010726/https://americanlibrariesmagazine.org/2019/01/02/mission-creep-other-duties-as-assigned/" TargetMode="External"/><Relationship Id="rId373" Type="http://schemas.openxmlformats.org/officeDocument/2006/relationships/hyperlink" Target="https://cronkitenews.azpbs.org/2021/04/30/why-this-radical-librarian-believes-libraries-to-address-inequity-should-keep-buildings-closed/" TargetMode="External"/><Relationship Id="rId429" Type="http://schemas.openxmlformats.org/officeDocument/2006/relationships/hyperlink" Target="https://bookriot.com/2020/01/23/reese-witherspoon-librarian/" TargetMode="External"/><Relationship Id="rId580" Type="http://schemas.openxmlformats.org/officeDocument/2006/relationships/hyperlink" Target="https://api.semanticscholar.org/CorpusID:246720494" TargetMode="External"/><Relationship Id="rId636" Type="http://schemas.openxmlformats.org/officeDocument/2006/relationships/hyperlink" Target="https://www.inthelibrarywiththeleadpipe.org/2026/fobazi-ettarh/" TargetMode="External"/><Relationship Id="rId1" Type="http://schemas.openxmlformats.org/officeDocument/2006/relationships/numbering" Target="numbering.xml"/><Relationship Id="rId233" Type="http://schemas.openxmlformats.org/officeDocument/2006/relationships/hyperlink" Target="https://en.wikipedia.org/wiki/Microsoft_Research" TargetMode="External"/><Relationship Id="rId440" Type="http://schemas.openxmlformats.org/officeDocument/2006/relationships/hyperlink" Target="https://www.glbtrt.ala.org/news/archives/2843" TargetMode="External"/><Relationship Id="rId28" Type="http://schemas.openxmlformats.org/officeDocument/2006/relationships/hyperlink" Target="https://en.wikipedia.org/wiki/Teacher-librarian" TargetMode="External"/><Relationship Id="rId275" Type="http://schemas.openxmlformats.org/officeDocument/2006/relationships/hyperlink" Target="https://web.archive.org/web/20220524145918/https://library.ohio.gov/services-for-libraries/library-programs-development/critical-conversations/" TargetMode="External"/><Relationship Id="rId300" Type="http://schemas.openxmlformats.org/officeDocument/2006/relationships/hyperlink" Target="https://en.wikipedia.org/wiki/In_the_Library_with_the_Lead_Pipe" TargetMode="External"/><Relationship Id="rId482" Type="http://schemas.openxmlformats.org/officeDocument/2006/relationships/hyperlink" Target="https://doi.org/10.1353%2Fnot.2022.0004" TargetMode="External"/><Relationship Id="rId538" Type="http://schemas.openxmlformats.org/officeDocument/2006/relationships/hyperlink" Target="https://search.worldcat.org/issn/0024-2594" TargetMode="External"/><Relationship Id="rId81" Type="http://schemas.openxmlformats.org/officeDocument/2006/relationships/hyperlink" Target="https://en.wikipedia.org/wiki/University_of_Illinois_Urbana-Champaign" TargetMode="External"/><Relationship Id="rId135" Type="http://schemas.openxmlformats.org/officeDocument/2006/relationships/hyperlink" Target="https://en.wikipedia.org/wiki/In_the_Library_with_the_Lead_Pipe" TargetMode="External"/><Relationship Id="rId177" Type="http://schemas.openxmlformats.org/officeDocument/2006/relationships/hyperlink" Target="https://osf.io/preprints/socarxiv/3gnds/" TargetMode="External"/><Relationship Id="rId342" Type="http://schemas.openxmlformats.org/officeDocument/2006/relationships/hyperlink" Target="https://en.wikipedia.org/wiki/Library_Journal" TargetMode="External"/><Relationship Id="rId384" Type="http://schemas.openxmlformats.org/officeDocument/2006/relationships/hyperlink" Target="https://libguides.southernct.edu/cilc/pastconferences/2022videos" TargetMode="External"/><Relationship Id="rId591" Type="http://schemas.openxmlformats.org/officeDocument/2006/relationships/hyperlink" Target="https://web.archive.org/web/20220524084349/https://americanlibrariesmagazine.org/blogs/the-scoop/acrl2019-alison-bechdel-life-in-books/" TargetMode="External"/><Relationship Id="rId605" Type="http://schemas.openxmlformats.org/officeDocument/2006/relationships/hyperlink" Target="https://web.archive.org/web/20230116025237/https://www.libraryjournal.com/event/fobazi-ettarh" TargetMode="External"/><Relationship Id="rId202" Type="http://schemas.openxmlformats.org/officeDocument/2006/relationships/hyperlink" Target="http://publiclibrariesonline.org/2020/03/resisting-vocational-awe-during-the-pandemic/" TargetMode="External"/><Relationship Id="rId244" Type="http://schemas.openxmlformats.org/officeDocument/2006/relationships/hyperlink" Target="https://en.wikipedia.org/wiki/University_of_Illinois_Urbana-Champaign" TargetMode="External"/><Relationship Id="rId647" Type="http://schemas.openxmlformats.org/officeDocument/2006/relationships/hyperlink" Target="https://en.wikipedia.org/w/index.php?title=Fobazi_Ettarh&amp;oldid=1366523498" TargetMode="External"/><Relationship Id="rId39" Type="http://schemas.openxmlformats.org/officeDocument/2006/relationships/hyperlink" Target="https://en.wikipedia.org/wiki/University_of_Southern_California" TargetMode="External"/><Relationship Id="rId286" Type="http://schemas.openxmlformats.org/officeDocument/2006/relationships/hyperlink" Target="https://en.wikipedia.org/wiki/Graduate_Center,_CUNY" TargetMode="External"/><Relationship Id="rId451" Type="http://schemas.openxmlformats.org/officeDocument/2006/relationships/hyperlink" Target="https://web.archive.org/web/20220523030402/https://litwinbooks.com/gracen-brilmyer-wins-sixth-annual-library-juice-paper-contest/" TargetMode="External"/><Relationship Id="rId493" Type="http://schemas.openxmlformats.org/officeDocument/2006/relationships/hyperlink" Target="https://serials.atla.com/theolib/article/view/3067" TargetMode="External"/><Relationship Id="rId507" Type="http://schemas.openxmlformats.org/officeDocument/2006/relationships/hyperlink" Target="https://en.wikipedia.org/wiki/Music_Library_Association" TargetMode="External"/><Relationship Id="rId549" Type="http://schemas.openxmlformats.org/officeDocument/2006/relationships/hyperlink" Target="https://en.wikipedia.org/wiki/JHU_Press" TargetMode="External"/><Relationship Id="rId50" Type="http://schemas.openxmlformats.org/officeDocument/2006/relationships/hyperlink" Target="https://en.wikipedia.org/wiki/COVID-19_pandemic_in_the_United_States" TargetMode="External"/><Relationship Id="rId104" Type="http://schemas.openxmlformats.org/officeDocument/2006/relationships/hyperlink" Target="https://direct.mit.edu/books/oa-edited-volume/5114/chapter/3075315/Not-the-Shark-but-the-Water-How-Neutrality-and" TargetMode="External"/><Relationship Id="rId146" Type="http://schemas.openxmlformats.org/officeDocument/2006/relationships/hyperlink" Target="https://acrl.ala.org/residency/resident-of-the-month-fobazi-m-ettarh/" TargetMode="External"/><Relationship Id="rId188" Type="http://schemas.openxmlformats.org/officeDocument/2006/relationships/hyperlink" Target="https://web.archive.org/web/20220313171729/https://www.libraryjournal.com/story/Feeling-the-Burnout" TargetMode="External"/><Relationship Id="rId311" Type="http://schemas.openxmlformats.org/officeDocument/2006/relationships/hyperlink" Target="https://www.publishersweekly.com/pw/by-topic/industry-news/libraries/article/83817-reclaiming-our-virtue.html" TargetMode="External"/><Relationship Id="rId353" Type="http://schemas.openxmlformats.org/officeDocument/2006/relationships/hyperlink" Target="https://web.archive.org/web/20230116022854/https://www.mnlibraryassociation.org/events/EventDetails.aspx?id=1346276" TargetMode="External"/><Relationship Id="rId395" Type="http://schemas.openxmlformats.org/officeDocument/2006/relationships/hyperlink" Target="https://era.library.ualberta.ca/items/2d57b5d8-a755-40eb-aa4a-d7d4f48a4e0c" TargetMode="External"/><Relationship Id="rId409" Type="http://schemas.openxmlformats.org/officeDocument/2006/relationships/hyperlink" Target="https://en.wikipedia.org/wiki/San_Jose_State_University" TargetMode="External"/><Relationship Id="rId560" Type="http://schemas.openxmlformats.org/officeDocument/2006/relationships/hyperlink" Target="https://books.google.com/books?id=2UbzDwAAQBAJ" TargetMode="External"/><Relationship Id="rId92" Type="http://schemas.openxmlformats.org/officeDocument/2006/relationships/hyperlink" Target="https://doi.org/10.1080%2F0361526X.2022.2028501" TargetMode="External"/><Relationship Id="rId213" Type="http://schemas.openxmlformats.org/officeDocument/2006/relationships/hyperlink" Target="https://en.wikipedia.org/wiki/University_of_New_Hampshire" TargetMode="External"/><Relationship Id="rId420" Type="http://schemas.openxmlformats.org/officeDocument/2006/relationships/hyperlink" Target="https://theprofessorisin.com/podcast/ep-236-the-perils-of-vocational-awe-an-interview-with-fobazi-ettarh/" TargetMode="External"/><Relationship Id="rId616" Type="http://schemas.openxmlformats.org/officeDocument/2006/relationships/hyperlink" Target="https://web.archive.org/web/20260217023808/https://www.thrivelib.com/news/honoring-fobazi-ettarh" TargetMode="External"/><Relationship Id="rId255" Type="http://schemas.openxmlformats.org/officeDocument/2006/relationships/hyperlink" Target="https://web.archive.org/web/20251014062526/https://comminfo.rutgers.edu/news/library-journal-names-maggie-murphy-12-2020-mover-and-shaker" TargetMode="External"/><Relationship Id="rId297" Type="http://schemas.openxmlformats.org/officeDocument/2006/relationships/hyperlink" Target="https://web.archive.org/web/20230116025822/https://iacal2016.wixsite.com/iacal2017/accepted-proposals" TargetMode="External"/><Relationship Id="rId462" Type="http://schemas.openxmlformats.org/officeDocument/2006/relationships/hyperlink" Target="https://web.archive.org/web/20251115010241/https://acrlog.org/2018/01/12/vocational-awe-and-professional-identity/" TargetMode="External"/><Relationship Id="rId518" Type="http://schemas.openxmlformats.org/officeDocument/2006/relationships/hyperlink" Target="https://placesjournal.org/article/maintenance-and-care/?cn-reloaded=1" TargetMode="External"/><Relationship Id="rId115" Type="http://schemas.openxmlformats.org/officeDocument/2006/relationships/hyperlink" Target="https://en.wikipedia.org/wiki/Special:BookSources/9780262363204" TargetMode="External"/><Relationship Id="rId157" Type="http://schemas.openxmlformats.org/officeDocument/2006/relationships/hyperlink" Target="https://web.archive.org/web/20240708103853/https://acrl.ala.org/residency/residents/past-residents/" TargetMode="External"/><Relationship Id="rId322" Type="http://schemas.openxmlformats.org/officeDocument/2006/relationships/hyperlink" Target="https://web.archive.org/web/20220817063915/https://litwinbooks.com/books/pushing-the-margins/" TargetMode="External"/><Relationship Id="rId364" Type="http://schemas.openxmlformats.org/officeDocument/2006/relationships/hyperlink" Target="https://en.wikipedia.org/wiki/Teen_Vogue" TargetMode="External"/><Relationship Id="rId61" Type="http://schemas.openxmlformats.org/officeDocument/2006/relationships/hyperlink" Target="https://en.wikipedia.org/wiki/Library_Bill_of_Rights" TargetMode="External"/><Relationship Id="rId199" Type="http://schemas.openxmlformats.org/officeDocument/2006/relationships/hyperlink" Target="https://web.archive.org/web/20221204115920/https://americanlibrariesmagazine.org/2017/11/01/resilience-less-is-not-more/" TargetMode="External"/><Relationship Id="rId571" Type="http://schemas.openxmlformats.org/officeDocument/2006/relationships/hyperlink" Target="https://en.wikipedia.org/wiki/JHU_Press" TargetMode="External"/><Relationship Id="rId627" Type="http://schemas.openxmlformats.org/officeDocument/2006/relationships/hyperlink" Target="https://web.archive.org/web/20260206203906/https://bsky.app/profile/library.takomaparkmd.gov/post/3me7joiwpqs2o" TargetMode="External"/><Relationship Id="rId19" Type="http://schemas.openxmlformats.org/officeDocument/2006/relationships/hyperlink" Target="https://en.wikipedia.org/wiki/Pastor" TargetMode="External"/><Relationship Id="rId224" Type="http://schemas.openxmlformats.org/officeDocument/2006/relationships/hyperlink" Target="https://en.wikipedia.org/wiki/Bluesky" TargetMode="External"/><Relationship Id="rId266" Type="http://schemas.openxmlformats.org/officeDocument/2006/relationships/hyperlink" Target="https://web.archive.org/web/20260122020204/https://sparcopen.org/event/discussing-how-we-actively-address-the-ways-our-institutions-are-deeply-rooted-in-past-and-current-injustices/" TargetMode="External"/><Relationship Id="rId431" Type="http://schemas.openxmlformats.org/officeDocument/2006/relationships/hyperlink" Target="https://bookriot.com/2020/01/23/reese-witherspoon-librarian/" TargetMode="External"/><Relationship Id="rId473" Type="http://schemas.openxmlformats.org/officeDocument/2006/relationships/hyperlink" Target="https://web.archive.org/web/20250418195951/https://bookriot.com/compassion-fatigue-in-libraries/" TargetMode="External"/><Relationship Id="rId529" Type="http://schemas.openxmlformats.org/officeDocument/2006/relationships/hyperlink" Target="https://scholarship.depauw.edu/cgi/viewcontent.cgi?article=1008&amp;context=library_facpubs" TargetMode="External"/><Relationship Id="rId30" Type="http://schemas.openxmlformats.org/officeDocument/2006/relationships/hyperlink" Target="https://en.wikipedia.org/wiki/Hawthorne_Public_Schools" TargetMode="External"/><Relationship Id="rId126" Type="http://schemas.openxmlformats.org/officeDocument/2006/relationships/hyperlink" Target="https://sites.temple.edu/tudsc/2016/04/04/unpacking-the-narrative-of-marginalized-groups-in-gaming/" TargetMode="External"/><Relationship Id="rId168" Type="http://schemas.openxmlformats.org/officeDocument/2006/relationships/hyperlink" Target="https://en.wikipedia.org/wiki/The_Spokesman-Review" TargetMode="External"/><Relationship Id="rId333" Type="http://schemas.openxmlformats.org/officeDocument/2006/relationships/hyperlink" Target="https://americanlibrariesmagazine.org/blogs/the-scoop/acrl2019-vocational-awe-why-being-bad-is-good/" TargetMode="External"/><Relationship Id="rId540" Type="http://schemas.openxmlformats.org/officeDocument/2006/relationships/hyperlink" Target="https://docs.lib.purdue.edu/cgi/viewcontent.cgi?article=2036&amp;context=charleston" TargetMode="External"/><Relationship Id="rId72" Type="http://schemas.openxmlformats.org/officeDocument/2006/relationships/hyperlink" Target="https://en.wikipedia.org/wiki/First-generation_American" TargetMode="External"/><Relationship Id="rId375" Type="http://schemas.openxmlformats.org/officeDocument/2006/relationships/hyperlink" Target="https://web.archive.org/web/20220705091439/https://cronkitenews.azpbs.org/2021/04/30/why-this-radical-librarian-believes-libraries-to-address-inequity-should-keep-buildings-closed/" TargetMode="External"/><Relationship Id="rId582" Type="http://schemas.openxmlformats.org/officeDocument/2006/relationships/hyperlink" Target="https://api.semanticscholar.org/CorpusID:246720494" TargetMode="External"/><Relationship Id="rId638" Type="http://schemas.openxmlformats.org/officeDocument/2006/relationships/hyperlink" Target="https://en.wikipedia.org/wiki/In_the_Library_with_the_Lead_Pipe" TargetMode="External"/><Relationship Id="rId3" Type="http://schemas.openxmlformats.org/officeDocument/2006/relationships/settings" Target="settings.xml"/><Relationship Id="rId235" Type="http://schemas.openxmlformats.org/officeDocument/2006/relationships/hyperlink" Target="https://en.wikipedia.org/wiki/WordPress" TargetMode="External"/><Relationship Id="rId277" Type="http://schemas.openxmlformats.org/officeDocument/2006/relationships/hyperlink" Target="https://web.archive.org/web/20220524145918/https://library.ohio.gov/services-for-libraries/library-programs-development/critical-conversations/" TargetMode="External"/><Relationship Id="rId400" Type="http://schemas.openxmlformats.org/officeDocument/2006/relationships/hyperlink" Target="https://doi.org/10.7939%2Fr3-1ev8-da94" TargetMode="External"/><Relationship Id="rId442" Type="http://schemas.openxmlformats.org/officeDocument/2006/relationships/hyperlink" Target="https://web.archive.org/web/20220605065431/https://www.glbtrt.ala.org/news/archives/2843" TargetMode="External"/><Relationship Id="rId484" Type="http://schemas.openxmlformats.org/officeDocument/2006/relationships/hyperlink" Target="https://doi.org/10.1353%2Fnot.2022.0004" TargetMode="External"/><Relationship Id="rId137" Type="http://schemas.openxmlformats.org/officeDocument/2006/relationships/hyperlink" Target="https://web.archive.org/web/20221220221401/http://www.inthelibrarywiththeleadpipe.org/2014/making-a-new-table-intersectional-librarianship-3/" TargetMode="External"/><Relationship Id="rId302" Type="http://schemas.openxmlformats.org/officeDocument/2006/relationships/hyperlink" Target="https://web.archive.org/web/20230105002507/https://www.inthelibrarywiththeleadpipe.org/2018/vocational-awe/" TargetMode="External"/><Relationship Id="rId344" Type="http://schemas.openxmlformats.org/officeDocument/2006/relationships/hyperlink" Target="https://web.archive.org/web/20220813032718/https://www.libraryjournal.com/event/directors-summit-2019" TargetMode="External"/><Relationship Id="rId41" Type="http://schemas.openxmlformats.org/officeDocument/2006/relationships/hyperlink" Target="https://en.wikipedia.org/wiki/In_the_Library_with_the_Lead_Pipe" TargetMode="External"/><Relationship Id="rId83" Type="http://schemas.openxmlformats.org/officeDocument/2006/relationships/hyperlink" Target="https://en.wikipedia.org/wiki/In_the_Library_with_the_Lead_Pipe" TargetMode="External"/><Relationship Id="rId179" Type="http://schemas.openxmlformats.org/officeDocument/2006/relationships/hyperlink" Target="https://osf.io/preprints/socarxiv/3gnds/" TargetMode="External"/><Relationship Id="rId386" Type="http://schemas.openxmlformats.org/officeDocument/2006/relationships/hyperlink" Target="https://web.archive.org/web/20230116174425/https://libguides.southernct.edu/cilc/pastconferences/2022videos" TargetMode="External"/><Relationship Id="rId551" Type="http://schemas.openxmlformats.org/officeDocument/2006/relationships/hyperlink" Target="https://doi.org/10.1080%2F01930826.2019.1671037" TargetMode="External"/><Relationship Id="rId593" Type="http://schemas.openxmlformats.org/officeDocument/2006/relationships/hyperlink" Target="https://www.insidehighered.com/blogs/just-visiting/2-salaries-tell-story" TargetMode="External"/><Relationship Id="rId607" Type="http://schemas.openxmlformats.org/officeDocument/2006/relationships/hyperlink" Target="https://fobaziettarh.com/2023/12/31/hello-my-name-is-fobazi-ettarh-and-i-am-disabled/" TargetMode="External"/><Relationship Id="rId649" Type="http://schemas.openxmlformats.org/officeDocument/2006/relationships/theme" Target="theme/theme1.xml"/><Relationship Id="rId190" Type="http://schemas.openxmlformats.org/officeDocument/2006/relationships/hyperlink" Target="https://web.archive.org/web/20220313171729/https://www.libraryjournal.com/story/Feeling-the-Burnout" TargetMode="External"/><Relationship Id="rId204" Type="http://schemas.openxmlformats.org/officeDocument/2006/relationships/hyperlink" Target="https://en.wikipedia.org/wiki/Public_Library_Association" TargetMode="External"/><Relationship Id="rId246" Type="http://schemas.openxmlformats.org/officeDocument/2006/relationships/hyperlink" Target="https://web.archive.org/web/20260206203112/https://ischool.illinois.edu/news-events/news/2026/02/phd-student-fobazi-ettarh-passes-away" TargetMode="External"/><Relationship Id="rId288" Type="http://schemas.openxmlformats.org/officeDocument/2006/relationships/hyperlink" Target="https://en.wikipedia.org/wiki/Graduate_Center,_CUNY" TargetMode="External"/><Relationship Id="rId411" Type="http://schemas.openxmlformats.org/officeDocument/2006/relationships/hyperlink" Target="https://web.archive.org/web/20251110064507/https://ischool.sjsu.edu/istudent-blog/women-information" TargetMode="External"/><Relationship Id="rId453" Type="http://schemas.openxmlformats.org/officeDocument/2006/relationships/hyperlink" Target="https://hacklibraryschool.com/2020/02/27/vocational-awe-and-academic-service/" TargetMode="External"/><Relationship Id="rId509" Type="http://schemas.openxmlformats.org/officeDocument/2006/relationships/hyperlink" Target="https://doi.org/10.21083%2Fpartnership.v14i1.5224" TargetMode="External"/><Relationship Id="hyperlink4915" Type="http://schemas.openxmlformats.org/officeDocument/2006/relationships/hyperlink" Target="https://fobaziettarh.com/" TargetMode="External"/><Relationship Id="rId106" Type="http://schemas.openxmlformats.org/officeDocument/2006/relationships/hyperlink" Target="https://direct.mit.edu/books/oa-edited-volume/5114/Knowledge-JusticeDisrupting-Library-and" TargetMode="External"/><Relationship Id="rId313" Type="http://schemas.openxmlformats.org/officeDocument/2006/relationships/hyperlink" Target="https://en.wikipedia.org/wiki/Publishers_Weekly" TargetMode="External"/><Relationship Id="rId495" Type="http://schemas.openxmlformats.org/officeDocument/2006/relationships/hyperlink" Target="https://doi.org/10.31046%2Ftl.v15i2.3067" TargetMode="External"/><Relationship Id="rId10" Type="http://schemas.openxmlformats.org/officeDocument/2006/relationships/hyperlink" Target="https://en.wikipedia.org/wiki/California_State_University,_Dominguez_Hills" TargetMode="External"/><Relationship Id="rId52" Type="http://schemas.openxmlformats.org/officeDocument/2006/relationships/hyperlink" Target="https://en.wikipedia.org/wiki/KAET" TargetMode="External"/><Relationship Id="rId94" Type="http://schemas.openxmlformats.org/officeDocument/2006/relationships/hyperlink" Target="https://doi.org/10.1080%2F0361526X.2022.2028501" TargetMode="External"/><Relationship Id="rId148" Type="http://schemas.openxmlformats.org/officeDocument/2006/relationships/hyperlink" Target="https://en.wikipedia.org/wiki/Association_of_College_and_Research_Libraries" TargetMode="External"/><Relationship Id="rId355" Type="http://schemas.openxmlformats.org/officeDocument/2006/relationships/hyperlink" Target="https://2021.alaoweb.org/schedule/" TargetMode="External"/><Relationship Id="rId397" Type="http://schemas.openxmlformats.org/officeDocument/2006/relationships/hyperlink" Target="https://en.wikipedia.org/wiki/University_of_Alberta" TargetMode="External"/><Relationship Id="rId520" Type="http://schemas.openxmlformats.org/officeDocument/2006/relationships/hyperlink" Target="https://doi.org/10.22269%2F181120" TargetMode="External"/><Relationship Id="rId562" Type="http://schemas.openxmlformats.org/officeDocument/2006/relationships/hyperlink" Target="https://en.wikipedia.org/wiki/JHU_Press" TargetMode="External"/><Relationship Id="rId618" Type="http://schemas.openxmlformats.org/officeDocument/2006/relationships/hyperlink" Target="https://en.wikipedia.org/wiki/Takoma_Park,_Maryland" TargetMode="External"/><Relationship Id="rId215" Type="http://schemas.openxmlformats.org/officeDocument/2006/relationships/hyperlink" Target="https://www.libraryjournal.com/story/fobazi-ettarh-movers-shakers-2020%E2%80%93change-agents" TargetMode="External"/><Relationship Id="rId257" Type="http://schemas.openxmlformats.org/officeDocument/2006/relationships/hyperlink" Target="https://web.archive.org/web/20251014062526/https://comminfo.rutgers.edu/news/library-journal-names-maggie-murphy-12-2020-mover-and-shaker" TargetMode="External"/><Relationship Id="rId422" Type="http://schemas.openxmlformats.org/officeDocument/2006/relationships/hyperlink" Target="https://lithub.com/ukrainian-libraries-serving-as-bomb-shelters-continue-to-prove-that-libraries-are-humanitys-best-hope/" TargetMode="External"/><Relationship Id="rId464" Type="http://schemas.openxmlformats.org/officeDocument/2006/relationships/hyperlink" Target="https://web.archive.org/web/20251115010241/https://acrlog.org/2018/01/12/vocational-awe-and-professional-identity/" TargetMode="External"/><Relationship Id="rId299" Type="http://schemas.openxmlformats.org/officeDocument/2006/relationships/hyperlink" Target="http://www.inthelibrarywiththeleadpipe.org/2018/vocational-awe/" TargetMode="External"/><Relationship Id="rId63" Type="http://schemas.openxmlformats.org/officeDocument/2006/relationships/hyperlink" Target="https://en.wikipedia.org/wiki/Higher_education" TargetMode="External"/><Relationship Id="rId159" Type="http://schemas.openxmlformats.org/officeDocument/2006/relationships/hyperlink" Target="https://www.libraries.rutgers.edu/profile/fobazi_ettarh" TargetMode="External"/><Relationship Id="rId366" Type="http://schemas.openxmlformats.org/officeDocument/2006/relationships/hyperlink" Target="https://en.wikipedia.org/wiki/Teen_Vogue" TargetMode="External"/><Relationship Id="rId573" Type="http://schemas.openxmlformats.org/officeDocument/2006/relationships/hyperlink" Target="https://en.wikipedia.org/wiki/Doi_(identifier)" TargetMode="External"/><Relationship Id="rId226" Type="http://schemas.openxmlformats.org/officeDocument/2006/relationships/hyperlink" Target="https://web.archive.org/web/20260205143440/https://bsky.app/profile/fobettarh.bsky.social/post/3me34k3rtvc2j" TargetMode="External"/><Relationship Id="rId433" Type="http://schemas.openxmlformats.org/officeDocument/2006/relationships/hyperlink" Target="https://web.archive.org/web/20200125012007/https://bookriot.com/2020/01/23/reese-witherspoon-librarian/" TargetMode="External"/><Relationship Id="rId640" Type="http://schemas.openxmlformats.org/officeDocument/2006/relationships/hyperlink" Target="https://web.archive.org/web/20260225180337/https://www.inthelibrarywiththeleadpipe.org/2026/fobazi-ettarh/" TargetMode="External"/><Relationship Id="rId74" Type="http://schemas.openxmlformats.org/officeDocument/2006/relationships/hyperlink" Target="https://en.wikipedia.org/wiki/Queer" TargetMode="External"/><Relationship Id="rId377" Type="http://schemas.openxmlformats.org/officeDocument/2006/relationships/hyperlink" Target="https://web.archive.org/web/20220705091439/https://cronkitenews.azpbs.org/2021/04/30/why-this-radical-librarian-believes-libraries-to-address-inequity-should-keep-buildings-closed/" TargetMode="External"/><Relationship Id="rId500" Type="http://schemas.openxmlformats.org/officeDocument/2006/relationships/hyperlink" Target="https://api.semanticscholar.org/CorpusID:253195376" TargetMode="External"/><Relationship Id="rId584" Type="http://schemas.openxmlformats.org/officeDocument/2006/relationships/hyperlink" Target="https://americanlibrariesmagazine.org/blogs/the-scoop/acrl2019-alison-bechdel-life-in-books/" TargetMode="External"/><Relationship Id="rId5" Type="http://schemas.openxmlformats.org/officeDocument/2006/relationships/hyperlink" Target="https://en.wikipedia.org/wiki/New_Jersey" TargetMode="External"/><Relationship Id="rId237" Type="http://schemas.openxmlformats.org/officeDocument/2006/relationships/hyperlink" Target="https://web.archive.org/web/20260206150425/https://socialmediacollective.org/2026/02/06/in-memory-of-fobazi-m-ettarh/" TargetMode="External"/><Relationship Id="rId444" Type="http://schemas.openxmlformats.org/officeDocument/2006/relationships/hyperlink" Target="https://litwinbooks.com/gracen-brilmyer-wins-sixth-annual-library-juice-paper-contest/" TargetMode="External"/><Relationship Id="rId290" Type="http://schemas.openxmlformats.org/officeDocument/2006/relationships/hyperlink" Target="https://web.archive.org/web/20251113003925/https://games.commons.gc.cuny.edu/2016/08/03/killing-me-softly-a-game-of-microaggressions/" TargetMode="External"/><Relationship Id="rId304" Type="http://schemas.openxmlformats.org/officeDocument/2006/relationships/hyperlink" Target="https://rabble.ca/news/2019/09/decolonizing-public-library" TargetMode="External"/><Relationship Id="rId388" Type="http://schemas.openxmlformats.org/officeDocument/2006/relationships/hyperlink" Target="https://lakesuperiorlibrariessymposium.com/symposia/lsls21-mapping-our-identity/breakout-sessions-and-schedule/" TargetMode="External"/><Relationship Id="rId511" Type="http://schemas.openxmlformats.org/officeDocument/2006/relationships/hyperlink" Target="https://doi.org/10.21083%2Fpartnership.v14i1.5224" TargetMode="External"/><Relationship Id="rId609" Type="http://schemas.openxmlformats.org/officeDocument/2006/relationships/hyperlink" Target="https://web.archive.org/web/20260205213626/https://fobaziettarh.com/2023/12/31/hello-my-name-is-fobazi-ettarh-and-i-am-disabled/" TargetMode="External"/><Relationship Id="rId85" Type="http://schemas.openxmlformats.org/officeDocument/2006/relationships/hyperlink" Target="https://en.wikipedia.org/wiki/In_the_Library_with_the_Lead_Pipe" TargetMode="External"/><Relationship Id="rId150" Type="http://schemas.openxmlformats.org/officeDocument/2006/relationships/hyperlink" Target="https://web.archive.org/web/20180615080606/https://acrl.ala.org/residency/resident-of-the-month-fobazi-m-ettarh/" TargetMode="External"/><Relationship Id="rId595" Type="http://schemas.openxmlformats.org/officeDocument/2006/relationships/hyperlink" Target="https://en.wikipedia.org/wiki/Inside_Higher_Ed" TargetMode="External"/><Relationship Id="rId248" Type="http://schemas.openxmlformats.org/officeDocument/2006/relationships/hyperlink" Target="https://comminfo.rutgers.edu/news/library-journal-names-maggie-murphy-12-2020-mover-and-shaker" TargetMode="External"/><Relationship Id="rId455" Type="http://schemas.openxmlformats.org/officeDocument/2006/relationships/hyperlink" Target="https://web.archive.org/web/20220629061350/https://hacklibraryschool.com/2020/02/27/vocational-awe-and-academic-service/" TargetMode="External"/><Relationship Id="rId12" Type="http://schemas.openxmlformats.org/officeDocument/2006/relationships/hyperlink" Target="https://en.wikipedia.org/wiki/California_State_University,_Dominguez_Hills" TargetMode="External"/><Relationship Id="rId108" Type="http://schemas.openxmlformats.org/officeDocument/2006/relationships/hyperlink" Target="https://direct.mit.edu/books/oa-edited-volume/5114/Knowledge-JusticeDisrupting-Library-and" TargetMode="External"/><Relationship Id="rId315" Type="http://schemas.openxmlformats.org/officeDocument/2006/relationships/hyperlink" Target="https://web.archive.org/web/20200716230819/https://www.publishersweekly.com/pw/by-topic/industry-news/libraries/article/83817-reclaiming-our-virtue.html" TargetMode="External"/><Relationship Id="rId522" Type="http://schemas.openxmlformats.org/officeDocument/2006/relationships/hyperlink" Target="https://doi.org/10.22269%2F181120" TargetMode="External"/><Relationship Id="rId96" Type="http://schemas.openxmlformats.org/officeDocument/2006/relationships/hyperlink" Target="https://api.semanticscholar.org/CorpusID:248626034" TargetMode="External"/><Relationship Id="rId161" Type="http://schemas.openxmlformats.org/officeDocument/2006/relationships/hyperlink" Target="https://web.archive.org/web/20200925173326/https://www.libraries.rutgers.edu/profile/fobazi_ettarh" TargetMode="External"/><Relationship Id="rId399" Type="http://schemas.openxmlformats.org/officeDocument/2006/relationships/hyperlink" Target="https://en.wikipedia.org/wiki/Doi_(identifier)" TargetMode="External"/><Relationship Id="rId259" Type="http://schemas.openxmlformats.org/officeDocument/2006/relationships/hyperlink" Target="https://web.archive.org/web/20250221220341/https://librarylinknj.org/ce/presenters/fobazi-m-ettarh" TargetMode="External"/><Relationship Id="rId466" Type="http://schemas.openxmlformats.org/officeDocument/2006/relationships/hyperlink" Target="https://bookriot.com/library-bill-of-rights/" TargetMode="External"/><Relationship Id="rId23" Type="http://schemas.openxmlformats.org/officeDocument/2006/relationships/hyperlink" Target="https://en.wikipedia.org/wiki/Master_of_Library_and_Information_Science" TargetMode="External"/><Relationship Id="rId119" Type="http://schemas.openxmlformats.org/officeDocument/2006/relationships/hyperlink" Target="https://alair.ala.org/bitstream/handle/11213/17600/tewell_whatsinaname.pdf?sequence=1" TargetMode="External"/><Relationship Id="rId326" Type="http://schemas.openxmlformats.org/officeDocument/2006/relationships/hyperlink" Target="https://en.wikipedia.org/wiki/American_Libraries" TargetMode="External"/><Relationship Id="rId533" Type="http://schemas.openxmlformats.org/officeDocument/2006/relationships/hyperlink" Target="https://en.wikipedia.org/wiki/JHU_Press" TargetMode="External"/><Relationship Id="rId172" Type="http://schemas.openxmlformats.org/officeDocument/2006/relationships/hyperlink" Target="https://web.archive.org/web/20260129162640/https://www.spokesman.com/stories/2019/aug/09/librarians-facing-new-tasks-say-crisis-isnt-in-the/" TargetMode="External"/><Relationship Id="rId477" Type="http://schemas.openxmlformats.org/officeDocument/2006/relationships/hyperlink" Target="https://scholarship.depauw.edu/cgi/viewcontent.cgi?article=1008&amp;context=library_facpubs" TargetMode="External"/><Relationship Id="rId600" Type="http://schemas.openxmlformats.org/officeDocument/2006/relationships/hyperlink" Target="https://web.archive.org/web/20241127171146/https://www.insidehighered.com/blogs/just-visiting/2-salaries-tell-story" TargetMode="External"/><Relationship Id="rId337" Type="http://schemas.openxmlformats.org/officeDocument/2006/relationships/hyperlink" Target="https://web.archive.org/web/20210729113146/https://americanlibrariesmagazine.org/blogs/the-scoop/acrl2019-vocational-awe-why-being-bad-is-good/" TargetMode="External"/><Relationship Id="rId34" Type="http://schemas.openxmlformats.org/officeDocument/2006/relationships/hyperlink" Target="https://en.wikipedia.org/wiki/Video_game" TargetMode="External"/><Relationship Id="rId544" Type="http://schemas.openxmlformats.org/officeDocument/2006/relationships/hyperlink" Target="https://en.wikipedia.org/wiki/Purdue_University" TargetMode="External"/><Relationship Id="rId183" Type="http://schemas.openxmlformats.org/officeDocument/2006/relationships/hyperlink" Target="https://doi.org/10.31235%2Fosf.io%2F3gnds" TargetMode="External"/><Relationship Id="rId390" Type="http://schemas.openxmlformats.org/officeDocument/2006/relationships/hyperlink" Target="https://lakesuperiorlibrariessymposium.com/symposia/lsls21-mapping-our-identity/breakout-sessions-and-schedule/" TargetMode="External"/><Relationship Id="rId404" Type="http://schemas.openxmlformats.org/officeDocument/2006/relationships/hyperlink" Target="https://web.archive.org/web/20230205183101/https://era.library.ualberta.ca/items/2d57b5d8-a755-40eb-aa4a-d7d4f48a4e0c" TargetMode="External"/><Relationship Id="rId611" Type="http://schemas.openxmlformats.org/officeDocument/2006/relationships/hyperlink" Target="https://radiopublic.com/imagine-otherwise-by-ideas-on-fir-GZbB9G/s1!83bfe" TargetMode="External"/><Relationship Id="rId250" Type="http://schemas.openxmlformats.org/officeDocument/2006/relationships/hyperlink" Target="https://comminfo.rutgers.edu/news/library-journal-names-maggie-murphy-12-2020-mover-and-shaker" TargetMode="External"/><Relationship Id="rId488" Type="http://schemas.openxmlformats.org/officeDocument/2006/relationships/hyperlink" Target="https://api.semanticscholar.org/CorpusID:246819616" TargetMode="External"/><Relationship Id="rId45" Type="http://schemas.openxmlformats.org/officeDocument/2006/relationships/hyperlink" Target="https://en.wikipedia.org/wiki/Narcan" TargetMode="External"/><Relationship Id="rId110" Type="http://schemas.openxmlformats.org/officeDocument/2006/relationships/hyperlink" Target="https://en.wikipedia.org/wiki/MIT_Press" TargetMode="External"/><Relationship Id="rId348" Type="http://schemas.openxmlformats.org/officeDocument/2006/relationships/hyperlink" Target="https://en.wikipedia.org/wiki/Minnesota_Library_Association" TargetMode="External"/><Relationship Id="rId555" Type="http://schemas.openxmlformats.org/officeDocument/2006/relationships/hyperlink" Target="https://api.semanticscholar.org/CorpusID:208114669" TargetMode="External"/><Relationship Id="rId194" Type="http://schemas.openxmlformats.org/officeDocument/2006/relationships/hyperlink" Target="https://americanlibrariesmagazine.org/2017/11/01/resilience-less-is-not-more/" TargetMode="External"/><Relationship Id="rId208" Type="http://schemas.openxmlformats.org/officeDocument/2006/relationships/hyperlink" Target="https://web.archive.org/web/20221001051327/https://publiclibrariesonline.org/2020/03/resisting-vocational-awe-during-the-pandemic/" TargetMode="External"/><Relationship Id="rId415" Type="http://schemas.openxmlformats.org/officeDocument/2006/relationships/hyperlink" Target="https://web.archive.org/web/20230116174416/https://www.libraryjournal.com/event/social-emotional-librarianship-oct-2022" TargetMode="External"/><Relationship Id="rId622" Type="http://schemas.openxmlformats.org/officeDocument/2006/relationships/hyperlink" Target="https://bsky.app/profile/library.takomaparkmd.gov/post/3me7joiwpqs2o" TargetMode="External"/><Relationship Id="rId261" Type="http://schemas.openxmlformats.org/officeDocument/2006/relationships/hyperlink" Target="https://sparcopen.org/event/discussing-how-we-actively-address-the-ways-our-institutions-are-deeply-rooted-in-past-and-current-injustices/" TargetMode="External"/><Relationship Id="rId499" Type="http://schemas.openxmlformats.org/officeDocument/2006/relationships/hyperlink" Target="https://api.semanticscholar.org/CorpusID:253195376" TargetMode="External"/><Relationship Id="rId56" Type="http://schemas.openxmlformats.org/officeDocument/2006/relationships/hyperlink" Target="https://en.wikipedia.org/wiki/Information_literacy" TargetMode="External"/><Relationship Id="rId359" Type="http://schemas.openxmlformats.org/officeDocument/2006/relationships/hyperlink" Target="https://web.archive.org/web/20220704070801/https://2021.alaoweb.org/schedule/" TargetMode="External"/><Relationship Id="rId566" Type="http://schemas.openxmlformats.org/officeDocument/2006/relationships/hyperlink" Target="https://doi.org/10.1108%2FRSR-07-2021-0032" TargetMode="External"/><Relationship Id="rId121" Type="http://schemas.openxmlformats.org/officeDocument/2006/relationships/hyperlink" Target="http://www.inthelibrarywiththeleadpipe.org/2018/vocational-awe/" TargetMode="External"/><Relationship Id="rId219" Type="http://schemas.openxmlformats.org/officeDocument/2006/relationships/hyperlink" Target="https://web.archive.org/web/20250221200727/https://www.libraryjournal.com/story/fobazi-ettarh-movers-shakers-2020%E2%80%93change-agents" TargetMode="External"/><Relationship Id="rId426" Type="http://schemas.openxmlformats.org/officeDocument/2006/relationships/hyperlink" Target="https://web.archive.org/web/20240911064145/https://lithub.com/ukrainian-libraries-serving-as-bomb-shelters-continue-to-prove-that-libraries-are-humanitys-best-hope/" TargetMode="External"/><Relationship Id="rId633" Type="http://schemas.openxmlformats.org/officeDocument/2006/relationships/hyperlink" Target="https://web.archive.org/web/20260207124516/https://vimloc.org/2026/02/06/the-passing-of-fobazi-ettarh/" TargetMode="External"/><Relationship Id="rId67" Type="http://schemas.openxmlformats.org/officeDocument/2006/relationships/hyperlink" Target="https://en.wikipedia.org/wiki/Dykes_to_Watch_Out_For" TargetMode="External"/><Relationship Id="rId272" Type="http://schemas.openxmlformats.org/officeDocument/2006/relationships/hyperlink" Target="https://en.wikipedia.org/wiki/San_Jose_State_University" TargetMode="External"/><Relationship Id="rId577" Type="http://schemas.openxmlformats.org/officeDocument/2006/relationships/hyperlink" Target="https://doi.org/10.1108%2FRSR-07-2021-0032" TargetMode="External"/><Relationship Id="rId132" Type="http://schemas.openxmlformats.org/officeDocument/2006/relationships/hyperlink" Target="https://www.inthelibrarywiththeleadpipe.org/2014/making-a-new-table-intersectional-librarianship-3/" TargetMode="External"/><Relationship Id="rId437" Type="http://schemas.openxmlformats.org/officeDocument/2006/relationships/hyperlink" Target="https://web.archive.org/web/20221221063022/https://ideasonfire.net/98-fobazi-ettarh/" TargetMode="External"/><Relationship Id="rId644" Type="http://schemas.openxmlformats.org/officeDocument/2006/relationships/image" Target="media/image1.png"/><Relationship Id="rId283" Type="http://schemas.openxmlformats.org/officeDocument/2006/relationships/hyperlink" Target="https://library.ohio.gov/services-for-libraries/library-programs-development/critical-conversations/" TargetMode="External"/><Relationship Id="rId490" Type="http://schemas.openxmlformats.org/officeDocument/2006/relationships/hyperlink" Target="https://api.semanticscholar.org/CorpusID:246819616" TargetMode="External"/><Relationship Id="rId504" Type="http://schemas.openxmlformats.org/officeDocument/2006/relationships/hyperlink" Target="https://journal.lib.uoguelph.ca/index.php/perj/article/view/5224" TargetMode="External"/><Relationship Id="rId78" Type="http://schemas.openxmlformats.org/officeDocument/2006/relationships/hyperlink" Target="https://en.wikipedia.org/wiki/Sickle_cell_disease" TargetMode="External"/><Relationship Id="rId143" Type="http://schemas.openxmlformats.org/officeDocument/2006/relationships/hyperlink" Target="https://web.archive.org/web/20150315114037/https://hacklibraryschool.com/2013/11/19/black-or-queer-life-at-the-intersection/" TargetMode="External"/><Relationship Id="rId350" Type="http://schemas.openxmlformats.org/officeDocument/2006/relationships/hyperlink" Target="https://web.archive.org/web/20230116022854/https://www.mnlibraryassociation.org/events/EventDetails.aspx?id=1346276" TargetMode="External"/><Relationship Id="rId588" Type="http://schemas.openxmlformats.org/officeDocument/2006/relationships/hyperlink" Target="https://en.wikipedia.org/wiki/American_Libraries" TargetMode="External"/><Relationship Id="rId9" Type="http://schemas.openxmlformats.org/officeDocument/2006/relationships/hyperlink" Target="https://en.wikipedia.org/wiki/California_State_University,_Dominguez_Hills" TargetMode="External"/><Relationship Id="rId210" Type="http://schemas.openxmlformats.org/officeDocument/2006/relationships/hyperlink" Target="https://scholars.unh.edu/cgi/viewcontent.cgi?article=2227&amp;context=faculty_pubs" TargetMode="External"/><Relationship Id="rId448" Type="http://schemas.openxmlformats.org/officeDocument/2006/relationships/hyperlink" Target="https://web.archive.org/web/20220523030402/https://litwinbooks.com/gracen-brilmyer-wins-sixth-annual-library-juice-paper-contest/" TargetMode="External"/><Relationship Id="rId294" Type="http://schemas.openxmlformats.org/officeDocument/2006/relationships/hyperlink" Target="https://en.wikipedia.org/wiki/University_of_Southern_California_Libraries" TargetMode="External"/><Relationship Id="rId308" Type="http://schemas.openxmlformats.org/officeDocument/2006/relationships/hyperlink" Target="https://web.archive.org/web/20200420012655/https://rabble.ca/news/2019/09/decolonizing-public-library" TargetMode="External"/><Relationship Id="rId515" Type="http://schemas.openxmlformats.org/officeDocument/2006/relationships/hyperlink" Target="https://api.semanticscholar.org/CorpusID:196182396" TargetMode="External"/><Relationship Id="rId89" Type="http://schemas.openxmlformats.org/officeDocument/2006/relationships/hyperlink" Target="https://www.tandfonline.com/doi/full/10.1080/0361526X.2022.2028501" TargetMode="External"/><Relationship Id="rId154" Type="http://schemas.openxmlformats.org/officeDocument/2006/relationships/hyperlink" Target="https://en.wikipedia.org/wiki/Association_of_College_and_Research_Libraries" TargetMode="External"/><Relationship Id="rId361" Type="http://schemas.openxmlformats.org/officeDocument/2006/relationships/hyperlink" Target="https://www.teenvogue.com/story/coronavirus-on-campus-students-explain-covid-19-closing-colleges" TargetMode="External"/><Relationship Id="rId599" Type="http://schemas.openxmlformats.org/officeDocument/2006/relationships/hyperlink" Target="https://web.archive.org/web/20241127171146/https://www.insidehighered.com/blogs/just-visiting/2-salaries-tell-story" TargetMode="External"/><Relationship Id="rId459" Type="http://schemas.openxmlformats.org/officeDocument/2006/relationships/hyperlink" Target="https://en.wikipedia.org/wiki/Association_of_College_and_Research_Libra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14619</Words>
  <Characters>83330</Characters>
  <Application>Microsoft Office Word</Application>
  <DocSecurity>0</DocSecurity>
  <Lines>694</Lines>
  <Paragraphs>195</Paragraphs>
  <ScaleCrop>false</ScaleCrop>
  <Company/>
  <LinksUpToDate>false</LinksUpToDate>
  <CharactersWithSpaces>97754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Fobazi Ettarh - Wikipedia</dc:title>
  <dc:subject/>
  <dc:creator>Spencer, David Brett</dc:creator>
  <cp:keywords/>
  <cp:lastModifiedBy>Spencer, David Brett</cp:lastModifiedBy>
  <cp:revision>2</cp:revision>
  <dcterms:created xsi:type="dcterms:W3CDTF">2026-09-02T01:33:00Z</dcterms:created>
  <dcterms:modified xsi:type="dcterms:W3CDTF">2026-09-02T01:33:00Z</dcterms:modified>
</cp:coreProperties>
</file>