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93405" w14:textId="77777777" w:rsidR="008238FA" w:rsidRDefault="008238FA"/>
    <w:p w14:paraId="352E9134" w14:textId="6DFFFDDB" w:rsidR="008238FA" w:rsidRPr="000B2ED6" w:rsidRDefault="008238FA" w:rsidP="00714490">
      <w:pPr>
        <w:jc w:val="center"/>
        <w:rPr>
          <w:b/>
          <w:bCs/>
        </w:rPr>
      </w:pPr>
      <w:r w:rsidRPr="000B2ED6">
        <w:rPr>
          <w:b/>
          <w:bCs/>
        </w:rPr>
        <w:t>Gerald R. "Jerry" Wager – 1948-2004</w:t>
      </w:r>
    </w:p>
    <w:p w14:paraId="4804B41F" w14:textId="3018B840" w:rsidR="00EC2DA9" w:rsidRPr="00EC2DA9" w:rsidRDefault="001F043C" w:rsidP="00EC2DA9">
      <w:pPr>
        <w:jc w:val="center"/>
      </w:pPr>
      <w:r w:rsidRPr="001F043C">
        <w:drawing>
          <wp:inline distT="0" distB="0" distL="0" distR="0" wp14:anchorId="3F613F46" wp14:editId="72827A7E">
            <wp:extent cx="2273298" cy="1003300"/>
            <wp:effectExtent l="0" t="0" r="0" b="6350"/>
            <wp:docPr id="1895359035" name="Picture 1" descr="RB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59035" name="Picture 1" descr="RBMS logo"/>
                    <pic:cNvPicPr/>
                  </pic:nvPicPr>
                  <pic:blipFill>
                    <a:blip r:embed="rId4"/>
                    <a:stretch>
                      <a:fillRect/>
                    </a:stretch>
                  </pic:blipFill>
                  <pic:spPr>
                    <a:xfrm>
                      <a:off x="0" y="0"/>
                      <a:ext cx="2285921" cy="1008871"/>
                    </a:xfrm>
                    <a:prstGeom prst="rect">
                      <a:avLst/>
                    </a:prstGeom>
                  </pic:spPr>
                </pic:pic>
              </a:graphicData>
            </a:graphic>
          </wp:inline>
        </w:drawing>
      </w:r>
    </w:p>
    <w:p w14:paraId="7850EF51" w14:textId="77777777" w:rsidR="00714490" w:rsidRDefault="00714490" w:rsidP="00714490">
      <w:pPr>
        <w:jc w:val="center"/>
      </w:pPr>
    </w:p>
    <w:p w14:paraId="4F92732A" w14:textId="77777777" w:rsidR="008238FA" w:rsidRDefault="008238FA"/>
    <w:p w14:paraId="15946DCC" w14:textId="28E1096C" w:rsidR="008238FA" w:rsidRDefault="008238FA">
      <w:proofErr w:type="gramStart"/>
      <w:r w:rsidRPr="008238FA">
        <w:t>Gerald R. "Jerry" Wager,</w:t>
      </w:r>
      <w:proofErr w:type="gramEnd"/>
      <w:r w:rsidRPr="008238FA">
        <w:t xml:space="preserve"> </w:t>
      </w:r>
      <w:r>
        <w:t xml:space="preserve">was </w:t>
      </w:r>
      <w:r w:rsidRPr="008238FA">
        <w:t>head of reference and reader service in the Rare Book and Special Collections Division (RBSCD), Public Service Collections Directorate</w:t>
      </w:r>
      <w:r>
        <w:t xml:space="preserve"> of the Library of Congress.</w:t>
      </w:r>
      <w:r w:rsidRPr="008238FA">
        <w:t xml:space="preserve"> </w:t>
      </w:r>
    </w:p>
    <w:p w14:paraId="4D4DA473" w14:textId="214C2837" w:rsidR="008238FA" w:rsidRDefault="00714490" w:rsidP="008238FA">
      <w:r>
        <w:t xml:space="preserve">Jerry </w:t>
      </w:r>
      <w:r w:rsidR="008238FA" w:rsidRPr="008238FA">
        <w:t xml:space="preserve">Wager was born in Youngstown, Ohio, on Oct. 8, 1948. He was awarded an Alumni Distinguished Scholarship by Michigan State University, where he earned a bachelor's degree in mathematics in 1971. </w:t>
      </w:r>
    </w:p>
    <w:p w14:paraId="4A5CB98A" w14:textId="77777777" w:rsidR="008238FA" w:rsidRDefault="008238FA" w:rsidP="008238FA">
      <w:r w:rsidRPr="008238FA">
        <w:t xml:space="preserve">From 1973 to 1985 he was a cataloger at the University of Wisconsin, Madison, where he earned a master's degree in Slavic languages and literature in 1978 and was a lecturer at the School of Library and Information Studies. </w:t>
      </w:r>
    </w:p>
    <w:p w14:paraId="1D6063CA" w14:textId="77777777" w:rsidR="008238FA" w:rsidRDefault="008238FA" w:rsidP="008238FA">
      <w:r w:rsidRPr="008238FA">
        <w:t xml:space="preserve">He came to LC as a cataloger on the Slavic Team of the former Shared Cataloging in 1985. He joined the Whole Book Cataloging Project in April 1989, as a cataloger on the Religion, Philosophy, and Psychology Team, and stayed with that team until March 1994, when he joined the Cooperative Cataloging Team, Regional and Cooperative Cataloging Division. </w:t>
      </w:r>
    </w:p>
    <w:p w14:paraId="73782468" w14:textId="77777777" w:rsidR="008238FA" w:rsidRDefault="008238FA" w:rsidP="008238FA">
      <w:r w:rsidRPr="008238FA">
        <w:t xml:space="preserve">He was promoted to leader of the Rare Book Team in June 1995. </w:t>
      </w:r>
    </w:p>
    <w:p w14:paraId="3F8CD58F" w14:textId="73EBF932" w:rsidR="008238FA" w:rsidRPr="008238FA" w:rsidRDefault="008238FA" w:rsidP="008238FA">
      <w:pPr>
        <w:rPr>
          <w:u w:val="single"/>
        </w:rPr>
      </w:pPr>
      <w:r w:rsidRPr="008238FA">
        <w:t xml:space="preserve"> </w:t>
      </w:r>
      <w:r w:rsidRPr="008238FA">
        <w:rPr>
          <w:u w:val="single"/>
        </w:rPr>
        <w:t>American Library Association</w:t>
      </w:r>
    </w:p>
    <w:p w14:paraId="2BB3B8F6" w14:textId="4B72E5F6" w:rsidR="008238FA" w:rsidRDefault="00714490" w:rsidP="008238FA">
      <w:r>
        <w:t>Jerry</w:t>
      </w:r>
      <w:r w:rsidR="008238FA">
        <w:t xml:space="preserve"> Wager </w:t>
      </w:r>
      <w:r w:rsidR="008238FA" w:rsidRPr="008238FA">
        <w:t xml:space="preserve">was very active in the Rare Books and Manuscripts Section (RBMS) of the Association of College and Research Libraries, a division of the American Library Association (ALA). </w:t>
      </w:r>
    </w:p>
    <w:p w14:paraId="2441B5EE" w14:textId="77777777" w:rsidR="008238FA" w:rsidRDefault="008238FA" w:rsidP="008238FA">
      <w:r w:rsidRPr="008238FA">
        <w:t xml:space="preserve">After he became head of reference and reader service in RBSCD in May 1999, he continued to work with the RBMS Bibliographic Standards Committee and with the Program for Cooperative Cataloging in defining the core-level standard for rare books. </w:t>
      </w:r>
    </w:p>
    <w:p w14:paraId="130E0EFE" w14:textId="7604AF6E" w:rsidR="008238FA" w:rsidRDefault="008238FA" w:rsidP="008238FA">
      <w:r w:rsidRPr="008238FA">
        <w:t xml:space="preserve">He was also a consultant to the Subcommittee on Revision of the Guidelines to Individual Works of Fiction of the ALA Association for Library Collections &amp; Technical Services, Cataloging and Classification Section, Subject Analysis Committee. </w:t>
      </w:r>
    </w:p>
    <w:p w14:paraId="48BECE71" w14:textId="77777777" w:rsidR="003621FA" w:rsidRDefault="003621FA" w:rsidP="003621FA">
      <w:r w:rsidRPr="003621FA">
        <w:t xml:space="preserve">RBMS formally celebrated his life and contributions in a resolution approved by its Executive Committee on January 17, 2005, extending sympathy to his partner, friends, and family. </w:t>
      </w:r>
    </w:p>
    <w:p w14:paraId="7116AB34" w14:textId="77777777" w:rsidR="003B563B" w:rsidRDefault="003B563B" w:rsidP="003621FA"/>
    <w:p w14:paraId="73506E2C" w14:textId="3D66DBE7" w:rsidR="003B563B" w:rsidRDefault="003B563B" w:rsidP="003B563B">
      <w:pPr>
        <w:jc w:val="center"/>
      </w:pPr>
      <w:r w:rsidRPr="003B563B">
        <w:rPr>
          <w:noProof/>
        </w:rPr>
        <w:lastRenderedPageBreak/>
        <w:drawing>
          <wp:inline distT="0" distB="0" distL="0" distR="0" wp14:anchorId="2E0F10F3" wp14:editId="4336B5F5">
            <wp:extent cx="3714941" cy="4686541"/>
            <wp:effectExtent l="0" t="0" r="0" b="0"/>
            <wp:docPr id="407945664" name="Picture 1" descr="ACRL Rare Books and Manuscripts Section&#10;&#10;Resolution in Memory of Gerald R. Wager&#10;&#10;Whereas Gerald R. Wager was a long-time member of the Rare Book and Manuscripts Section of ACRL/ALA, and&#10;&#10;Whereas he was a valued and cherished member of the Library of Congress staff as Head of the Reference and Reader Services Section of the Rare Book and Special Collections Division, as Team Leader of the Rare Book Cataloging Team in the Special Materials Cataloging Division, as Senior Cataloger and Trainer for the Cooperative Cataloging Team, as Facilitator for the Program for Cooperative Cataloging, as Senior Cataloger for the Religion, Philosophy, and Psychology Team, as a member of the Whole Book Cataloging Project, and as a Slavic Cataloger for the Shared Cataloging Division, and&#10;&#10;Whereas Jerry will always remain as a dear colleague and will be remembered for his genuine compassion, for his playful, dry wit, for his love of music and the arts, for his extraordinary facility with languages, and for his erudition in Rare Books, and&#10;&#10;Whereas Jerry achieved professional distinction as a consummate Rare Book Cataloger, as an accomplished Manager and Public Services Librarian, and as a thoughtful, dedicated and loyal member of this Section, therefore be it&#10;&#10;Resolved that the Executive Committee, on behalf of the entire Rare Book and Manuscripts Section, celebrate the life of our good friend, remember his contributions to the profession and to his colleagues, and extend our deepest sympathy to his partner, Paul Frank, and his friends and family and note his passing with deep sadness.&#10;&#10;Approved by the RBMS Executive Committee&#10;17 January, 2005&#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45664" name="Picture 1" descr="ACRL Rare Books and Manuscripts Section&#10;&#10;Resolution in Memory of Gerald R. Wager&#10;&#10;Whereas Gerald R. Wager was a long-time member of the Rare Book and Manuscripts Section of ACRL/ALA, and&#10;&#10;Whereas he was a valued and cherished member of the Library of Congress staff as Head of the Reference and Reader Services Section of the Rare Book and Special Collections Division, as Team Leader of the Rare Book Cataloging Team in the Special Materials Cataloging Division, as Senior Cataloger and Trainer for the Cooperative Cataloging Team, as Facilitator for the Program for Cooperative Cataloging, as Senior Cataloger for the Religion, Philosophy, and Psychology Team, as a member of the Whole Book Cataloging Project, and as a Slavic Cataloger for the Shared Cataloging Division, and&#10;&#10;Whereas Jerry will always remain as a dear colleague and will be remembered for his genuine compassion, for his playful, dry wit, for his love of music and the arts, for his extraordinary facility with languages, and for his erudition in Rare Books, and&#10;&#10;Whereas Jerry achieved professional distinction as a consummate Rare Book Cataloger, as an accomplished Manager and Public Services Librarian, and as a thoughtful, dedicated and loyal member of this Section, therefore be it&#10;&#10;Resolved that the Executive Committee, on behalf of the entire Rare Book and Manuscripts Section, celebrate the life of our good friend, remember his contributions to the profession and to his colleagues, and extend our deepest sympathy to his partner, Paul Frank, and his friends and family and note his passing with deep sadness.&#10;&#10;Approved by the RBMS Executive Committee&#10;17 January, 2005&#10;&#10;"/>
                    <pic:cNvPicPr/>
                  </pic:nvPicPr>
                  <pic:blipFill>
                    <a:blip r:embed="rId5"/>
                    <a:stretch>
                      <a:fillRect/>
                    </a:stretch>
                  </pic:blipFill>
                  <pic:spPr>
                    <a:xfrm>
                      <a:off x="0" y="0"/>
                      <a:ext cx="3714941" cy="4686541"/>
                    </a:xfrm>
                    <a:prstGeom prst="rect">
                      <a:avLst/>
                    </a:prstGeom>
                  </pic:spPr>
                </pic:pic>
              </a:graphicData>
            </a:graphic>
          </wp:inline>
        </w:drawing>
      </w:r>
    </w:p>
    <w:p w14:paraId="0592EA1D" w14:textId="77777777" w:rsidR="003621FA" w:rsidRDefault="003621FA" w:rsidP="003621FA"/>
    <w:p w14:paraId="6605708B" w14:textId="3DE99A47" w:rsidR="003621FA" w:rsidRPr="00714490" w:rsidRDefault="003621FA" w:rsidP="003621FA">
      <w:pPr>
        <w:rPr>
          <w:u w:val="single"/>
        </w:rPr>
      </w:pPr>
      <w:r w:rsidRPr="00714490">
        <w:rPr>
          <w:u w:val="single"/>
        </w:rPr>
        <w:t>Sources</w:t>
      </w:r>
    </w:p>
    <w:p w14:paraId="10C0F1F0" w14:textId="5F289D7B" w:rsidR="00CA4BF4" w:rsidRDefault="00CA4BF4" w:rsidP="00CA4BF4">
      <w:r w:rsidRPr="00CA4BF4">
        <w:t>ACRL Rare Books and Manuscripts Section. “</w:t>
      </w:r>
      <w:hyperlink r:id="rId6" w:history="1">
        <w:r w:rsidRPr="00CA4BF4">
          <w:rPr>
            <w:rStyle w:val="Hyperlink"/>
          </w:rPr>
          <w:t>Resolution in Memory of Gerald R. Wager</w:t>
        </w:r>
      </w:hyperlink>
      <w:r w:rsidRPr="00CA4BF4">
        <w:t xml:space="preserve">.” Approved by the RBMS Executive Committee, January 17, 2005. </w:t>
      </w:r>
    </w:p>
    <w:p w14:paraId="29B8C3F1" w14:textId="2C57114B" w:rsidR="00CA4BF4" w:rsidRDefault="00CA4BF4" w:rsidP="00CA4BF4">
      <w:r w:rsidRPr="00CA4BF4">
        <w:t xml:space="preserve">“Gerald (Jerry) Wager (1948-2004).” </w:t>
      </w:r>
      <w:hyperlink r:id="rId7" w:history="1">
        <w:r w:rsidRPr="00CA4BF4">
          <w:rPr>
            <w:rStyle w:val="Hyperlink"/>
          </w:rPr>
          <w:t>Member Memorial</w:t>
        </w:r>
      </w:hyperlink>
      <w:r w:rsidRPr="00CA4BF4">
        <w:t xml:space="preserve">. Wisconsin Library Association. </w:t>
      </w:r>
    </w:p>
    <w:p w14:paraId="2C026CBB" w14:textId="0744FAFC" w:rsidR="00CA4BF4" w:rsidRDefault="00CA4BF4" w:rsidP="00CA4BF4">
      <w:r w:rsidRPr="00CA4BF4">
        <w:t>“</w:t>
      </w:r>
      <w:hyperlink r:id="rId8" w:history="1">
        <w:r w:rsidRPr="00CA4BF4">
          <w:rPr>
            <w:rStyle w:val="Hyperlink"/>
          </w:rPr>
          <w:t>Gerald Wager Obituary</w:t>
        </w:r>
      </w:hyperlink>
      <w:r w:rsidRPr="00CA4BF4">
        <w:t xml:space="preserve">.” </w:t>
      </w:r>
      <w:proofErr w:type="gramStart"/>
      <w:r w:rsidRPr="00CA4BF4">
        <w:t>The Washington Post,</w:t>
      </w:r>
      <w:proofErr w:type="gramEnd"/>
      <w:r w:rsidRPr="00CA4BF4">
        <w:t xml:space="preserve"> published February 7–8, 2004. Legacy.com. </w:t>
      </w:r>
    </w:p>
    <w:p w14:paraId="01B76148" w14:textId="2DA597AE" w:rsidR="00714490" w:rsidRDefault="00714490" w:rsidP="00714490">
      <w:r w:rsidRPr="00714490">
        <w:t>Library of Congress. Cataloging Directorate. “</w:t>
      </w:r>
      <w:hyperlink r:id="rId9" w:history="1">
        <w:r w:rsidRPr="00714490">
          <w:rPr>
            <w:rStyle w:val="Hyperlink"/>
          </w:rPr>
          <w:t>Gerald R. Wager, 1948-2004</w:t>
        </w:r>
      </w:hyperlink>
      <w:r w:rsidRPr="00714490">
        <w:t xml:space="preserve">.” LC Cataloging Newsline 11, no. 4 (March 2004). </w:t>
      </w:r>
    </w:p>
    <w:p w14:paraId="15202A24" w14:textId="5E2D8CF7" w:rsidR="00714490" w:rsidRDefault="00714490" w:rsidP="00714490">
      <w:r w:rsidRPr="00714490">
        <w:t xml:space="preserve">Reeder, Robert A. </w:t>
      </w:r>
      <w:hyperlink r:id="rId10" w:history="1">
        <w:r w:rsidRPr="00714490">
          <w:rPr>
            <w:rStyle w:val="Hyperlink"/>
          </w:rPr>
          <w:t>Jerry Wager, Head of Reference and Reader Services, looking over a copy of the Gutenberg Bible in a Library of Congress laboratory. Photograph.</w:t>
        </w:r>
      </w:hyperlink>
      <w:r w:rsidRPr="00714490">
        <w:t xml:space="preserve"> July 8, 2003. </w:t>
      </w:r>
      <w:r w:rsidRPr="00714490">
        <w:rPr>
          <w:i/>
          <w:iCs/>
        </w:rPr>
        <w:t>The Washington Post</w:t>
      </w:r>
      <w:r w:rsidRPr="00714490">
        <w:t xml:space="preserve"> via Getty Images. </w:t>
      </w:r>
    </w:p>
    <w:p w14:paraId="57E90D42" w14:textId="77777777" w:rsidR="00714490" w:rsidRDefault="00714490" w:rsidP="00714490"/>
    <w:p w14:paraId="2556B3AD" w14:textId="77777777" w:rsidR="00714490" w:rsidRDefault="00714490" w:rsidP="00714490"/>
    <w:p w14:paraId="19003471" w14:textId="4ABFA28C" w:rsidR="00714490" w:rsidRPr="00714490" w:rsidRDefault="00714490" w:rsidP="00714490">
      <w:pPr>
        <w:rPr>
          <w:sz w:val="20"/>
          <w:szCs w:val="20"/>
        </w:rPr>
      </w:pPr>
      <w:r w:rsidRPr="00714490">
        <w:rPr>
          <w:sz w:val="20"/>
          <w:szCs w:val="20"/>
        </w:rPr>
        <w:t>Submitted by ALA Member</w:t>
      </w:r>
    </w:p>
    <w:p w14:paraId="4751655B" w14:textId="77777777" w:rsidR="00714490" w:rsidRPr="00714490" w:rsidRDefault="00714490" w:rsidP="00714490"/>
    <w:p w14:paraId="75AC2D81" w14:textId="77777777" w:rsidR="00CA4BF4" w:rsidRPr="00CA4BF4" w:rsidRDefault="00CA4BF4" w:rsidP="00CA4BF4"/>
    <w:p w14:paraId="4DB38B32" w14:textId="77777777" w:rsidR="00CA4BF4" w:rsidRPr="00CA4BF4" w:rsidRDefault="00CA4BF4" w:rsidP="00CA4BF4"/>
    <w:p w14:paraId="6B84AD16" w14:textId="77777777" w:rsidR="00CA4BF4" w:rsidRPr="00CA4BF4" w:rsidRDefault="00CA4BF4" w:rsidP="00CA4BF4"/>
    <w:p w14:paraId="6540EF16" w14:textId="77777777" w:rsidR="003621FA" w:rsidRPr="003621FA" w:rsidRDefault="003621FA" w:rsidP="003621FA"/>
    <w:p w14:paraId="50836E8C" w14:textId="77777777" w:rsidR="008238FA" w:rsidRDefault="008238FA" w:rsidP="008238FA"/>
    <w:sectPr w:rsidR="00823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FA"/>
    <w:rsid w:val="000B2ED6"/>
    <w:rsid w:val="001C6885"/>
    <w:rsid w:val="001F043C"/>
    <w:rsid w:val="0022653E"/>
    <w:rsid w:val="00262A08"/>
    <w:rsid w:val="003621FA"/>
    <w:rsid w:val="003B563B"/>
    <w:rsid w:val="004C19C4"/>
    <w:rsid w:val="00714490"/>
    <w:rsid w:val="008238FA"/>
    <w:rsid w:val="00C104A2"/>
    <w:rsid w:val="00CA4BF4"/>
    <w:rsid w:val="00D351ED"/>
    <w:rsid w:val="00EC2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C0E9"/>
  <w15:chartTrackingRefBased/>
  <w15:docId w15:val="{09AD49FC-5372-4243-BC72-3F486BE5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3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8FA"/>
    <w:rPr>
      <w:rFonts w:eastAsiaTheme="majorEastAsia" w:cstheme="majorBidi"/>
      <w:color w:val="272727" w:themeColor="text1" w:themeTint="D8"/>
    </w:rPr>
  </w:style>
  <w:style w:type="paragraph" w:styleId="Title">
    <w:name w:val="Title"/>
    <w:basedOn w:val="Normal"/>
    <w:next w:val="Normal"/>
    <w:link w:val="TitleChar"/>
    <w:uiPriority w:val="10"/>
    <w:qFormat/>
    <w:rsid w:val="008238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8FA"/>
    <w:pPr>
      <w:spacing w:before="160"/>
      <w:jc w:val="center"/>
    </w:pPr>
    <w:rPr>
      <w:i/>
      <w:iCs/>
      <w:color w:val="404040" w:themeColor="text1" w:themeTint="BF"/>
    </w:rPr>
  </w:style>
  <w:style w:type="character" w:customStyle="1" w:styleId="QuoteChar">
    <w:name w:val="Quote Char"/>
    <w:basedOn w:val="DefaultParagraphFont"/>
    <w:link w:val="Quote"/>
    <w:uiPriority w:val="29"/>
    <w:rsid w:val="008238FA"/>
    <w:rPr>
      <w:i/>
      <w:iCs/>
      <w:color w:val="404040" w:themeColor="text1" w:themeTint="BF"/>
    </w:rPr>
  </w:style>
  <w:style w:type="paragraph" w:styleId="ListParagraph">
    <w:name w:val="List Paragraph"/>
    <w:basedOn w:val="Normal"/>
    <w:uiPriority w:val="34"/>
    <w:qFormat/>
    <w:rsid w:val="008238FA"/>
    <w:pPr>
      <w:ind w:left="720"/>
      <w:contextualSpacing/>
    </w:pPr>
  </w:style>
  <w:style w:type="character" w:styleId="IntenseEmphasis">
    <w:name w:val="Intense Emphasis"/>
    <w:basedOn w:val="DefaultParagraphFont"/>
    <w:uiPriority w:val="21"/>
    <w:qFormat/>
    <w:rsid w:val="008238FA"/>
    <w:rPr>
      <w:i/>
      <w:iCs/>
      <w:color w:val="0F4761" w:themeColor="accent1" w:themeShade="BF"/>
    </w:rPr>
  </w:style>
  <w:style w:type="paragraph" w:styleId="IntenseQuote">
    <w:name w:val="Intense Quote"/>
    <w:basedOn w:val="Normal"/>
    <w:next w:val="Normal"/>
    <w:link w:val="IntenseQuoteChar"/>
    <w:uiPriority w:val="30"/>
    <w:qFormat/>
    <w:rsid w:val="00823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8FA"/>
    <w:rPr>
      <w:i/>
      <w:iCs/>
      <w:color w:val="0F4761" w:themeColor="accent1" w:themeShade="BF"/>
    </w:rPr>
  </w:style>
  <w:style w:type="character" w:styleId="IntenseReference">
    <w:name w:val="Intense Reference"/>
    <w:basedOn w:val="DefaultParagraphFont"/>
    <w:uiPriority w:val="32"/>
    <w:qFormat/>
    <w:rsid w:val="008238FA"/>
    <w:rPr>
      <w:b/>
      <w:bCs/>
      <w:smallCaps/>
      <w:color w:val="0F4761" w:themeColor="accent1" w:themeShade="BF"/>
      <w:spacing w:val="5"/>
    </w:rPr>
  </w:style>
  <w:style w:type="character" w:styleId="Hyperlink">
    <w:name w:val="Hyperlink"/>
    <w:basedOn w:val="DefaultParagraphFont"/>
    <w:uiPriority w:val="99"/>
    <w:unhideWhenUsed/>
    <w:rsid w:val="00CA4BF4"/>
    <w:rPr>
      <w:color w:val="467886" w:themeColor="hyperlink"/>
      <w:u w:val="single"/>
    </w:rPr>
  </w:style>
  <w:style w:type="character" w:styleId="UnresolvedMention">
    <w:name w:val="Unresolved Mention"/>
    <w:basedOn w:val="DefaultParagraphFont"/>
    <w:uiPriority w:val="99"/>
    <w:semiHidden/>
    <w:unhideWhenUsed/>
    <w:rsid w:val="00CA4BF4"/>
    <w:rPr>
      <w:color w:val="605E5C"/>
      <w:shd w:val="clear" w:color="auto" w:fill="E1DFDD"/>
    </w:rPr>
  </w:style>
  <w:style w:type="character" w:styleId="FollowedHyperlink">
    <w:name w:val="FollowedHyperlink"/>
    <w:basedOn w:val="DefaultParagraphFont"/>
    <w:uiPriority w:val="99"/>
    <w:semiHidden/>
    <w:unhideWhenUsed/>
    <w:rsid w:val="00CA4B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cy.com/us/obituaries/washingtonpost/name/gerald-wager-obituary?id=5500170" TargetMode="External"/><Relationship Id="rId3" Type="http://schemas.openxmlformats.org/officeDocument/2006/relationships/webSettings" Target="webSettings.xml"/><Relationship Id="rId7" Type="http://schemas.openxmlformats.org/officeDocument/2006/relationships/hyperlink" Target="https://www.wisconsinlibraries.org/member-memoria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bms.info/files/committees/executive/resolutions/Wager2005.pdf"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www.gettyimages.es/detail/fotograf&#237;a-de-noticias/story-about-high-resolution-digital-photographs-fotograf&#237;a-de-noticias/95667600" TargetMode="External"/><Relationship Id="rId4" Type="http://schemas.openxmlformats.org/officeDocument/2006/relationships/image" Target="media/image1.png"/><Relationship Id="rId9" Type="http://schemas.openxmlformats.org/officeDocument/2006/relationships/hyperlink" Target="https://www.loc.gov/catdir/lccn/lccn12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2026-08-10T19:47:00Z</cp:lastPrinted>
  <dcterms:created xsi:type="dcterms:W3CDTF">2026-08-10T19:47:00Z</dcterms:created>
  <dcterms:modified xsi:type="dcterms:W3CDTF">2026-08-10T20:05:00Z</dcterms:modified>
</cp:coreProperties>
</file>