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21CD" w14:textId="2B0190F7" w:rsidR="005E152B" w:rsidRPr="008C19F4" w:rsidRDefault="005E152B" w:rsidP="005E152B">
      <w:pPr>
        <w:jc w:val="center"/>
        <w:rPr>
          <w:b/>
          <w:bCs/>
        </w:rPr>
      </w:pPr>
      <w:r w:rsidRPr="008C19F4">
        <w:rPr>
          <w:b/>
          <w:bCs/>
        </w:rPr>
        <w:t>David Kaser - 1924 – 2017</w:t>
      </w:r>
    </w:p>
    <w:p w14:paraId="13433395" w14:textId="77777777" w:rsidR="00262A08" w:rsidRDefault="00262A08" w:rsidP="005E152B">
      <w:pPr>
        <w:jc w:val="center"/>
      </w:pPr>
    </w:p>
    <w:p w14:paraId="5EF68BE4" w14:textId="3EE28A58" w:rsidR="005E152B" w:rsidRDefault="005E152B" w:rsidP="005E152B">
      <w:pPr>
        <w:jc w:val="center"/>
      </w:pPr>
      <w:r>
        <w:rPr>
          <w:noProof/>
        </w:rPr>
        <w:drawing>
          <wp:inline distT="0" distB="0" distL="0" distR="0" wp14:anchorId="13E23673" wp14:editId="02E1A18E">
            <wp:extent cx="1632227" cy="2316480"/>
            <wp:effectExtent l="0" t="0" r="6350" b="7620"/>
            <wp:docPr id="1460100467" name="Picture 1" descr="Chrystal Carr Jeter&#10;&#10;1962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00467" name="Picture 1" descr="Chrystal Carr Jeter&#10;&#10;1962 - 20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4808" cy="2348527"/>
                    </a:xfrm>
                    <a:prstGeom prst="rect">
                      <a:avLst/>
                    </a:prstGeom>
                  </pic:spPr>
                </pic:pic>
              </a:graphicData>
            </a:graphic>
          </wp:inline>
        </w:drawing>
      </w:r>
    </w:p>
    <w:p w14:paraId="48510BFB" w14:textId="77777777" w:rsidR="005E152B" w:rsidRDefault="005E152B" w:rsidP="005E152B">
      <w:pPr>
        <w:jc w:val="center"/>
      </w:pPr>
    </w:p>
    <w:p w14:paraId="7E9C3046" w14:textId="3EC948D0" w:rsidR="005E152B" w:rsidRDefault="005E152B" w:rsidP="005E152B">
      <w:r w:rsidRPr="005E152B">
        <w:t>David E</w:t>
      </w:r>
      <w:r w:rsidR="001D18C4">
        <w:t>dwin</w:t>
      </w:r>
      <w:r w:rsidRPr="005E152B">
        <w:t xml:space="preserve"> Kaser (1924–2017) was a library administrator, educator, author, and international consultant whose career embodied the “adventurous” spirit he later captured in his autobiography</w:t>
      </w:r>
      <w:r w:rsidR="005C7C88">
        <w:t>,</w:t>
      </w:r>
      <w:r w:rsidR="005C7C88" w:rsidRPr="005C7C88">
        <w:t xml:space="preserve"> </w:t>
      </w:r>
      <w:r w:rsidR="005C7C88" w:rsidRPr="007B6C79">
        <w:rPr>
          <w:i/>
          <w:iCs/>
        </w:rPr>
        <w:t>Just Lucky, I Guess: My Adventurous Life as a Hoosier Librarian.</w:t>
      </w:r>
      <w:r w:rsidR="005C7C88" w:rsidRPr="007B6C79">
        <w:t xml:space="preserve"> </w:t>
      </w:r>
      <w:r w:rsidRPr="005E152B">
        <w:t xml:space="preserve"> </w:t>
      </w:r>
    </w:p>
    <w:p w14:paraId="136A63C6" w14:textId="7EC584A7" w:rsidR="005B7304" w:rsidRDefault="005E152B" w:rsidP="005E152B">
      <w:r>
        <w:t>He is</w:t>
      </w:r>
      <w:r w:rsidRPr="005E152B">
        <w:t xml:space="preserve"> remembered for his leadership in academic libraries, his contributions to library automation and cooperation, </w:t>
      </w:r>
      <w:r w:rsidR="005B7304">
        <w:t>and</w:t>
      </w:r>
      <w:r w:rsidR="005E02E6">
        <w:t xml:space="preserve"> </w:t>
      </w:r>
      <w:r w:rsidRPr="005E152B">
        <w:t>his influential teaching</w:t>
      </w:r>
      <w:r w:rsidR="005E02E6">
        <w:t>.</w:t>
      </w:r>
      <w:r>
        <w:t xml:space="preserve"> </w:t>
      </w:r>
      <w:r w:rsidR="005B7304">
        <w:t>He directed fifty doctoral dissertations.</w:t>
      </w:r>
    </w:p>
    <w:p w14:paraId="492D08DC" w14:textId="21855714" w:rsidR="005E152B" w:rsidRDefault="005722DA" w:rsidP="005E152B">
      <w:r>
        <w:t xml:space="preserve">He was President of </w:t>
      </w:r>
      <w:r w:rsidR="00F36093">
        <w:t xml:space="preserve">the </w:t>
      </w:r>
      <w:r w:rsidR="00F36093" w:rsidRPr="005E152B">
        <w:t>Association</w:t>
      </w:r>
      <w:r w:rsidR="005E152B" w:rsidRPr="005E152B">
        <w:t xml:space="preserve"> of College and Research Libraries </w:t>
      </w:r>
      <w:r>
        <w:t xml:space="preserve">and editor of its </w:t>
      </w:r>
      <w:r w:rsidR="00936BAF">
        <w:t>journal, College</w:t>
      </w:r>
      <w:r w:rsidRPr="005722DA">
        <w:rPr>
          <w:i/>
          <w:iCs/>
        </w:rPr>
        <w:t xml:space="preserve"> and Research Libraries.</w:t>
      </w:r>
    </w:p>
    <w:p w14:paraId="7BEB4BD4" w14:textId="7A7EFA45" w:rsidR="005E152B" w:rsidRDefault="005E152B" w:rsidP="005E152B">
      <w:r w:rsidRPr="005E152B">
        <w:t xml:space="preserve">David E. Kaser </w:t>
      </w:r>
      <w:r>
        <w:t>was born</w:t>
      </w:r>
      <w:r w:rsidRPr="005E152B">
        <w:t xml:space="preserve"> March 12, 1924, in Mishawaka, Indiana</w:t>
      </w:r>
      <w:r>
        <w:t xml:space="preserve">. </w:t>
      </w:r>
    </w:p>
    <w:p w14:paraId="6556BF4E" w14:textId="7F1DAE4B" w:rsidR="005E152B" w:rsidRDefault="005E152B" w:rsidP="005E152B">
      <w:r w:rsidRPr="005E152B">
        <w:t>David E. Kaser served in the United States Army during World War II</w:t>
      </w:r>
      <w:r>
        <w:t xml:space="preserve"> and </w:t>
      </w:r>
      <w:r w:rsidR="005722DA">
        <w:t xml:space="preserve">was </w:t>
      </w:r>
      <w:r w:rsidR="005722DA" w:rsidRPr="005E152B">
        <w:t>in</w:t>
      </w:r>
      <w:r w:rsidRPr="005E152B">
        <w:t xml:space="preserve"> combat in the European Theater, specifically in France and Germany was assigned to a tank battalion. His service included maneuvers and training in the United States (notably at Camp Shelby in Mississippi) before deployment overseas.</w:t>
      </w:r>
    </w:p>
    <w:p w14:paraId="34CF4690" w14:textId="4FF8111D" w:rsidR="005E152B" w:rsidRDefault="005E152B" w:rsidP="005E152B">
      <w:r w:rsidRPr="005E152B">
        <w:t xml:space="preserve">After the war, Kaser earned an A.B. in English from Houghton College in New York State in </w:t>
      </w:r>
      <w:proofErr w:type="gramStart"/>
      <w:r w:rsidRPr="005E152B">
        <w:t xml:space="preserve">1947 </w:t>
      </w:r>
      <w:r w:rsidR="008B4458">
        <w:t xml:space="preserve"> and</w:t>
      </w:r>
      <w:proofErr w:type="gramEnd"/>
      <w:r w:rsidR="008B4458">
        <w:t xml:space="preserve"> e</w:t>
      </w:r>
      <w:r w:rsidR="008B4458" w:rsidRPr="008B4458">
        <w:t xml:space="preserve">lected to Phi Beta Kappa </w:t>
      </w:r>
      <w:r w:rsidRPr="005E152B">
        <w:t xml:space="preserve">(where he began his library involvement as a student library assistant). He then obtained a master’s degree in English from the University of Notre Dame, followed by an AMLS (Master of Library Science) and a Ph.D. in library science from the University of Michigan. </w:t>
      </w:r>
      <w:r w:rsidR="00354E31">
        <w:t>[</w:t>
      </w:r>
      <w:r w:rsidR="00E45CDD" w:rsidRPr="00E45CDD">
        <w:t>Kaser, David Edwin. “Messrs. Carey &amp; Lea of Philadelphia, 1822–1838.” PhD diss., University of Michigan, 1956.</w:t>
      </w:r>
      <w:r w:rsidR="00354E31">
        <w:t>]</w:t>
      </w:r>
    </w:p>
    <w:p w14:paraId="4A06F955" w14:textId="77777777" w:rsidR="005E152B" w:rsidRDefault="005E152B" w:rsidP="005E152B"/>
    <w:p w14:paraId="0DD638AC" w14:textId="0FB91396" w:rsidR="005E152B" w:rsidRPr="00477EC4" w:rsidRDefault="005E152B" w:rsidP="005E152B">
      <w:pPr>
        <w:rPr>
          <w:u w:val="single"/>
        </w:rPr>
      </w:pPr>
      <w:r w:rsidRPr="00477EC4">
        <w:rPr>
          <w:u w:val="single"/>
        </w:rPr>
        <w:t>Library Administration</w:t>
      </w:r>
    </w:p>
    <w:p w14:paraId="54CD6ADF" w14:textId="461578AA" w:rsidR="005E152B" w:rsidRDefault="005E152B" w:rsidP="005E152B">
      <w:r w:rsidRPr="005E152B">
        <w:t xml:space="preserve"> From 1952 to </w:t>
      </w:r>
      <w:r w:rsidR="00945813" w:rsidRPr="005E152B">
        <w:t xml:space="preserve">1954, </w:t>
      </w:r>
      <w:r w:rsidR="00945813">
        <w:t>Kaser</w:t>
      </w:r>
      <w:r w:rsidRPr="005E152B">
        <w:t xml:space="preserve"> served as serials librarian at Ball State University. He then moved to Washington University in St. Louis, where he worked as chief of acquisitions from 1956 to 1959 and subsequently as assistant director for technical services.</w:t>
      </w:r>
    </w:p>
    <w:p w14:paraId="5B8AB8E6" w14:textId="701AF0CE" w:rsidR="003B7C91" w:rsidRDefault="00696C41" w:rsidP="005E152B">
      <w:r>
        <w:lastRenderedPageBreak/>
        <w:t>Dr. Kaser was next</w:t>
      </w:r>
      <w:r w:rsidR="005E152B" w:rsidRPr="005E152B">
        <w:t xml:space="preserve"> director of the Joint University Libraries (now Vanderbilt University Libraries) in Nashville, Tennessee. In this position, he oversaw operations for a consortium of academic libraries, gaining recognition for effective leadership in resource management and inter-institutional cooperation.</w:t>
      </w:r>
    </w:p>
    <w:p w14:paraId="30EC207E" w14:textId="3592A982" w:rsidR="003B7C91" w:rsidRDefault="005E152B" w:rsidP="005E152B">
      <w:r w:rsidRPr="005E152B">
        <w:t>In 1968, Kaser was appointed Director of Libraries at Cornell University</w:t>
      </w:r>
      <w:r w:rsidR="001E39BD">
        <w:t>.</w:t>
      </w:r>
      <w:r w:rsidRPr="005E152B">
        <w:t xml:space="preserve"> During his tenure (until 1973), he modernized operations by introducing computer-based systems, notably the Automated Acquisitions and In-Process Control System. Under his guidance, the Cornell University Libraries began contributing records to OCLC in 1973, advancing nationwide library cooperation and resource sharing.</w:t>
      </w:r>
    </w:p>
    <w:p w14:paraId="44399855" w14:textId="77777777" w:rsidR="003B7C91" w:rsidRDefault="005E152B" w:rsidP="005E152B">
      <w:r w:rsidRPr="005E152B">
        <w:t>Kaser also demonstrated a commitment to equity and professional standards. In 1972, he led an American Library Association inquiry team that investigated and identified issues of racial discrimination in staff promotions at the Library of Congress, contributing to improved hiring practices.</w:t>
      </w:r>
    </w:p>
    <w:p w14:paraId="405BA12B" w14:textId="40BB9FD7" w:rsidR="003B7C91" w:rsidRDefault="005E152B" w:rsidP="005E152B">
      <w:r w:rsidRPr="005E152B">
        <w:t xml:space="preserve">Throughout his administrative career, </w:t>
      </w:r>
      <w:r w:rsidR="001C5FA8">
        <w:t xml:space="preserve">Dr. </w:t>
      </w:r>
      <w:r w:rsidRPr="005E152B">
        <w:t>Kaser engaged extensively in international library development. He consulted on library-related matters across four continents, undertaking assignments that ranged from Ireland to Laos. These experiences enriched his understanding of diverse library systems and informed his later scholarship and teaching on global perspectives in librarianship.</w:t>
      </w:r>
    </w:p>
    <w:p w14:paraId="0D72291D" w14:textId="77777777" w:rsidR="009D029F" w:rsidRDefault="009D029F" w:rsidP="005E152B"/>
    <w:p w14:paraId="5E4DF6B2" w14:textId="77777777" w:rsidR="007B6C79" w:rsidRDefault="005E152B" w:rsidP="005E152B">
      <w:pPr>
        <w:rPr>
          <w:u w:val="single"/>
        </w:rPr>
      </w:pPr>
      <w:r w:rsidRPr="00AD66C0">
        <w:rPr>
          <w:u w:val="single"/>
        </w:rPr>
        <w:t>Transition to Academia: Teaching at Indiana University</w:t>
      </w:r>
    </w:p>
    <w:p w14:paraId="38B35869" w14:textId="77777777" w:rsidR="00354E31" w:rsidRPr="00AD66C0" w:rsidRDefault="00354E31" w:rsidP="005E152B">
      <w:pPr>
        <w:rPr>
          <w:u w:val="single"/>
        </w:rPr>
      </w:pPr>
    </w:p>
    <w:p w14:paraId="1032AE88" w14:textId="084AE891" w:rsidR="004E08A7" w:rsidRDefault="005E152B" w:rsidP="005E152B">
      <w:r w:rsidRPr="005E152B">
        <w:t xml:space="preserve">In 1973, </w:t>
      </w:r>
      <w:r w:rsidR="001C5FA8">
        <w:t xml:space="preserve">Dr. </w:t>
      </w:r>
      <w:r w:rsidRPr="005E152B">
        <w:t>Kaser resigned from his directorship at Cornell to accept a professorship in the Graduate Library School (</w:t>
      </w:r>
      <w:r w:rsidR="005411D1">
        <w:t>no</w:t>
      </w:r>
      <w:r w:rsidR="00E662B0">
        <w:t xml:space="preserve">w </w:t>
      </w:r>
      <w:hyperlink r:id="rId6" w:history="1">
        <w:r w:rsidR="00E662B0" w:rsidRPr="00E662B0">
          <w:rPr>
            <w:rStyle w:val="Hyperlink"/>
          </w:rPr>
          <w:t>Luddy School of</w:t>
        </w:r>
        <w:r w:rsidR="00E662B0">
          <w:rPr>
            <w:rStyle w:val="Hyperlink"/>
          </w:rPr>
          <w:t xml:space="preserve"> </w:t>
        </w:r>
        <w:r w:rsidR="00E662B0" w:rsidRPr="00E662B0">
          <w:rPr>
            <w:rStyle w:val="Hyperlink"/>
          </w:rPr>
          <w:t>Informatics, Computing, and Engineering</w:t>
        </w:r>
      </w:hyperlink>
      <w:r w:rsidRPr="005E152B">
        <w:t xml:space="preserve"> </w:t>
      </w:r>
      <w:r w:rsidR="00F36093">
        <w:t xml:space="preserve">) </w:t>
      </w:r>
      <w:r w:rsidRPr="005E152B">
        <w:t xml:space="preserve">at Indiana University in Bloomington. </w:t>
      </w:r>
    </w:p>
    <w:p w14:paraId="7B93613E" w14:textId="510F1FE7" w:rsidR="00F36093" w:rsidRDefault="00C52705" w:rsidP="005E152B">
      <w:r>
        <w:t xml:space="preserve">Dr. </w:t>
      </w:r>
      <w:r w:rsidRPr="00C52705">
        <w:t>David Kaser directed fifty doctoral dissertations during his time on the faculty at Indiana University’. He also served on many additional advisory and dissertation committees.</w:t>
      </w:r>
    </w:p>
    <w:p w14:paraId="7B59B666" w14:textId="0B49030C" w:rsidR="004E08A7" w:rsidRDefault="004E08A7" w:rsidP="005E152B">
      <w:r>
        <w:t>H</w:t>
      </w:r>
      <w:r w:rsidR="005E152B" w:rsidRPr="005E152B">
        <w:t xml:space="preserve">e taught until his retirement in 1991, earning the title of Distinguished Professor Emeritus. </w:t>
      </w:r>
      <w:r w:rsidRPr="005E152B">
        <w:t xml:space="preserve">Kaser’s influence endures through his students, publications, and institutional contributions. </w:t>
      </w:r>
    </w:p>
    <w:p w14:paraId="027F74AD" w14:textId="77777777" w:rsidR="001C5FA8" w:rsidRDefault="001C5FA8" w:rsidP="005E152B"/>
    <w:p w14:paraId="08102CE3" w14:textId="3B978900" w:rsidR="00FA127F" w:rsidRPr="001C5FA8" w:rsidRDefault="005E152B" w:rsidP="005E152B">
      <w:pPr>
        <w:rPr>
          <w:u w:val="single"/>
        </w:rPr>
      </w:pPr>
      <w:r w:rsidRPr="001C5FA8">
        <w:rPr>
          <w:u w:val="single"/>
        </w:rPr>
        <w:t xml:space="preserve">Professional Leadership </w:t>
      </w:r>
    </w:p>
    <w:p w14:paraId="3F9A2E68" w14:textId="77777777" w:rsidR="001D79B0" w:rsidRDefault="001D79B0" w:rsidP="00FA127F"/>
    <w:p w14:paraId="3517FCC2" w14:textId="53FF1399" w:rsidR="00CD0E5A" w:rsidRDefault="00404BD1" w:rsidP="00FA127F">
      <w:r>
        <w:t xml:space="preserve">Dr. </w:t>
      </w:r>
      <w:r w:rsidRPr="001D79B0">
        <w:t>Kaser served as editor of</w:t>
      </w:r>
      <w:r>
        <w:t xml:space="preserve"> the journal,</w:t>
      </w:r>
      <w:r w:rsidRPr="001D79B0">
        <w:t xml:space="preserve"> </w:t>
      </w:r>
      <w:r w:rsidRPr="001D79B0">
        <w:rPr>
          <w:i/>
          <w:iCs/>
        </w:rPr>
        <w:t>College &amp; Research Libraries (C&amp;RL)</w:t>
      </w:r>
      <w:r w:rsidRPr="001D79B0">
        <w:t xml:space="preserve"> from 1963 to 1969.</w:t>
      </w:r>
    </w:p>
    <w:p w14:paraId="1C89FE19" w14:textId="741456C9" w:rsidR="00CD0E5A" w:rsidRDefault="004E514F" w:rsidP="00FA127F">
      <w:r>
        <w:t xml:space="preserve">He was chair of the </w:t>
      </w:r>
      <w:r w:rsidRPr="004E514F">
        <w:t>Association of Southeastern Research Libraries (</w:t>
      </w:r>
      <w:r w:rsidR="00F20567" w:rsidRPr="004E514F">
        <w:t>ASERL)</w:t>
      </w:r>
      <w:r w:rsidR="00F20567">
        <w:t xml:space="preserve"> </w:t>
      </w:r>
      <w:r w:rsidR="00C05DF4">
        <w:t>in 1967</w:t>
      </w:r>
      <w:r w:rsidR="0058056D">
        <w:t xml:space="preserve">-1968. </w:t>
      </w:r>
      <w:r w:rsidR="00F20567">
        <w:t>He</w:t>
      </w:r>
      <w:r w:rsidR="0058056D">
        <w:t xml:space="preserve"> was elected </w:t>
      </w:r>
      <w:hyperlink r:id="rId7" w:history="1">
        <w:r w:rsidR="0058056D" w:rsidRPr="006F2742">
          <w:rPr>
            <w:rStyle w:val="Hyperlink"/>
          </w:rPr>
          <w:t>Tennessee Library Association President</w:t>
        </w:r>
      </w:hyperlink>
      <w:r w:rsidR="0058056D" w:rsidRPr="00CD0E5A">
        <w:t xml:space="preserve"> 1968-1969</w:t>
      </w:r>
      <w:r w:rsidR="0058056D">
        <w:t>.</w:t>
      </w:r>
    </w:p>
    <w:p w14:paraId="1D0AC330" w14:textId="77B91055" w:rsidR="00FA127F" w:rsidRDefault="000E63C5" w:rsidP="00FA127F">
      <w:r>
        <w:t>He was elected</w:t>
      </w:r>
      <w:r w:rsidR="00FA127F" w:rsidRPr="00FA127F">
        <w:t xml:space="preserve"> President of </w:t>
      </w:r>
      <w:r w:rsidR="00FA127F" w:rsidRPr="005E152B">
        <w:t xml:space="preserve">the Association of College and Research Libraries (ACRL, a division of </w:t>
      </w:r>
      <w:r w:rsidR="0058056D">
        <w:t>the American Library Association</w:t>
      </w:r>
      <w:r w:rsidR="00F20567">
        <w:t xml:space="preserve">) for </w:t>
      </w:r>
      <w:r w:rsidR="00FA127F" w:rsidRPr="00FA127F">
        <w:t xml:space="preserve">1968 </w:t>
      </w:r>
      <w:r w:rsidR="00F20567">
        <w:t>-</w:t>
      </w:r>
      <w:r w:rsidR="00FA127F" w:rsidRPr="00FA127F">
        <w:t xml:space="preserve"> 1969. During his presidency, he guided the division through key professional discussions on academic library issues, including planning, cooperation, and the evolving role of research libraries. His presidential leadership reinforced ACRL’s position as a major voice within ALA for college and research libraries.</w:t>
      </w:r>
    </w:p>
    <w:p w14:paraId="2B48D2F4" w14:textId="77777777" w:rsidR="00354E31" w:rsidRDefault="00FA127F" w:rsidP="00FA127F">
      <w:r>
        <w:lastRenderedPageBreak/>
        <w:t xml:space="preserve">He served as </w:t>
      </w:r>
      <w:r w:rsidRPr="00FA127F">
        <w:t xml:space="preserve">Chair, ACRL Committee on an Activity Model for 1990 (early 1980s): He led the committee that produced the final report on restructuring ACRL’s activities and future direction. The report was published in </w:t>
      </w:r>
      <w:r w:rsidRPr="000E63C5">
        <w:rPr>
          <w:i/>
          <w:iCs/>
        </w:rPr>
        <w:t>College &amp; Research Libraries News</w:t>
      </w:r>
      <w:r w:rsidRPr="00FA127F">
        <w:t xml:space="preserve"> in 1982</w:t>
      </w:r>
      <w:r w:rsidR="00E45CDD">
        <w:t>.</w:t>
      </w:r>
    </w:p>
    <w:p w14:paraId="61F50201" w14:textId="6F6D5D12" w:rsidR="000E63C5" w:rsidRDefault="000E63C5" w:rsidP="00FA127F">
      <w:r>
        <w:t>He also served on the A</w:t>
      </w:r>
      <w:r w:rsidR="009D029F">
        <w:t xml:space="preserve">merican </w:t>
      </w:r>
      <w:r>
        <w:t>L</w:t>
      </w:r>
      <w:r w:rsidR="009D029F">
        <w:t xml:space="preserve">ibrary </w:t>
      </w:r>
      <w:r>
        <w:t>A</w:t>
      </w:r>
      <w:r w:rsidR="009D029F">
        <w:t>ssociation</w:t>
      </w:r>
      <w:r>
        <w:t xml:space="preserve"> Council</w:t>
      </w:r>
      <w:r w:rsidR="00253042">
        <w:t>-</w:t>
      </w:r>
      <w:r w:rsidR="001A7015">
        <w:t xml:space="preserve"> </w:t>
      </w:r>
      <w:r w:rsidR="001A7015" w:rsidRPr="001A7015">
        <w:t xml:space="preserve">1965-1969, </w:t>
      </w:r>
      <w:r w:rsidR="001A7015">
        <w:t>and 19</w:t>
      </w:r>
      <w:r w:rsidR="001A7015" w:rsidRPr="001A7015">
        <w:t>75-</w:t>
      </w:r>
      <w:r w:rsidR="001A7015">
        <w:t>1979.</w:t>
      </w:r>
    </w:p>
    <w:p w14:paraId="42BEBB16" w14:textId="5547671E" w:rsidR="00FA127F" w:rsidRDefault="00354E31" w:rsidP="005E152B">
      <w:r>
        <w:t xml:space="preserve">He was President of </w:t>
      </w:r>
      <w:hyperlink r:id="rId8" w:history="1">
        <w:r w:rsidR="00404BD1" w:rsidRPr="007C2155">
          <w:rPr>
            <w:rStyle w:val="Hyperlink"/>
          </w:rPr>
          <w:t>Internation</w:t>
        </w:r>
        <w:r w:rsidR="001A7015" w:rsidRPr="007C2155">
          <w:rPr>
            <w:rStyle w:val="Hyperlink"/>
          </w:rPr>
          <w:t>al</w:t>
        </w:r>
        <w:r w:rsidR="00404BD1" w:rsidRPr="007C2155">
          <w:rPr>
            <w:rStyle w:val="Hyperlink"/>
          </w:rPr>
          <w:t xml:space="preserve"> </w:t>
        </w:r>
        <w:r w:rsidRPr="007C2155">
          <w:rPr>
            <w:rStyle w:val="Hyperlink"/>
          </w:rPr>
          <w:t>Beta Phi Mu</w:t>
        </w:r>
      </w:hyperlink>
      <w:r w:rsidR="00404BD1">
        <w:t xml:space="preserve"> in </w:t>
      </w:r>
      <w:r w:rsidR="00253042">
        <w:t>1975.</w:t>
      </w:r>
    </w:p>
    <w:p w14:paraId="13658A75" w14:textId="77777777" w:rsidR="002B3CB5" w:rsidRDefault="002B3CB5" w:rsidP="005E152B"/>
    <w:p w14:paraId="5BA6E2DF" w14:textId="1927DCFD" w:rsidR="00E662B0" w:rsidRPr="00F0486E" w:rsidRDefault="002B3CB5" w:rsidP="00E662B0">
      <w:pPr>
        <w:tabs>
          <w:tab w:val="num" w:pos="720"/>
        </w:tabs>
        <w:rPr>
          <w:u w:val="single"/>
        </w:rPr>
      </w:pPr>
      <w:r w:rsidRPr="00F0486E">
        <w:rPr>
          <w:u w:val="single"/>
        </w:rPr>
        <w:t xml:space="preserve">Honors </w:t>
      </w:r>
      <w:r w:rsidR="00E662B0" w:rsidRPr="00F0486E">
        <w:rPr>
          <w:u w:val="single"/>
        </w:rPr>
        <w:t>and Recognitions</w:t>
      </w:r>
    </w:p>
    <w:p w14:paraId="710DD348" w14:textId="350E01E7" w:rsidR="00F875FD" w:rsidRDefault="00D11D76" w:rsidP="00F875FD">
      <w:pPr>
        <w:pStyle w:val="ListParagraph"/>
        <w:numPr>
          <w:ilvl w:val="0"/>
          <w:numId w:val="6"/>
        </w:numPr>
        <w:tabs>
          <w:tab w:val="num" w:pos="720"/>
        </w:tabs>
      </w:pPr>
      <w:r w:rsidRPr="00D11D76">
        <w:t xml:space="preserve">University of </w:t>
      </w:r>
      <w:r w:rsidR="00F875FD" w:rsidRPr="00D11D76">
        <w:t xml:space="preserve">Tennessee Library Lecture. </w:t>
      </w:r>
      <w:r w:rsidRPr="00B1757C">
        <w:t>“Academic Science and the University Library</w:t>
      </w:r>
      <w:r>
        <w:t>-Lecture Number 17.” (March 30, 1965).</w:t>
      </w:r>
    </w:p>
    <w:p w14:paraId="45498296" w14:textId="77777777" w:rsidR="00F20567" w:rsidRDefault="00F20567" w:rsidP="00F20567">
      <w:pPr>
        <w:pStyle w:val="ListParagraph"/>
        <w:tabs>
          <w:tab w:val="num" w:pos="720"/>
        </w:tabs>
      </w:pPr>
    </w:p>
    <w:p w14:paraId="79893533" w14:textId="4B1E120A" w:rsidR="002B3CB5" w:rsidRPr="002B3CB5" w:rsidRDefault="002B3CB5" w:rsidP="00D13292">
      <w:pPr>
        <w:pStyle w:val="ListParagraph"/>
        <w:numPr>
          <w:ilvl w:val="0"/>
          <w:numId w:val="6"/>
        </w:numPr>
        <w:tabs>
          <w:tab w:val="num" w:pos="720"/>
        </w:tabs>
      </w:pPr>
      <w:r w:rsidRPr="002B3CB5">
        <w:t>Guggenheim Fellowship (</w:t>
      </w:r>
      <w:proofErr w:type="gramStart"/>
      <w:r w:rsidRPr="002B3CB5">
        <w:t>1967) —</w:t>
      </w:r>
      <w:proofErr w:type="gramEnd"/>
      <w:r w:rsidRPr="002B3CB5">
        <w:t xml:space="preserve"> Awarded for research in library science and the history of the book trade.</w:t>
      </w:r>
    </w:p>
    <w:p w14:paraId="1FCADCF7" w14:textId="4F92C648" w:rsidR="002B3CB5" w:rsidRPr="002B3CB5" w:rsidRDefault="002B3CB5" w:rsidP="002B3CB5">
      <w:pPr>
        <w:numPr>
          <w:ilvl w:val="0"/>
          <w:numId w:val="2"/>
        </w:numPr>
      </w:pPr>
      <w:r w:rsidRPr="002B3CB5">
        <w:t xml:space="preserve">Distinguished Alumnus Award — University of Michigan </w:t>
      </w:r>
      <w:r w:rsidR="008F24D5">
        <w:t>-1970</w:t>
      </w:r>
    </w:p>
    <w:p w14:paraId="448BB7E3" w14:textId="43E18EA5" w:rsidR="002B3CB5" w:rsidRPr="002B3CB5" w:rsidRDefault="002B3CB5" w:rsidP="002B3CB5">
      <w:pPr>
        <w:numPr>
          <w:ilvl w:val="0"/>
          <w:numId w:val="2"/>
        </w:numPr>
      </w:pPr>
      <w:r w:rsidRPr="002B3CB5">
        <w:t>Distinguished Teaching Award — Indiana University (recognized for excellence in teaching in the School of Library and Information Science)</w:t>
      </w:r>
      <w:r w:rsidR="008F24D5">
        <w:t xml:space="preserve"> -1981</w:t>
      </w:r>
    </w:p>
    <w:p w14:paraId="3F1A563B" w14:textId="417871FB" w:rsidR="002B3CB5" w:rsidRPr="002B3CB5" w:rsidRDefault="002B3CB5" w:rsidP="002B3CB5">
      <w:pPr>
        <w:numPr>
          <w:ilvl w:val="0"/>
          <w:numId w:val="2"/>
        </w:numPr>
      </w:pPr>
      <w:r w:rsidRPr="002B3CB5">
        <w:t xml:space="preserve">Distinguished Professor— Indiana University </w:t>
      </w:r>
      <w:r w:rsidR="002632DC">
        <w:t>-1986</w:t>
      </w:r>
    </w:p>
    <w:p w14:paraId="706AFC4F" w14:textId="5455EC2D" w:rsidR="002B3CB5" w:rsidRDefault="002B3CB5" w:rsidP="002B3CB5">
      <w:pPr>
        <w:numPr>
          <w:ilvl w:val="0"/>
          <w:numId w:val="2"/>
        </w:numPr>
      </w:pPr>
      <w:r w:rsidRPr="002B3CB5">
        <w:t>Festschrift in his honor (</w:t>
      </w:r>
      <w:r w:rsidR="00E662B0" w:rsidRPr="002B3CB5">
        <w:t>1989)</w:t>
      </w:r>
      <w:r w:rsidRPr="002B3CB5">
        <w:t xml:space="preserve"> </w:t>
      </w:r>
      <w:r w:rsidRPr="00C06AF8">
        <w:rPr>
          <w:i/>
          <w:iCs/>
        </w:rPr>
        <w:t>Academic Librarianship Past, Present, and Future: A Festschrift in Honor of David Kaser</w:t>
      </w:r>
      <w:r w:rsidRPr="002B3CB5">
        <w:t>, edited by John Richardson Jr. and Jinnie Y. Davis (Libraries Unlimited). This volume of essays by colleagues and former students celebrated his contributions to the field.</w:t>
      </w:r>
    </w:p>
    <w:p w14:paraId="7FE3D072" w14:textId="3C98627A" w:rsidR="00023495" w:rsidRDefault="00023495" w:rsidP="002B3CB5">
      <w:pPr>
        <w:numPr>
          <w:ilvl w:val="0"/>
          <w:numId w:val="2"/>
        </w:numPr>
      </w:pPr>
      <w:r w:rsidRPr="00023495">
        <w:t>Library History Seminar</w:t>
      </w:r>
      <w:r w:rsidR="00322CF4">
        <w:t xml:space="preserve"> VI</w:t>
      </w:r>
      <w:r w:rsidR="006D297C">
        <w:t>I</w:t>
      </w:r>
      <w:r w:rsidR="00322CF4">
        <w:t>I</w:t>
      </w:r>
      <w:r w:rsidR="006D297C">
        <w:t xml:space="preserve">- dedicated to Dr. David Kaser. </w:t>
      </w:r>
      <w:r>
        <w:t xml:space="preserve"> </w:t>
      </w:r>
      <w:hyperlink r:id="rId9" w:history="1">
        <w:r w:rsidRPr="003F3A08">
          <w:rPr>
            <w:rStyle w:val="Hyperlink"/>
          </w:rPr>
          <w:t>Library History Round Table.</w:t>
        </w:r>
      </w:hyperlink>
      <w:r w:rsidR="00322CF4">
        <w:t xml:space="preserve"> </w:t>
      </w:r>
      <w:r w:rsidR="00322CF4" w:rsidRPr="00322CF4">
        <w:t xml:space="preserve">Library History Seminar VIII, "Reading &amp; Libraries," held at the Indiana Memorial Union, Indiana University, Bloomington, 9-11 May 1990. </w:t>
      </w:r>
    </w:p>
    <w:p w14:paraId="4123E2CC" w14:textId="13569109" w:rsidR="00CB3BC6" w:rsidRPr="002B3CB5" w:rsidRDefault="00CB3BC6" w:rsidP="002B3CB5">
      <w:pPr>
        <w:numPr>
          <w:ilvl w:val="0"/>
          <w:numId w:val="2"/>
        </w:numPr>
      </w:pPr>
      <w:hyperlink r:id="rId10" w:history="1">
        <w:r w:rsidRPr="00D431B6">
          <w:rPr>
            <w:rStyle w:val="Hyperlink"/>
          </w:rPr>
          <w:t>Lieberman Lecture</w:t>
        </w:r>
      </w:hyperlink>
      <w:r w:rsidRPr="002B3CB5">
        <w:t xml:space="preserve"> (1992) — sponsored by the </w:t>
      </w:r>
      <w:hyperlink r:id="rId11" w:history="1">
        <w:r w:rsidRPr="00416D64">
          <w:rPr>
            <w:rStyle w:val="Hyperlink"/>
          </w:rPr>
          <w:t>American Printing History Association</w:t>
        </w:r>
      </w:hyperlink>
      <w:r w:rsidRPr="002B3CB5">
        <w:t xml:space="preserve"> on “Printers of Frontier St. Louis, 1808–1850.”</w:t>
      </w:r>
    </w:p>
    <w:p w14:paraId="535E4B99" w14:textId="77777777" w:rsidR="002B3CB5" w:rsidRPr="002B3CB5" w:rsidRDefault="002B3CB5" w:rsidP="002B3CB5">
      <w:pPr>
        <w:numPr>
          <w:ilvl w:val="0"/>
          <w:numId w:val="2"/>
        </w:numPr>
      </w:pPr>
      <w:r w:rsidRPr="002B3CB5">
        <w:t>Distinguished Service Award — Chinese American Librarians Association (1995).</w:t>
      </w:r>
    </w:p>
    <w:p w14:paraId="2A205593" w14:textId="77777777" w:rsidR="00F36093" w:rsidRPr="00B05717" w:rsidRDefault="009D029F" w:rsidP="009D029F">
      <w:pPr>
        <w:numPr>
          <w:ilvl w:val="0"/>
          <w:numId w:val="2"/>
        </w:numPr>
        <w:rPr>
          <w:u w:val="single"/>
        </w:rPr>
      </w:pPr>
      <w:hyperlink r:id="rId12" w:history="1">
        <w:r w:rsidRPr="00C93559">
          <w:rPr>
            <w:rStyle w:val="Hyperlink"/>
          </w:rPr>
          <w:t>David Kaser Endowed Lecture Series</w:t>
        </w:r>
      </w:hyperlink>
      <w:r w:rsidRPr="005E152B">
        <w:t xml:space="preserve"> </w:t>
      </w:r>
      <w:r w:rsidR="002B3CB5" w:rsidRPr="002B3CB5">
        <w:t xml:space="preserve"> — Established at Indiana University’s Department of Information and Library Science in his honor. The series feature</w:t>
      </w:r>
      <w:r>
        <w:t>s</w:t>
      </w:r>
      <w:r w:rsidR="002B3CB5" w:rsidRPr="002B3CB5">
        <w:t xml:space="preserve"> prominent speakers in library and information science.</w:t>
      </w:r>
      <w:r>
        <w:t xml:space="preserve"> </w:t>
      </w:r>
    </w:p>
    <w:p w14:paraId="51BAFA38" w14:textId="77777777" w:rsidR="00B05717" w:rsidRPr="00F36093" w:rsidRDefault="00B05717" w:rsidP="00B05717">
      <w:pPr>
        <w:ind w:left="720"/>
        <w:rPr>
          <w:u w:val="single"/>
        </w:rPr>
      </w:pPr>
    </w:p>
    <w:p w14:paraId="00C75C26" w14:textId="77777777" w:rsidR="00F36093" w:rsidRPr="00F36093" w:rsidRDefault="00F36093" w:rsidP="00B05717">
      <w:pPr>
        <w:ind w:left="720"/>
        <w:rPr>
          <w:u w:val="single"/>
        </w:rPr>
      </w:pPr>
    </w:p>
    <w:p w14:paraId="5F21B4E8" w14:textId="3AA22DE1" w:rsidR="00CA5FF3" w:rsidRDefault="009D029F" w:rsidP="005E152B">
      <w:r w:rsidRPr="009D029F">
        <w:rPr>
          <w:u w:val="single"/>
        </w:rPr>
        <w:t>International Consulting and Global Impact</w:t>
      </w:r>
    </w:p>
    <w:p w14:paraId="569EBE64" w14:textId="77777777" w:rsidR="00B05717" w:rsidRDefault="00FB4E6A" w:rsidP="00CA5FF3">
      <w:r>
        <w:t xml:space="preserve">Dr. </w:t>
      </w:r>
      <w:r w:rsidR="00CA5FF3" w:rsidRPr="00CA5FF3">
        <w:t xml:space="preserve">David E. Kaser developed a significant second career as an independent library consultant, with a particular focus on the planning and design of academic library buildings. After retiring from his position as Distinguished Professor at Indiana University’s School of Library and Information Science in 1991, Kaser continued to draw on decades of administrative and scholarly experience to advise institutions around the world. </w:t>
      </w:r>
    </w:p>
    <w:p w14:paraId="0CF9B943" w14:textId="537FD007" w:rsidR="00CA5FF3" w:rsidRPr="00CA5FF3" w:rsidRDefault="00CA5FF3" w:rsidP="00CA5FF3">
      <w:r w:rsidRPr="00CA5FF3">
        <w:lastRenderedPageBreak/>
        <w:t xml:space="preserve">His consulting work </w:t>
      </w:r>
      <w:r w:rsidR="00B05717" w:rsidRPr="00CA5FF3">
        <w:t>was international</w:t>
      </w:r>
      <w:r w:rsidRPr="00CA5FF3">
        <w:t xml:space="preserve"> in scope</w:t>
      </w:r>
      <w:r w:rsidR="0046446C">
        <w:t xml:space="preserve">. </w:t>
      </w:r>
      <w:r w:rsidR="00DE4C62" w:rsidRPr="00DE4C62">
        <w:t>He crossed the Pacific Ocean twenty-four times and the Atlantic Ocean thirty-six times researching, lecturing, and consulting for such diverse agencies as the Asian Development Bank and the Agency for International Development.</w:t>
      </w:r>
      <w:r w:rsidR="00DE4C62">
        <w:t xml:space="preserve"> </w:t>
      </w:r>
      <w:r w:rsidRPr="00CA5FF3">
        <w:t xml:space="preserve">This global reach allowed him to bring comparative perspectives on library architecture, space planning, and institutional needs to a wide variety of clients. </w:t>
      </w:r>
    </w:p>
    <w:p w14:paraId="2968B342" w14:textId="77777777" w:rsidR="00CA5FF3" w:rsidRPr="00CA5FF3" w:rsidRDefault="00CA5FF3" w:rsidP="00CA5FF3">
      <w:pPr>
        <w:rPr>
          <w:vanish/>
        </w:rPr>
      </w:pPr>
    </w:p>
    <w:p w14:paraId="208F7B58" w14:textId="52FA9B26" w:rsidR="00CA5FF3" w:rsidRDefault="00CA5FF3" w:rsidP="0046446C">
      <w:r w:rsidRPr="00CA5FF3">
        <w:t xml:space="preserve">Kaser’s consulting practice centered heavily on academic library facilities. He served as a consultant on the design or renovation of more than 220 college and university library buildings worldwide. In the course of this work, he personally visited over 600 libraries and compiled detailed information on more than 1,500 library structures. This extensive hands-on engagement informed both his practical recommendations to clients and his later published scholarship. He often worked directly with architects and planning committees, providing expertise on functional layout, collection housing, user services, and long-term adaptability of library spaces. </w:t>
      </w:r>
    </w:p>
    <w:p w14:paraId="2C7F92A1" w14:textId="77777777" w:rsidR="00CA5FF3" w:rsidRPr="00CA5FF3" w:rsidRDefault="00CA5FF3" w:rsidP="00CA5FF3">
      <w:pPr>
        <w:rPr>
          <w:vanish/>
        </w:rPr>
      </w:pPr>
    </w:p>
    <w:p w14:paraId="3B7BAC98" w14:textId="695C7721" w:rsidR="00CA5FF3" w:rsidRPr="00CA5FF3" w:rsidRDefault="00CA5FF3" w:rsidP="00CA5FF3">
      <w:r w:rsidRPr="00CA5FF3">
        <w:t xml:space="preserve">A substantial portion of Kaser’s consulting output took the form of written reports and planning documents prepared for individual institutions. While many of these reports remained internal client documents, they formed the empirical foundation for his 1997 monograph, </w:t>
      </w:r>
      <w:r w:rsidRPr="00CA5FF3">
        <w:rPr>
          <w:i/>
          <w:iCs/>
        </w:rPr>
        <w:t>The Evolution of the American Academic Library Building</w:t>
      </w:r>
      <w:r w:rsidRPr="00CA5FF3">
        <w:t xml:space="preserve">. In this work, Kaser synthesized his consulting observations into a historical and analytical study of how academic library architecture had developed over time. </w:t>
      </w:r>
    </w:p>
    <w:p w14:paraId="18F64036" w14:textId="77777777" w:rsidR="00CA5FF3" w:rsidRPr="00CA5FF3" w:rsidRDefault="00CA5FF3" w:rsidP="00CA5FF3">
      <w:pPr>
        <w:rPr>
          <w:vanish/>
        </w:rPr>
      </w:pPr>
    </w:p>
    <w:p w14:paraId="18050E3A" w14:textId="03744992" w:rsidR="00CA5FF3" w:rsidRPr="00CA5FF3" w:rsidRDefault="00CA5FF3" w:rsidP="00CA5FF3">
      <w:r w:rsidRPr="00CA5FF3">
        <w:t xml:space="preserve">Kaser operated his consulting practice under the name Kaser Associates and was frequently engaged </w:t>
      </w:r>
      <w:proofErr w:type="gramStart"/>
      <w:r w:rsidRPr="00CA5FF3">
        <w:t>for</w:t>
      </w:r>
      <w:proofErr w:type="gramEnd"/>
      <w:r w:rsidRPr="00CA5FF3">
        <w:t xml:space="preserve"> both new construction and renovation projects. One documented example of his work includes his role as general library consultant for the Weinberg Memorial Library at the University of Scranton, where he advised on academic library design considerations. </w:t>
      </w:r>
    </w:p>
    <w:p w14:paraId="66B8D69C" w14:textId="77777777" w:rsidR="007D2DAF" w:rsidRPr="00CA5FF3" w:rsidRDefault="007D2DAF" w:rsidP="00CA5FF3">
      <w:pPr>
        <w:rPr>
          <w:vanish/>
        </w:rPr>
      </w:pPr>
    </w:p>
    <w:p w14:paraId="116D3DA5" w14:textId="6122C7FE" w:rsidR="007D2DAF" w:rsidRDefault="00CA5FF3" w:rsidP="00CA5FF3">
      <w:r w:rsidRPr="00CA5FF3">
        <w:t xml:space="preserve">Overall, </w:t>
      </w:r>
      <w:r w:rsidR="0046446C">
        <w:t>Dr</w:t>
      </w:r>
      <w:r w:rsidR="00F666EB">
        <w:t xml:space="preserve">. </w:t>
      </w:r>
      <w:r w:rsidRPr="00CA5FF3">
        <w:t xml:space="preserve">Kaser’s consulting career exemplified the integration of practice and scholarship that characterized much of his professional life. By applying </w:t>
      </w:r>
      <w:r w:rsidR="008D789A" w:rsidRPr="00CA5FF3">
        <w:t>his knowledge</w:t>
      </w:r>
      <w:r w:rsidRPr="00CA5FF3">
        <w:t xml:space="preserve"> of library history, administration, and building planning to real-world projects across multiple countries, he helped shape the physical infrastructure of academic libraries while simultaneously advancing the field’s understanding of how those spaces evolve. </w:t>
      </w:r>
    </w:p>
    <w:p w14:paraId="2B03049C" w14:textId="143D8907" w:rsidR="002A2BB8" w:rsidRDefault="00CA5FF3" w:rsidP="005E152B">
      <w:r w:rsidRPr="00CA5FF3">
        <w:t>His work in this area remained active well into the 1990s and contributed to his lasting reputation as one of the leading experts on academic library facilities in the late twentieth century.</w:t>
      </w:r>
    </w:p>
    <w:p w14:paraId="72D87EEF" w14:textId="17BE8C11" w:rsidR="003B7C91" w:rsidRDefault="005E152B" w:rsidP="005E152B">
      <w:r w:rsidRPr="005E152B">
        <w:t xml:space="preserve">Kaser’s influence endures through his students, publications, and institutional contributions. Indiana University established the </w:t>
      </w:r>
      <w:hyperlink r:id="rId13" w:history="1">
        <w:r w:rsidRPr="00C93559">
          <w:rPr>
            <w:rStyle w:val="Hyperlink"/>
          </w:rPr>
          <w:t>David Kaser Endowed Lecture Series</w:t>
        </w:r>
      </w:hyperlink>
      <w:r w:rsidRPr="005E152B">
        <w:t xml:space="preserve"> in the Department of Information and Library Science to honor his legacy in library education. </w:t>
      </w:r>
    </w:p>
    <w:p w14:paraId="5BF46509" w14:textId="3492FF9E" w:rsidR="003B7C91" w:rsidRDefault="005E152B" w:rsidP="005E152B">
      <w:r w:rsidRPr="005E152B">
        <w:t>David E. Kaser</w:t>
      </w:r>
      <w:r w:rsidR="00FA127F">
        <w:t xml:space="preserve"> died</w:t>
      </w:r>
      <w:r w:rsidRPr="005E152B">
        <w:t xml:space="preserve"> in Bloomington, Indiana, on March 24, 2017</w:t>
      </w:r>
      <w:r w:rsidR="00256BCC">
        <w:t>. The</w:t>
      </w:r>
      <w:r w:rsidR="003B7C91" w:rsidRPr="003B7C91">
        <w:t xml:space="preserve"> Monroe Veterans Honor </w:t>
      </w:r>
      <w:r w:rsidR="008D789A" w:rsidRPr="003B7C91">
        <w:t>Guard performed</w:t>
      </w:r>
      <w:r w:rsidR="003B7C91" w:rsidRPr="003B7C91">
        <w:t xml:space="preserve"> military rites.</w:t>
      </w:r>
      <w:r w:rsidRPr="005E152B">
        <w:t xml:space="preserve"> </w:t>
      </w:r>
    </w:p>
    <w:p w14:paraId="0C13E03D" w14:textId="75472723" w:rsidR="003B7C91" w:rsidRDefault="005E152B" w:rsidP="005E152B">
      <w:r w:rsidRPr="005E152B">
        <w:t>Kaser’s career exemplifie</w:t>
      </w:r>
      <w:r w:rsidR="00256BCC">
        <w:t>d</w:t>
      </w:r>
      <w:r w:rsidRPr="005E152B">
        <w:t xml:space="preserve"> the breadth possible within librarianship—from hands-on technical services and automation leadership to international consulting, classroom teaching, and reflective authorship. </w:t>
      </w:r>
    </w:p>
    <w:p w14:paraId="613A4BFA" w14:textId="77777777" w:rsidR="00F20567" w:rsidRDefault="00F20567" w:rsidP="005E152B"/>
    <w:p w14:paraId="4CC3F1C9" w14:textId="77777777" w:rsidR="00F20567" w:rsidRDefault="00F20567" w:rsidP="005E152B"/>
    <w:p w14:paraId="1978CDEC" w14:textId="77777777" w:rsidR="00F20567" w:rsidRDefault="00F20567" w:rsidP="005E152B"/>
    <w:p w14:paraId="41C97D1E" w14:textId="77777777" w:rsidR="003B7C91" w:rsidRDefault="003B7C91" w:rsidP="005E152B"/>
    <w:p w14:paraId="31554690" w14:textId="650E757A" w:rsidR="003B7C91" w:rsidRPr="00256BCC" w:rsidRDefault="003B7C91" w:rsidP="005E152B">
      <w:pPr>
        <w:rPr>
          <w:u w:val="single"/>
        </w:rPr>
      </w:pPr>
      <w:r w:rsidRPr="00256BCC">
        <w:rPr>
          <w:u w:val="single"/>
        </w:rPr>
        <w:lastRenderedPageBreak/>
        <w:t>Selected Publications</w:t>
      </w:r>
    </w:p>
    <w:p w14:paraId="131EA510" w14:textId="0E0C2B9C" w:rsidR="007B6C79" w:rsidRDefault="007B6C79" w:rsidP="007B6C79">
      <w:pPr>
        <w:pStyle w:val="ListParagraph"/>
        <w:numPr>
          <w:ilvl w:val="0"/>
          <w:numId w:val="1"/>
        </w:numPr>
      </w:pPr>
      <w:r>
        <w:t>Books</w:t>
      </w:r>
    </w:p>
    <w:p w14:paraId="31BF1FAF" w14:textId="2C70E3C2" w:rsidR="00FF4B11" w:rsidRDefault="00FF4B11" w:rsidP="00FF4B11">
      <w:pPr>
        <w:jc w:val="center"/>
      </w:pPr>
      <w:r>
        <w:rPr>
          <w:noProof/>
        </w:rPr>
        <w:drawing>
          <wp:inline distT="0" distB="0" distL="0" distR="0" wp14:anchorId="01DE5469" wp14:editId="52C24BC5">
            <wp:extent cx="1397000" cy="2394857"/>
            <wp:effectExtent l="0" t="0" r="0" b="5715"/>
            <wp:docPr id="1246155214" name="Picture 2" descr="Book Cover: The Evolution of the American Academic Library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55214" name="Picture 2" descr="Book Cover: The Evolution of the American Academic Library Building"/>
                    <pic:cNvPicPr/>
                  </pic:nvPicPr>
                  <pic:blipFill>
                    <a:blip r:embed="rId14">
                      <a:extLst>
                        <a:ext uri="{28A0092B-C50C-407E-A947-70E740481C1C}">
                          <a14:useLocalDpi xmlns:a14="http://schemas.microsoft.com/office/drawing/2010/main" val="0"/>
                        </a:ext>
                      </a:extLst>
                    </a:blip>
                    <a:stretch>
                      <a:fillRect/>
                    </a:stretch>
                  </pic:blipFill>
                  <pic:spPr>
                    <a:xfrm>
                      <a:off x="0" y="0"/>
                      <a:ext cx="1398866" cy="2398056"/>
                    </a:xfrm>
                    <a:prstGeom prst="rect">
                      <a:avLst/>
                    </a:prstGeom>
                  </pic:spPr>
                </pic:pic>
              </a:graphicData>
            </a:graphic>
          </wp:inline>
        </w:drawing>
      </w:r>
    </w:p>
    <w:p w14:paraId="1DDF70E5" w14:textId="77777777" w:rsidR="00FF4B11" w:rsidRDefault="00FF4B11" w:rsidP="00FF4B11">
      <w:pPr>
        <w:jc w:val="center"/>
      </w:pPr>
    </w:p>
    <w:p w14:paraId="713127C7" w14:textId="77777777" w:rsidR="007B6C79" w:rsidRDefault="007B6C79" w:rsidP="007B6C79">
      <w:r w:rsidRPr="007B6C79">
        <w:t xml:space="preserve">Kaser, David. Messrs. Carey &amp; Lea of Philadelphia: </w:t>
      </w:r>
      <w:r w:rsidRPr="007B6C79">
        <w:rPr>
          <w:i/>
          <w:iCs/>
        </w:rPr>
        <w:t xml:space="preserve">A Study in the History of </w:t>
      </w:r>
      <w:proofErr w:type="gramStart"/>
      <w:r w:rsidRPr="007B6C79">
        <w:rPr>
          <w:i/>
          <w:iCs/>
        </w:rPr>
        <w:t xml:space="preserve">the </w:t>
      </w:r>
      <w:proofErr w:type="spellStart"/>
      <w:r w:rsidRPr="007B6C79">
        <w:rPr>
          <w:i/>
          <w:iCs/>
        </w:rPr>
        <w:t>Booktrade</w:t>
      </w:r>
      <w:proofErr w:type="spellEnd"/>
      <w:proofErr w:type="gramEnd"/>
      <w:r w:rsidRPr="007B6C79">
        <w:rPr>
          <w:i/>
          <w:iCs/>
        </w:rPr>
        <w:t xml:space="preserve">. </w:t>
      </w:r>
      <w:r w:rsidRPr="007B6C79">
        <w:t>Philadelphia: University of Pennsylvania Press, 1957.</w:t>
      </w:r>
    </w:p>
    <w:p w14:paraId="645DC0F1" w14:textId="7BBFBCDB" w:rsidR="007B6C79" w:rsidRDefault="007B6C79" w:rsidP="007B6C79">
      <w:r w:rsidRPr="007B6C79">
        <w:t xml:space="preserve">Kaser, David. </w:t>
      </w:r>
      <w:r w:rsidRPr="007B6C79">
        <w:rPr>
          <w:i/>
          <w:iCs/>
        </w:rPr>
        <w:t>A Directory of the St. Louis Book and Printing Trades to 1850.</w:t>
      </w:r>
      <w:r w:rsidRPr="007B6C79">
        <w:t xml:space="preserve"> New York: New York Public Library, 1961.</w:t>
      </w:r>
    </w:p>
    <w:p w14:paraId="4370907C" w14:textId="77777777" w:rsidR="007B6C79" w:rsidRDefault="007B6C79" w:rsidP="007B6C79">
      <w:r w:rsidRPr="007B6C79">
        <w:t xml:space="preserve">Kaser, David. </w:t>
      </w:r>
      <w:r w:rsidRPr="007B6C79">
        <w:rPr>
          <w:i/>
          <w:iCs/>
        </w:rPr>
        <w:t>Joseph Charless: Printer in the Western Country.</w:t>
      </w:r>
      <w:r w:rsidRPr="007B6C79">
        <w:t xml:space="preserve"> Philadelphia: University of Pennsylvania Press, 1963.</w:t>
      </w:r>
    </w:p>
    <w:p w14:paraId="1B46172B" w14:textId="77777777" w:rsidR="007B6C79" w:rsidRDefault="007B6C79" w:rsidP="007B6C79">
      <w:r w:rsidRPr="007B6C79">
        <w:t xml:space="preserve">Kaser, David, ed. </w:t>
      </w:r>
      <w:r w:rsidRPr="007B6C79">
        <w:rPr>
          <w:i/>
          <w:iCs/>
        </w:rPr>
        <w:t>The Cost Book of Carey and Lea, 1825–1838.</w:t>
      </w:r>
      <w:r w:rsidRPr="007B6C79">
        <w:t xml:space="preserve"> Philadelphia: University of Pennsylvania Press, 1963.</w:t>
      </w:r>
    </w:p>
    <w:p w14:paraId="6FEACC57" w14:textId="6D4C755F" w:rsidR="00321545" w:rsidRDefault="00321545" w:rsidP="007B6C79">
      <w:r w:rsidRPr="00321545">
        <w:t>Kaser, David. 1965. </w:t>
      </w:r>
      <w:r w:rsidRPr="00321545">
        <w:rPr>
          <w:i/>
          <w:iCs/>
        </w:rPr>
        <w:t>The Library in the Small Historical Society</w:t>
      </w:r>
      <w:r w:rsidRPr="00321545">
        <w:t>. Nashville, Tenn.: American Association for State and Local History.</w:t>
      </w:r>
    </w:p>
    <w:p w14:paraId="3C5F5AFC" w14:textId="1884735D" w:rsidR="00671CE5" w:rsidRDefault="00671CE5" w:rsidP="007B6C79">
      <w:r>
        <w:t xml:space="preserve">Kaser, David. </w:t>
      </w:r>
      <w:r w:rsidRPr="00671CE5">
        <w:t> </w:t>
      </w:r>
      <w:r w:rsidRPr="00671CE5">
        <w:rPr>
          <w:i/>
          <w:iCs/>
        </w:rPr>
        <w:t xml:space="preserve">Books in America’s </w:t>
      </w:r>
      <w:r w:rsidR="00FF4B11" w:rsidRPr="00671CE5">
        <w:rPr>
          <w:i/>
          <w:iCs/>
        </w:rPr>
        <w:t>Past:</w:t>
      </w:r>
      <w:r w:rsidRPr="00671CE5">
        <w:rPr>
          <w:i/>
          <w:iCs/>
        </w:rPr>
        <w:t xml:space="preserve"> Essays Honoring Rudolph H. </w:t>
      </w:r>
      <w:proofErr w:type="spellStart"/>
      <w:r w:rsidRPr="00671CE5">
        <w:rPr>
          <w:i/>
          <w:iCs/>
        </w:rPr>
        <w:t>Gjelsness</w:t>
      </w:r>
      <w:proofErr w:type="spellEnd"/>
      <w:r w:rsidRPr="00671CE5">
        <w:t>. Edited by David Kaser. Charlottesville: Published for the Bibliographical Society of the University of Virginia [by] University Press of Virginia.</w:t>
      </w:r>
      <w:r w:rsidR="00ED342E">
        <w:t xml:space="preserve"> 1966</w:t>
      </w:r>
      <w:r w:rsidR="00C25592">
        <w:t>.</w:t>
      </w:r>
    </w:p>
    <w:p w14:paraId="24152AE7" w14:textId="7DC81C3F" w:rsidR="004C53CA" w:rsidRDefault="004C53CA" w:rsidP="007B6C79">
      <w:r w:rsidRPr="004C53CA">
        <w:t>Kaser, David, Clarence Walter Stone, and Cecil K. Byrd. 1968. </w:t>
      </w:r>
      <w:r w:rsidRPr="004C53CA">
        <w:rPr>
          <w:i/>
          <w:iCs/>
        </w:rPr>
        <w:t xml:space="preserve">Library Development in Eight Asian </w:t>
      </w:r>
      <w:r w:rsidR="000A4598" w:rsidRPr="004C53CA">
        <w:rPr>
          <w:i/>
          <w:iCs/>
        </w:rPr>
        <w:t>Countries.</w:t>
      </w:r>
      <w:r w:rsidRPr="004C53CA">
        <w:t xml:space="preserve"> Metuchen, N.J.: Scarecrow Press.</w:t>
      </w:r>
    </w:p>
    <w:p w14:paraId="1D0CD3A8" w14:textId="77777777" w:rsidR="007B6C79" w:rsidRDefault="007B6C79" w:rsidP="007B6C79">
      <w:r w:rsidRPr="007B6C79">
        <w:t xml:space="preserve">Kaser, David. </w:t>
      </w:r>
      <w:r w:rsidRPr="007B6C79">
        <w:rPr>
          <w:i/>
          <w:iCs/>
        </w:rPr>
        <w:t xml:space="preserve">A Book for </w:t>
      </w:r>
      <w:proofErr w:type="gramStart"/>
      <w:r w:rsidRPr="007B6C79">
        <w:rPr>
          <w:i/>
          <w:iCs/>
        </w:rPr>
        <w:t>a Sixpence</w:t>
      </w:r>
      <w:proofErr w:type="gramEnd"/>
      <w:r w:rsidRPr="007B6C79">
        <w:rPr>
          <w:i/>
          <w:iCs/>
        </w:rPr>
        <w:t>: The Circulating Library in America</w:t>
      </w:r>
      <w:r w:rsidRPr="007B6C79">
        <w:t>. Pittsburgh: Beta Phi Mu, 1980.</w:t>
      </w:r>
    </w:p>
    <w:p w14:paraId="4FB2A195" w14:textId="77777777" w:rsidR="007B6C79" w:rsidRDefault="007B6C79" w:rsidP="007B6C79">
      <w:r w:rsidRPr="007B6C79">
        <w:t xml:space="preserve">Kaser, David. </w:t>
      </w:r>
      <w:r w:rsidRPr="007B6C79">
        <w:rPr>
          <w:i/>
          <w:iCs/>
        </w:rPr>
        <w:t>Books and Libraries in Camp and Battle: The Civil War Experience</w:t>
      </w:r>
      <w:r w:rsidRPr="007B6C79">
        <w:t>. Westport, CT: Greenwood Press, 1984.</w:t>
      </w:r>
    </w:p>
    <w:p w14:paraId="0C7B5826" w14:textId="33356960" w:rsidR="00092457" w:rsidRDefault="00092457" w:rsidP="007B6C79">
      <w:r w:rsidRPr="00092457">
        <w:t xml:space="preserve">Kaser, David, Guo li zhong yang </w:t>
      </w:r>
      <w:proofErr w:type="spellStart"/>
      <w:r w:rsidRPr="00092457">
        <w:t>tu</w:t>
      </w:r>
      <w:proofErr w:type="spellEnd"/>
      <w:r w:rsidRPr="00092457">
        <w:t xml:space="preserve"> </w:t>
      </w:r>
      <w:proofErr w:type="spellStart"/>
      <w:r w:rsidRPr="00092457">
        <w:t>shu</w:t>
      </w:r>
      <w:proofErr w:type="spellEnd"/>
      <w:r w:rsidRPr="00092457">
        <w:t xml:space="preserve"> guan (China), and International Conference on National Libraries--Towards the 21st Century Taipei, Taiwan) (</w:t>
      </w:r>
      <w:r w:rsidR="000A4598" w:rsidRPr="00092457">
        <w:t>1993</w:t>
      </w:r>
      <w:r w:rsidR="000A4598">
        <w:t>)</w:t>
      </w:r>
      <w:r w:rsidR="000A4598" w:rsidRPr="00092457">
        <w:t>:</w:t>
      </w:r>
      <w:r w:rsidRPr="00092457">
        <w:t> </w:t>
      </w:r>
      <w:r w:rsidRPr="00092457">
        <w:rPr>
          <w:i/>
          <w:iCs/>
        </w:rPr>
        <w:t>National Libraries: Evolution of a Concept</w:t>
      </w:r>
      <w:r w:rsidRPr="00092457">
        <w:t>. Taipei, Taiwan: National Central Library.</w:t>
      </w:r>
      <w:r>
        <w:t xml:space="preserve"> 1993.</w:t>
      </w:r>
    </w:p>
    <w:p w14:paraId="4207064D" w14:textId="77777777" w:rsidR="007B6C79" w:rsidRDefault="007B6C79" w:rsidP="007B6C79">
      <w:r w:rsidRPr="007B6C79">
        <w:lastRenderedPageBreak/>
        <w:t xml:space="preserve">Kaser, David. </w:t>
      </w:r>
      <w:r w:rsidRPr="007B6C79">
        <w:rPr>
          <w:i/>
          <w:iCs/>
        </w:rPr>
        <w:t>The Evolution of the American Academic Library Building</w:t>
      </w:r>
      <w:r w:rsidRPr="007B6C79">
        <w:t>. Lanham, MD: Scarecrow Press, 1997.</w:t>
      </w:r>
    </w:p>
    <w:p w14:paraId="03CDBA6A" w14:textId="12EDA607" w:rsidR="007B6C79" w:rsidRDefault="007B6C79" w:rsidP="007B6C79">
      <w:r w:rsidRPr="007B6C79">
        <w:t xml:space="preserve">Kaser, David. </w:t>
      </w:r>
      <w:r w:rsidRPr="007B6C79">
        <w:rPr>
          <w:i/>
          <w:iCs/>
        </w:rPr>
        <w:t>Just Lucky, I Guess: My Adventurous Life as a Hoosier Librarian.</w:t>
      </w:r>
      <w:r w:rsidRPr="007B6C79">
        <w:t xml:space="preserve"> New York: Vantage Press, 2000.</w:t>
      </w:r>
    </w:p>
    <w:p w14:paraId="0095BAD6" w14:textId="77777777" w:rsidR="007B6C79" w:rsidRDefault="007B6C79" w:rsidP="007B6C79"/>
    <w:p w14:paraId="104717EA" w14:textId="0E3F7769" w:rsidR="007B6C79" w:rsidRDefault="007B6C79" w:rsidP="007B6C79">
      <w:pPr>
        <w:pStyle w:val="ListParagraph"/>
        <w:numPr>
          <w:ilvl w:val="0"/>
          <w:numId w:val="1"/>
        </w:numPr>
      </w:pPr>
      <w:r>
        <w:t>Articles and chapters in books</w:t>
      </w:r>
    </w:p>
    <w:p w14:paraId="468E5DAB" w14:textId="77777777" w:rsidR="007B6C79" w:rsidRDefault="007B6C79" w:rsidP="007B6C79"/>
    <w:p w14:paraId="09C31ECC" w14:textId="2936E98D" w:rsidR="00497CA4" w:rsidRDefault="00497CA4" w:rsidP="007B6C79">
      <w:r w:rsidRPr="00497CA4">
        <w:t xml:space="preserve">Kaser, David. “The Origin of the Book Trade Sales.” </w:t>
      </w:r>
      <w:r w:rsidRPr="00497CA4">
        <w:rPr>
          <w:i/>
          <w:iCs/>
        </w:rPr>
        <w:t xml:space="preserve">Papers of the Bibliographical Society of America </w:t>
      </w:r>
      <w:r w:rsidRPr="00497CA4">
        <w:t>50, no. 3 (1956): 296–302.</w:t>
      </w:r>
    </w:p>
    <w:p w14:paraId="739D9474" w14:textId="7621CD05" w:rsidR="007B6C79" w:rsidRDefault="007B6C79" w:rsidP="007B6C79">
      <w:r w:rsidRPr="007B6C79">
        <w:t xml:space="preserve">Kaser, David. “The Arlie Conference.” </w:t>
      </w:r>
      <w:r w:rsidRPr="00172230">
        <w:rPr>
          <w:i/>
          <w:iCs/>
        </w:rPr>
        <w:t>College &amp; Research Libraries</w:t>
      </w:r>
      <w:r w:rsidRPr="007B6C79">
        <w:t xml:space="preserve"> 24, no. 4 (July 1963): 338.</w:t>
      </w:r>
    </w:p>
    <w:p w14:paraId="7CFA3633" w14:textId="1DA0C741" w:rsidR="001A3EB4" w:rsidRDefault="001A3EB4" w:rsidP="007B6C79">
      <w:r w:rsidRPr="001A3EB4">
        <w:t xml:space="preserve">Kaser, David. “Quantitative Criteria for Adequacy of Academic Library Collections.” </w:t>
      </w:r>
      <w:r w:rsidRPr="001A3EB4">
        <w:rPr>
          <w:i/>
          <w:iCs/>
        </w:rPr>
        <w:t>College &amp; Research Libraries</w:t>
      </w:r>
      <w:r w:rsidRPr="001A3EB4">
        <w:t xml:space="preserve"> 26, no. 5 (September 1965): 371–80.</w:t>
      </w:r>
      <w:r w:rsidR="00703ECD">
        <w:t xml:space="preserve"> [reprinted as a “Classic” in </w:t>
      </w:r>
      <w:r w:rsidR="00703ECD" w:rsidRPr="00703ECD">
        <w:rPr>
          <w:i/>
          <w:iCs/>
        </w:rPr>
        <w:t>College and Research Libraries</w:t>
      </w:r>
      <w:r w:rsidR="00703ECD" w:rsidRPr="00703ECD">
        <w:t>, 50, Mar 1989, 153</w:t>
      </w:r>
      <w:r w:rsidR="00C36BE8">
        <w:t>].</w:t>
      </w:r>
    </w:p>
    <w:p w14:paraId="7FE6EC0C" w14:textId="77777777" w:rsidR="00C07D22" w:rsidRDefault="00C07D22" w:rsidP="00C07D22">
      <w:r w:rsidRPr="00C07D22">
        <w:t xml:space="preserve">Kaser, David. “Bernard Dornin, America’s First Catholic Bookseller.” In </w:t>
      </w:r>
      <w:r w:rsidRPr="00C07D22">
        <w:rPr>
          <w:i/>
          <w:iCs/>
        </w:rPr>
        <w:t xml:space="preserve">Books in America’s Past: Essays Honoring Rudolph H. </w:t>
      </w:r>
      <w:proofErr w:type="spellStart"/>
      <w:r w:rsidRPr="00C07D22">
        <w:rPr>
          <w:i/>
          <w:iCs/>
        </w:rPr>
        <w:t>Gjelsness</w:t>
      </w:r>
      <w:proofErr w:type="spellEnd"/>
      <w:r w:rsidRPr="00C07D22">
        <w:t>, edited by David Kaser, 106–128. Charlottesville: University Press of Virginia, 1966.</w:t>
      </w:r>
    </w:p>
    <w:p w14:paraId="1684F83E" w14:textId="3D37CABD" w:rsidR="00C07D22" w:rsidRDefault="00BD0D7F" w:rsidP="007B6C79">
      <w:r w:rsidRPr="00B1757C">
        <w:t>Kaser, David. “Academic Science and the University Library</w:t>
      </w:r>
      <w:r>
        <w:t>-Lecture Number 17.”</w:t>
      </w:r>
      <w:r w:rsidRPr="00B1757C">
        <w:t xml:space="preserve"> In </w:t>
      </w:r>
      <w:r w:rsidRPr="00BD0D7F">
        <w:rPr>
          <w:i/>
          <w:iCs/>
        </w:rPr>
        <w:t>University of Tennessee Library Lectures: Numbers Sixteen, Seventeen, and Eighteen, 1964–1966</w:t>
      </w:r>
      <w:r w:rsidRPr="00B1757C">
        <w:t xml:space="preserve">, 8–20. Knoxville: University of Tennessee, </w:t>
      </w:r>
      <w:proofErr w:type="gramStart"/>
      <w:r w:rsidRPr="00B1757C">
        <w:t>1966.</w:t>
      </w:r>
      <w:r w:rsidR="00D13292">
        <w:t>(</w:t>
      </w:r>
      <w:proofErr w:type="gramEnd"/>
      <w:r w:rsidR="00D13292" w:rsidRPr="00D13292">
        <w:rPr>
          <w:rFonts w:ascii="Arial" w:eastAsia="Times New Roman" w:hAnsi="Arial" w:cs="Arial"/>
          <w:color w:val="000000"/>
          <w:kern w:val="0"/>
          <w:sz w:val="24"/>
          <w:szCs w:val="24"/>
          <w14:ligatures w14:val="none"/>
        </w:rPr>
        <w:t xml:space="preserve"> </w:t>
      </w:r>
      <w:r w:rsidR="00D13292" w:rsidRPr="00D13292">
        <w:t>(delivered March 30, 1965).</w:t>
      </w:r>
    </w:p>
    <w:p w14:paraId="692FAB2B" w14:textId="6151BB6F" w:rsidR="00DF0238" w:rsidRDefault="00DF0238" w:rsidP="007B6C79">
      <w:r w:rsidRPr="00DF0238">
        <w:t xml:space="preserve">Kaser, David. “Planning in University Libraries; Context and Processes.” </w:t>
      </w:r>
      <w:r w:rsidRPr="00DF0238">
        <w:rPr>
          <w:i/>
          <w:iCs/>
        </w:rPr>
        <w:t>The Southeastern Librarian</w:t>
      </w:r>
      <w:r w:rsidRPr="00DF0238">
        <w:t xml:space="preserve"> 21 (Winter 1971): 212.</w:t>
      </w:r>
    </w:p>
    <w:p w14:paraId="5A4E7DE5" w14:textId="79A0B0B1" w:rsidR="00256BCC" w:rsidRDefault="00256BCC" w:rsidP="007B6C79">
      <w:r w:rsidRPr="00256BCC">
        <w:t>American Library Association. Inquiry Team. “Report on the Library of Congress</w:t>
      </w:r>
      <w:r w:rsidRPr="00256BCC">
        <w:rPr>
          <w:i/>
          <w:iCs/>
        </w:rPr>
        <w:t>.” Library of Congress Information Bulletin</w:t>
      </w:r>
      <w:r w:rsidRPr="00256BCC">
        <w:t xml:space="preserve"> 31, no. 5 (1972): 46–47.</w:t>
      </w:r>
    </w:p>
    <w:p w14:paraId="7DFAEEC0" w14:textId="77777777" w:rsidR="007B6C79" w:rsidRDefault="007B6C79" w:rsidP="007B6C79">
      <w:r w:rsidRPr="007B6C79">
        <w:t xml:space="preserve">Kaser, David. “A Century of Academic Librarianship as Reflected in the Literature.” In </w:t>
      </w:r>
      <w:r w:rsidRPr="00FA127F">
        <w:rPr>
          <w:i/>
          <w:iCs/>
        </w:rPr>
        <w:t>Essays for a Century</w:t>
      </w:r>
      <w:r w:rsidRPr="007B6C79">
        <w:t>, edited by Richard D. Johnson. Chicago: Association of College and Research Libraries, 1976.</w:t>
      </w:r>
    </w:p>
    <w:p w14:paraId="764CAF5B" w14:textId="73B03A15" w:rsidR="008C411B" w:rsidRDefault="008C411B" w:rsidP="007B6C79">
      <w:r w:rsidRPr="008C411B">
        <w:t xml:space="preserve">Kaser, David. “Advances in American Library History.” In </w:t>
      </w:r>
      <w:r w:rsidRPr="008C411B">
        <w:rPr>
          <w:i/>
          <w:iCs/>
        </w:rPr>
        <w:t>Advances in Librarianship</w:t>
      </w:r>
      <w:r w:rsidRPr="008C411B">
        <w:t>, edited by Michael H. Harris, vol. 8, 186</w:t>
      </w:r>
      <w:r w:rsidR="00C067A0">
        <w:t xml:space="preserve">- ff. </w:t>
      </w:r>
      <w:r w:rsidRPr="008C411B">
        <w:t>New York: Academic Press, 1978.</w:t>
      </w:r>
    </w:p>
    <w:p w14:paraId="67D94868" w14:textId="6B3DAC85" w:rsidR="00FA127F" w:rsidRDefault="00FA127F" w:rsidP="007B6C79">
      <w:r w:rsidRPr="00FA127F">
        <w:t>Kaser, David (chair), Olive C. James, William J. Studer, Carla J. Stoffle, and Julie Carroll Virgo. “</w:t>
      </w:r>
      <w:hyperlink r:id="rId15" w:history="1">
        <w:r w:rsidRPr="00FA127F">
          <w:rPr>
            <w:rStyle w:val="Hyperlink"/>
          </w:rPr>
          <w:t>ACRL’s Committee on an Activity Model for 1990: The Final Report.”</w:t>
        </w:r>
      </w:hyperlink>
      <w:r w:rsidRPr="00FA127F">
        <w:t xml:space="preserve"> </w:t>
      </w:r>
      <w:r w:rsidRPr="00FA127F">
        <w:rPr>
          <w:i/>
          <w:iCs/>
        </w:rPr>
        <w:t>College &amp; Research Libraries News,</w:t>
      </w:r>
      <w:r w:rsidRPr="00FA127F">
        <w:t xml:space="preserve"> 1982. </w:t>
      </w:r>
    </w:p>
    <w:p w14:paraId="73765637" w14:textId="323424A1" w:rsidR="00DD1B68" w:rsidRDefault="00DD1B68" w:rsidP="007B6C79">
      <w:r w:rsidRPr="00DD1B68">
        <w:t xml:space="preserve">Kaser, David. “Significance, Method, and Creativity in Library Research.” In </w:t>
      </w:r>
      <w:r w:rsidRPr="00DD1B68">
        <w:rPr>
          <w:i/>
          <w:iCs/>
        </w:rPr>
        <w:t>The Bookmark</w:t>
      </w:r>
      <w:r w:rsidRPr="00DD1B68">
        <w:t xml:space="preserve"> 51 &amp; 52: Fiftieth Anniversary School of Library Science, Chapel Hill: The University Library and the Friends of the Library, 1982.</w:t>
      </w:r>
    </w:p>
    <w:p w14:paraId="6A11D47D" w14:textId="66AB7DA2" w:rsidR="007B6C79" w:rsidRDefault="007B6C79" w:rsidP="007B6C79">
      <w:r w:rsidRPr="007B6C79">
        <w:t xml:space="preserve">Kaser, David. “Twenty-Five Years of Academic Library Building Planning.” </w:t>
      </w:r>
      <w:r w:rsidRPr="00FA127F">
        <w:rPr>
          <w:i/>
          <w:iCs/>
        </w:rPr>
        <w:t>College &amp; Research Libraries</w:t>
      </w:r>
      <w:r w:rsidRPr="007B6C79">
        <w:t xml:space="preserve"> 45, no. 4 (1984): 268–79. </w:t>
      </w:r>
    </w:p>
    <w:p w14:paraId="477DEC64" w14:textId="47E992A4" w:rsidR="007B6C79" w:rsidRDefault="007B6C79" w:rsidP="007B6C79">
      <w:r w:rsidRPr="007B6C79">
        <w:t xml:space="preserve">Kaser, David. “19th-Century Academic Library Buildings.” </w:t>
      </w:r>
      <w:r w:rsidRPr="00FA127F">
        <w:rPr>
          <w:i/>
          <w:iCs/>
        </w:rPr>
        <w:t>College &amp; Research Libraries News</w:t>
      </w:r>
      <w:r w:rsidRPr="007B6C79">
        <w:t xml:space="preserve"> 48, no. 8 (1987): 476–80. </w:t>
      </w:r>
    </w:p>
    <w:p w14:paraId="609CC072" w14:textId="38105829" w:rsidR="007B6C79" w:rsidRDefault="007B6C79" w:rsidP="007B6C79">
      <w:r w:rsidRPr="007B6C79">
        <w:lastRenderedPageBreak/>
        <w:t xml:space="preserve">Kaser, David. “Academic Library Buildings, Their Evolution and Prospects.” </w:t>
      </w:r>
      <w:r w:rsidRPr="00FA127F">
        <w:rPr>
          <w:i/>
          <w:iCs/>
        </w:rPr>
        <w:t>In Advances in Library Organization</w:t>
      </w:r>
      <w:r w:rsidRPr="007B6C79">
        <w:t>, vol. 7, Greenwich, CT: JAI Press, 1988. (Also referenced in some sources under the related title or section “Prospects.”)</w:t>
      </w:r>
    </w:p>
    <w:p w14:paraId="41D2105C" w14:textId="70DEF6EF" w:rsidR="00C25592" w:rsidRDefault="00C25592" w:rsidP="007B6C79">
      <w:r w:rsidRPr="00C25592">
        <w:t xml:space="preserve">Kaser, David. “Principles of Functional Library Building Planning.” In </w:t>
      </w:r>
      <w:r w:rsidRPr="00C25592">
        <w:rPr>
          <w:i/>
          <w:iCs/>
        </w:rPr>
        <w:t>IFLA General Conference, 1991.</w:t>
      </w:r>
      <w:r w:rsidRPr="00C25592">
        <w:t xml:space="preserve"> Division of Management and Technology. Booklet 6. [Place of publication not identified]: Distributed by ERIC Clearinghouse, 1991.</w:t>
      </w:r>
    </w:p>
    <w:p w14:paraId="2B33DCFB" w14:textId="6D0873EE" w:rsidR="00825269" w:rsidRDefault="00825269" w:rsidP="007B6C79">
      <w:r w:rsidRPr="00825269">
        <w:t>Kaser, D. (2006). [Review of </w:t>
      </w:r>
      <w:proofErr w:type="spellStart"/>
      <w:r w:rsidRPr="00825269">
        <w:rPr>
          <w:i/>
          <w:iCs/>
        </w:rPr>
        <w:t>Libricide</w:t>
      </w:r>
      <w:proofErr w:type="spellEnd"/>
      <w:r w:rsidRPr="00825269">
        <w:rPr>
          <w:i/>
          <w:iCs/>
        </w:rPr>
        <w:t>: The Regime-Sponsored Destruction of Books and Libraries in the Twentieth Century</w:t>
      </w:r>
      <w:r w:rsidRPr="00825269">
        <w:t>, by R. Knuth]. </w:t>
      </w:r>
      <w:r w:rsidRPr="00825269">
        <w:rPr>
          <w:i/>
          <w:iCs/>
        </w:rPr>
        <w:t>Libraries &amp; Culture</w:t>
      </w:r>
      <w:r w:rsidRPr="00825269">
        <w:t>, </w:t>
      </w:r>
      <w:r w:rsidRPr="00825269">
        <w:rPr>
          <w:i/>
          <w:iCs/>
        </w:rPr>
        <w:t>41</w:t>
      </w:r>
      <w:r w:rsidRPr="00825269">
        <w:t>(2), 268–269.</w:t>
      </w:r>
    </w:p>
    <w:p w14:paraId="74A80BC5" w14:textId="6A25647B" w:rsidR="003B7C91" w:rsidRDefault="001D4563" w:rsidP="005E152B">
      <w:r w:rsidRPr="001D4563">
        <w:t>Kaser, David. 2017. </w:t>
      </w:r>
      <w:hyperlink r:id="rId16" w:history="1">
        <w:r w:rsidRPr="004E16BF">
          <w:rPr>
            <w:rStyle w:val="Hyperlink"/>
            <w:i/>
            <w:iCs/>
          </w:rPr>
          <w:t>Book Pirating in Taiwan</w:t>
        </w:r>
        <w:r w:rsidRPr="004E16BF">
          <w:rPr>
            <w:rStyle w:val="Hyperlink"/>
          </w:rPr>
          <w:t>.</w:t>
        </w:r>
      </w:hyperlink>
      <w:r w:rsidRPr="001D4563">
        <w:t xml:space="preserve"> Reprint 2016. Philadelphia, Pa.: University of Pennsylvania Press. </w:t>
      </w:r>
    </w:p>
    <w:p w14:paraId="257F0B71" w14:textId="77777777" w:rsidR="003B7C91" w:rsidRDefault="003B7C91" w:rsidP="005E152B"/>
    <w:p w14:paraId="76CE4755" w14:textId="0B7D2593" w:rsidR="003B7C91" w:rsidRDefault="003B7C91" w:rsidP="005E152B">
      <w:pPr>
        <w:rPr>
          <w:u w:val="single"/>
        </w:rPr>
      </w:pPr>
      <w:r w:rsidRPr="009370BD">
        <w:rPr>
          <w:u w:val="single"/>
        </w:rPr>
        <w:t>Sources</w:t>
      </w:r>
    </w:p>
    <w:p w14:paraId="28305868" w14:textId="77777777" w:rsidR="009370BD" w:rsidRPr="009370BD" w:rsidRDefault="009370BD" w:rsidP="005E152B">
      <w:pPr>
        <w:rPr>
          <w:u w:val="single"/>
        </w:rPr>
      </w:pPr>
    </w:p>
    <w:p w14:paraId="5B71B101" w14:textId="07A70A4E" w:rsidR="007B6C79" w:rsidRDefault="007B6C79" w:rsidP="005E152B">
      <w:r w:rsidRPr="005E152B">
        <w:t>American Library Association Archives. “David Kaser (1).” Photograph caption noting ACRL President from 1968-1969. Accessed via archival records.</w:t>
      </w:r>
    </w:p>
    <w:p w14:paraId="7709DFCD" w14:textId="0E7650DE" w:rsidR="00EF0A70" w:rsidRDefault="00EF0A70" w:rsidP="000A4598">
      <w:r>
        <w:t>A</w:t>
      </w:r>
      <w:r w:rsidRPr="00EF0A70">
        <w:t>ssociation of College and Research Libraries. “</w:t>
      </w:r>
      <w:hyperlink r:id="rId17" w:history="1">
        <w:r w:rsidRPr="00EF0A70">
          <w:rPr>
            <w:rStyle w:val="Hyperlink"/>
          </w:rPr>
          <w:t>ACRL and Choice History</w:t>
        </w:r>
      </w:hyperlink>
      <w:r w:rsidRPr="00EF0A70">
        <w:t>.” American Library Association. Accessed July 5, 2026</w:t>
      </w:r>
      <w:r w:rsidR="006B4600">
        <w:t xml:space="preserve">. (Lists </w:t>
      </w:r>
      <w:r w:rsidR="006B4600" w:rsidRPr="006B4600">
        <w:rPr>
          <w:i/>
          <w:iCs/>
        </w:rPr>
        <w:t>College and Research Libraries</w:t>
      </w:r>
      <w:r w:rsidR="006B4600">
        <w:t xml:space="preserve"> journal editors).</w:t>
      </w:r>
    </w:p>
    <w:p w14:paraId="3F162C94" w14:textId="6DD19650" w:rsidR="00FF4437" w:rsidRDefault="00DE3F3F" w:rsidP="005E152B">
      <w:r w:rsidRPr="00DE3F3F">
        <w:t>A chronology of publications by David Kaser. (1989). </w:t>
      </w:r>
      <w:r w:rsidRPr="00DE3F3F">
        <w:rPr>
          <w:i/>
          <w:iCs/>
        </w:rPr>
        <w:t>Academic Librarianship, Past, Present &amp; Future</w:t>
      </w:r>
      <w:r w:rsidRPr="00DE3F3F">
        <w:t>, 139–49</w:t>
      </w:r>
      <w:r w:rsidR="007454E0">
        <w:t xml:space="preserve"> in </w:t>
      </w:r>
      <w:r w:rsidR="007454E0" w:rsidRPr="007454E0">
        <w:t>Richardson, J. V., &amp; Davis, J. Y. (1989). </w:t>
      </w:r>
      <w:r w:rsidR="007454E0" w:rsidRPr="007454E0">
        <w:rPr>
          <w:i/>
          <w:iCs/>
        </w:rPr>
        <w:t>Academic librarianship, past, present, and future: a festschrift in honor of David Kaser</w:t>
      </w:r>
      <w:r w:rsidR="007454E0" w:rsidRPr="007454E0">
        <w:t>. Libraries Unlimited.</w:t>
      </w:r>
    </w:p>
    <w:p w14:paraId="155DFF01" w14:textId="6FD34B54" w:rsidR="00301DDD" w:rsidRDefault="00301DDD" w:rsidP="005E152B">
      <w:r w:rsidRPr="00301DDD">
        <w:t>Doctoral students supervised by David Kaser. (1989). </w:t>
      </w:r>
      <w:r w:rsidRPr="00301DDD">
        <w:rPr>
          <w:i/>
          <w:iCs/>
        </w:rPr>
        <w:t>Academic Librarianship, Past, Present &amp; Future</w:t>
      </w:r>
      <w:r w:rsidRPr="00301DDD">
        <w:t>, 151–</w:t>
      </w:r>
      <w:r>
        <w:t xml:space="preserve">154 in </w:t>
      </w:r>
      <w:r w:rsidRPr="007454E0">
        <w:t>Richardson, J. V., &amp; Davis, J. Y. (1989). </w:t>
      </w:r>
      <w:r w:rsidRPr="007454E0">
        <w:rPr>
          <w:i/>
          <w:iCs/>
        </w:rPr>
        <w:t>Academic librarianship, past, present, and future: a festschrift in honor of David Kaser</w:t>
      </w:r>
      <w:r w:rsidRPr="007454E0">
        <w:t>. Libraries Unlimited.</w:t>
      </w:r>
    </w:p>
    <w:p w14:paraId="38516A1A" w14:textId="12957F4F" w:rsidR="00256BCC" w:rsidRDefault="00256BCC" w:rsidP="00256BCC">
      <w:r w:rsidRPr="00256BCC">
        <w:t xml:space="preserve">Dawson, Alma. “Celebrating </w:t>
      </w:r>
      <w:r w:rsidR="009370BD" w:rsidRPr="00256BCC">
        <w:t>African American</w:t>
      </w:r>
      <w:r w:rsidRPr="00256BCC">
        <w:t xml:space="preserve"> Librarians and Librarianship.” </w:t>
      </w:r>
      <w:r w:rsidRPr="00256BCC">
        <w:rPr>
          <w:i/>
          <w:iCs/>
        </w:rPr>
        <w:t>Library Trends</w:t>
      </w:r>
      <w:r w:rsidRPr="00256BCC">
        <w:t xml:space="preserve"> 49, no. 1 (Summer 2000): 49–87.</w:t>
      </w:r>
      <w:r>
        <w:t xml:space="preserve"> [</w:t>
      </w:r>
      <w:r w:rsidRPr="00256BCC">
        <w:t xml:space="preserve">This article references the 1972 ALA Inquiry Team report on discrimination at the Library of Congress citing the notice that appeared in the </w:t>
      </w:r>
      <w:r w:rsidRPr="00256BCC">
        <w:rPr>
          <w:i/>
          <w:iCs/>
        </w:rPr>
        <w:t xml:space="preserve">Library of Congress Information Bulletin </w:t>
      </w:r>
      <w:r w:rsidRPr="00256BCC">
        <w:t>31, no. 5 [1972]: 46–47).</w:t>
      </w:r>
      <w:r>
        <w:t>]</w:t>
      </w:r>
    </w:p>
    <w:p w14:paraId="12B4ACAF" w14:textId="422D8493" w:rsidR="00256BCC" w:rsidRDefault="00256BCC" w:rsidP="005E152B">
      <w:r w:rsidRPr="005E152B">
        <w:t>“</w:t>
      </w:r>
      <w:hyperlink r:id="rId18" w:history="1">
        <w:r w:rsidRPr="007B6C79">
          <w:rPr>
            <w:rStyle w:val="Hyperlink"/>
          </w:rPr>
          <w:t>David Kaser</w:t>
        </w:r>
      </w:hyperlink>
      <w:r w:rsidRPr="005E152B">
        <w:t xml:space="preserve">.” University </w:t>
      </w:r>
      <w:proofErr w:type="spellStart"/>
      <w:r w:rsidRPr="005E152B">
        <w:t>Librarians.</w:t>
      </w:r>
      <w:r w:rsidR="006275CF">
        <w:t>Cornell</w:t>
      </w:r>
      <w:proofErr w:type="spellEnd"/>
      <w:r w:rsidR="006275CF">
        <w:t xml:space="preserve"> University.</w:t>
      </w:r>
      <w:r w:rsidRPr="005E152B">
        <w:t xml:space="preserve"> Accessed July 5, 2026. </w:t>
      </w:r>
    </w:p>
    <w:p w14:paraId="51220C6A" w14:textId="44BB2B1C" w:rsidR="003B7C91" w:rsidRDefault="005E152B" w:rsidP="005E152B">
      <w:r w:rsidRPr="005E152B">
        <w:t>Dignity Memorial. “</w:t>
      </w:r>
      <w:hyperlink r:id="rId19" w:history="1">
        <w:r w:rsidRPr="007B6C79">
          <w:rPr>
            <w:rStyle w:val="Hyperlink"/>
            <w:i/>
            <w:iCs/>
          </w:rPr>
          <w:t>David Kaser Obituary - Bloomington, IN</w:t>
        </w:r>
      </w:hyperlink>
      <w:r w:rsidRPr="005E152B">
        <w:t xml:space="preserve">.” Day &amp; Deremiah-Frye Funeral Home. Accessed July 5, 2026. </w:t>
      </w:r>
    </w:p>
    <w:p w14:paraId="5C631A7A" w14:textId="4F289D25" w:rsidR="002850FE" w:rsidRDefault="002850FE" w:rsidP="005E152B">
      <w:r w:rsidRPr="002850FE">
        <w:t>Fung, M. C. (1989). David Kaser and Sino-American librarianship. </w:t>
      </w:r>
      <w:r w:rsidRPr="002850FE">
        <w:rPr>
          <w:i/>
          <w:iCs/>
        </w:rPr>
        <w:t>Academic Librarianship, Past, Present &amp; Future</w:t>
      </w:r>
      <w:r w:rsidRPr="002850FE">
        <w:t>, 115–28</w:t>
      </w:r>
      <w:r>
        <w:t xml:space="preserve"> in </w:t>
      </w:r>
      <w:r w:rsidRPr="00314597">
        <w:rPr>
          <w:i/>
          <w:iCs/>
        </w:rPr>
        <w:t>Academic Librarianship, Past, Present &amp; Future</w:t>
      </w:r>
      <w:r w:rsidRPr="00314597">
        <w:t>, 129–32</w:t>
      </w:r>
      <w:r>
        <w:t xml:space="preserve"> in </w:t>
      </w:r>
      <w:r w:rsidRPr="007454E0">
        <w:t>Richardson, J. V., &amp; Davis, J. Y. (1989). </w:t>
      </w:r>
      <w:r w:rsidRPr="007454E0">
        <w:rPr>
          <w:i/>
          <w:iCs/>
        </w:rPr>
        <w:t>Academic librarianship, past, present, and future: a festschrift in honor of David Kaser</w:t>
      </w:r>
      <w:r w:rsidRPr="007454E0">
        <w:t>. Libraries Unlimited.</w:t>
      </w:r>
    </w:p>
    <w:p w14:paraId="017EC119" w14:textId="0D24D0C6" w:rsidR="00B2634E" w:rsidRDefault="00D2521B" w:rsidP="00B2634E">
      <w:r w:rsidRPr="00D2521B">
        <w:t>Goedeken, E. A. (2000). The library historian’s field of dreams: a profile of the first nine Seminars. </w:t>
      </w:r>
      <w:r w:rsidRPr="00D2521B">
        <w:rPr>
          <w:i/>
          <w:iCs/>
        </w:rPr>
        <w:t>Libraries &amp; Culture</w:t>
      </w:r>
      <w:r w:rsidRPr="00D2521B">
        <w:t>, 35(1), 161–172.</w:t>
      </w:r>
    </w:p>
    <w:p w14:paraId="7E9AC791" w14:textId="137981E5" w:rsidR="00A72431" w:rsidRDefault="00B2634E" w:rsidP="005E152B">
      <w:r w:rsidRPr="00F37BB5">
        <w:t>Indiana University. “</w:t>
      </w:r>
      <w:hyperlink r:id="rId20" w:history="1">
        <w:r w:rsidRPr="00F37BB5">
          <w:rPr>
            <w:rStyle w:val="Hyperlink"/>
          </w:rPr>
          <w:t>David Kaser.</w:t>
        </w:r>
      </w:hyperlink>
      <w:r w:rsidRPr="00F37BB5">
        <w:t xml:space="preserve">” IU Alliance. Accessed July 5, 2026. </w:t>
      </w:r>
    </w:p>
    <w:p w14:paraId="7A70B6E6" w14:textId="77777777" w:rsidR="00FF1420" w:rsidRDefault="00FF1420" w:rsidP="00FF1420">
      <w:r w:rsidRPr="00FF1420">
        <w:lastRenderedPageBreak/>
        <w:t xml:space="preserve">Kaser, David. Interview. Cornell University Library Project oral histories, Collection 13-6-957. Division of Rare and Manuscript Collections, Cornell University Library, Ithaca, New York. </w:t>
      </w:r>
      <w:hyperlink r:id="rId21" w:tgtFrame="_blank" w:history="1">
        <w:r w:rsidRPr="00FF1420">
          <w:rPr>
            <w:rStyle w:val="Hyperlink"/>
          </w:rPr>
          <w:t>https://archives.library.cornell.edu/</w:t>
        </w:r>
      </w:hyperlink>
      <w:r w:rsidRPr="00FF1420">
        <w:t xml:space="preserve"> (search for collection identifier 13-6-957 or title “Cornell University Library Project oral histories”).</w:t>
      </w:r>
    </w:p>
    <w:p w14:paraId="27E99C81" w14:textId="3E214BF5" w:rsidR="00FF1420" w:rsidRDefault="005925AF" w:rsidP="00FF1420">
      <w:r w:rsidRPr="00CA5FF3">
        <w:t xml:space="preserve">Kaser, David. </w:t>
      </w:r>
      <w:r w:rsidRPr="00E70336">
        <w:rPr>
          <w:i/>
          <w:iCs/>
        </w:rPr>
        <w:t>The Evolution of the American Academic Library Building</w:t>
      </w:r>
      <w:r w:rsidRPr="00CA5FF3">
        <w:t>. Lanham, MD: Scarecrow Press, 1997.</w:t>
      </w:r>
    </w:p>
    <w:p w14:paraId="3AD78E09" w14:textId="5615C118" w:rsidR="00FF1420" w:rsidRDefault="00FF1420" w:rsidP="005E152B">
      <w:r w:rsidRPr="00BB7665">
        <w:t xml:space="preserve">Kaser, David. </w:t>
      </w:r>
      <w:hyperlink r:id="rId22" w:history="1">
        <w:r w:rsidRPr="00BB7665">
          <w:rPr>
            <w:rStyle w:val="Hyperlink"/>
          </w:rPr>
          <w:t>David Kaser Papers, 1933–2000</w:t>
        </w:r>
      </w:hyperlink>
      <w:r w:rsidRPr="00BB7665">
        <w:t xml:space="preserve">. Collection C161. Indiana University Archives, Bloomington, IN. </w:t>
      </w:r>
    </w:p>
    <w:p w14:paraId="209884A4" w14:textId="0624D755" w:rsidR="003B7C91" w:rsidRDefault="005E152B" w:rsidP="00256BCC">
      <w:r w:rsidRPr="005E152B">
        <w:t xml:space="preserve">Kaser, David. </w:t>
      </w:r>
      <w:r w:rsidRPr="003B7C91">
        <w:rPr>
          <w:i/>
          <w:iCs/>
        </w:rPr>
        <w:t>Just Lucky, I Guess: My Adventurous Life as a Hoosier Librarian</w:t>
      </w:r>
      <w:r w:rsidRPr="005E152B">
        <w:t xml:space="preserve">. New York: Vantage Press, 2000.Cornell University Library. </w:t>
      </w:r>
    </w:p>
    <w:p w14:paraId="53F20B57" w14:textId="2FCC33CB" w:rsidR="000B7370" w:rsidRPr="000B7370" w:rsidRDefault="000B7370" w:rsidP="00256BCC">
      <w:pPr>
        <w:rPr>
          <w:lang w:val="es-ES"/>
        </w:rPr>
      </w:pPr>
      <w:r w:rsidRPr="000B7370">
        <w:t>McMullen, Haynes. “Honoring David Kaser.” </w:t>
      </w:r>
      <w:proofErr w:type="spellStart"/>
      <w:r w:rsidRPr="000B7370">
        <w:rPr>
          <w:i/>
          <w:iCs/>
          <w:lang w:val="es-ES"/>
        </w:rPr>
        <w:t>Libraries</w:t>
      </w:r>
      <w:proofErr w:type="spellEnd"/>
      <w:r w:rsidRPr="000B7370">
        <w:rPr>
          <w:i/>
          <w:iCs/>
          <w:lang w:val="es-ES"/>
        </w:rPr>
        <w:t xml:space="preserve"> &amp; Culture</w:t>
      </w:r>
      <w:r w:rsidRPr="000B7370">
        <w:rPr>
          <w:lang w:val="es-ES"/>
        </w:rPr>
        <w:t xml:space="preserve"> 26, no. 1 (1991): 7–9. </w:t>
      </w:r>
    </w:p>
    <w:p w14:paraId="6C25874D" w14:textId="0A01783A" w:rsidR="003B7C91" w:rsidRDefault="003B7C91" w:rsidP="003B7C91">
      <w:r w:rsidRPr="003B7C91">
        <w:t>Nix, Larry T. “</w:t>
      </w:r>
      <w:hyperlink r:id="rId23" w:history="1">
        <w:r w:rsidRPr="003B7C91">
          <w:rPr>
            <w:rStyle w:val="Hyperlink"/>
          </w:rPr>
          <w:t>Tribute to a Veteran and to a Library Historian on 11-11-11</w:t>
        </w:r>
      </w:hyperlink>
      <w:r w:rsidRPr="003B7C91">
        <w:t xml:space="preserve">.” </w:t>
      </w:r>
      <w:r w:rsidRPr="00800662">
        <w:rPr>
          <w:i/>
          <w:iCs/>
        </w:rPr>
        <w:t>Library History Buff</w:t>
      </w:r>
      <w:r w:rsidRPr="003B7C91">
        <w:t xml:space="preserve"> (blog), November 11, 2011. </w:t>
      </w:r>
    </w:p>
    <w:p w14:paraId="5B621D9C" w14:textId="35B649A9" w:rsidR="00314597" w:rsidRDefault="00314597" w:rsidP="003B7C91">
      <w:r w:rsidRPr="00314597">
        <w:t>Passet, J. E. (1989). David Kaser: a biographical sketch. </w:t>
      </w:r>
      <w:r w:rsidR="00A46A5C">
        <w:t xml:space="preserve">In </w:t>
      </w:r>
      <w:r w:rsidRPr="00314597">
        <w:rPr>
          <w:i/>
          <w:iCs/>
        </w:rPr>
        <w:t>Academic Librarianship, Past, Present &amp; Future</w:t>
      </w:r>
      <w:r w:rsidRPr="00314597">
        <w:t>, 129–32</w:t>
      </w:r>
      <w:r w:rsidR="00114671">
        <w:t xml:space="preserve"> in </w:t>
      </w:r>
      <w:r w:rsidR="00114671" w:rsidRPr="007454E0">
        <w:t>Richardson, J. V., &amp; Davis, J. Y. (1989). </w:t>
      </w:r>
      <w:r w:rsidR="00114671" w:rsidRPr="007454E0">
        <w:rPr>
          <w:i/>
          <w:iCs/>
        </w:rPr>
        <w:t>Academic librarianship, past, present, and future: a festschrift in honor of David Kaser</w:t>
      </w:r>
      <w:r w:rsidR="00114671" w:rsidRPr="007454E0">
        <w:t>. Libraries Unlimited.</w:t>
      </w:r>
    </w:p>
    <w:p w14:paraId="5284B000" w14:textId="0FFE8D79" w:rsidR="005D2D20" w:rsidRPr="003B7C91" w:rsidRDefault="005D2D20" w:rsidP="003B7C91">
      <w:r w:rsidRPr="005D2D20">
        <w:t>“</w:t>
      </w:r>
      <w:hyperlink r:id="rId24" w:history="1">
        <w:r w:rsidRPr="003A78F3">
          <w:rPr>
            <w:rStyle w:val="Hyperlink"/>
          </w:rPr>
          <w:t>Personnel</w:t>
        </w:r>
      </w:hyperlink>
      <w:r w:rsidRPr="005D2D20">
        <w:t xml:space="preserve">.” College &amp; Research Libraries News 28, no. 4 (July/August 1967): 157. </w:t>
      </w:r>
    </w:p>
    <w:p w14:paraId="58AC2764" w14:textId="243E8AB0" w:rsidR="003B7C91" w:rsidRDefault="00E30513" w:rsidP="005E152B">
      <w:r w:rsidRPr="00E30513">
        <w:t xml:space="preserve">Richardson, John, Jr., and Jinnie Y. Davis, eds. </w:t>
      </w:r>
      <w:r w:rsidRPr="00E30513">
        <w:rPr>
          <w:i/>
          <w:iCs/>
        </w:rPr>
        <w:t xml:space="preserve">Academic Librarianship Past, Present, and Future: A Festschrift in Honor of David Kaser. </w:t>
      </w:r>
      <w:r w:rsidRPr="00E30513">
        <w:t>Englewood, CO: Libraries Unlimited, 1989.</w:t>
      </w:r>
    </w:p>
    <w:p w14:paraId="2448F072" w14:textId="6F9CE4E7" w:rsidR="00A326A5" w:rsidRDefault="00A326A5" w:rsidP="00A326A5">
      <w:r w:rsidRPr="009E44E0">
        <w:t xml:space="preserve">Ring, Daniel F., </w:t>
      </w:r>
      <w:r>
        <w:t xml:space="preserve">Review of </w:t>
      </w:r>
      <w:r w:rsidRPr="009E44E0">
        <w:t>John Richardson</w:t>
      </w:r>
      <w:r w:rsidR="00DD28CA">
        <w:t xml:space="preserve"> and </w:t>
      </w:r>
      <w:r w:rsidR="00DD28CA" w:rsidRPr="009E44E0">
        <w:t>Jinnie Y. Davis</w:t>
      </w:r>
      <w:r w:rsidR="00DD28CA">
        <w:t>,</w:t>
      </w:r>
      <w:r w:rsidRPr="009E44E0">
        <w:t> </w:t>
      </w:r>
      <w:r w:rsidRPr="009E44E0">
        <w:rPr>
          <w:i/>
          <w:iCs/>
        </w:rPr>
        <w:t>Academic Librarianship Past, Present, and Future: A Festschrift in Honor of David Kaser</w:t>
      </w:r>
      <w:r w:rsidRPr="009E44E0">
        <w:t>, by. </w:t>
      </w:r>
      <w:r w:rsidRPr="009E44E0">
        <w:rPr>
          <w:i/>
          <w:iCs/>
        </w:rPr>
        <w:t>Libraries &amp; Culture</w:t>
      </w:r>
      <w:r w:rsidRPr="009E44E0">
        <w:t> 27, no. 1 (1992): 97–98.</w:t>
      </w:r>
    </w:p>
    <w:p w14:paraId="5F4990E8" w14:textId="6D3E8747" w:rsidR="00A326A5" w:rsidRDefault="00F65B68" w:rsidP="005E152B">
      <w:r w:rsidRPr="00F65B68">
        <w:t>Ross, R. M., &amp; Ross, R. M. (1973). David Kaser &amp; automated systems at Cornell. </w:t>
      </w:r>
      <w:r w:rsidRPr="00F65B68">
        <w:rPr>
          <w:i/>
          <w:iCs/>
        </w:rPr>
        <w:t>Bulletin. Cornell University Libraries</w:t>
      </w:r>
      <w:r w:rsidRPr="00F65B68">
        <w:t>, </w:t>
      </w:r>
      <w:r w:rsidRPr="00F65B68">
        <w:rPr>
          <w:i/>
          <w:iCs/>
        </w:rPr>
        <w:t>184</w:t>
      </w:r>
      <w:r w:rsidRPr="00F65B68">
        <w:t>, 36–40.</w:t>
      </w:r>
    </w:p>
    <w:p w14:paraId="6E5E02A0" w14:textId="752E17CE" w:rsidR="00E87F91" w:rsidRDefault="00E87F91" w:rsidP="005E152B">
      <w:r w:rsidRPr="00E87F91">
        <w:t>Tennessee Library Association. “</w:t>
      </w:r>
      <w:hyperlink r:id="rId25" w:history="1">
        <w:r w:rsidRPr="00E87F91">
          <w:rPr>
            <w:rStyle w:val="Hyperlink"/>
          </w:rPr>
          <w:t>TLA President</w:t>
        </w:r>
        <w:r>
          <w:rPr>
            <w:rStyle w:val="Hyperlink"/>
          </w:rPr>
          <w:t>s</w:t>
        </w:r>
        <w:r w:rsidRPr="00E87F91">
          <w:rPr>
            <w:rStyle w:val="Hyperlink"/>
          </w:rPr>
          <w:t xml:space="preserve"> 1902-Present</w:t>
        </w:r>
      </w:hyperlink>
      <w:r w:rsidRPr="00E87F91">
        <w:t>.” Accessed July 5, 2026.</w:t>
      </w:r>
    </w:p>
    <w:p w14:paraId="1E80AF0C" w14:textId="55ADBA00" w:rsidR="00E70336" w:rsidRDefault="005E152B" w:rsidP="00E70336">
      <w:r w:rsidRPr="005E152B">
        <w:t xml:space="preserve">Tucker, John Mark. Review of </w:t>
      </w:r>
      <w:r w:rsidRPr="003B7C91">
        <w:rPr>
          <w:i/>
          <w:iCs/>
        </w:rPr>
        <w:t>Just Lucky, I Guess: My Adventurous Life as a Hoosier Librarian</w:t>
      </w:r>
      <w:r w:rsidRPr="005E152B">
        <w:t xml:space="preserve">, by David Kaser. </w:t>
      </w:r>
      <w:r w:rsidRPr="003B7C91">
        <w:rPr>
          <w:i/>
          <w:iCs/>
        </w:rPr>
        <w:t>Libraries &amp; Culture</w:t>
      </w:r>
      <w:r w:rsidRPr="005E152B">
        <w:t xml:space="preserve"> 37, no. 1 (Winter 2002</w:t>
      </w:r>
      <w:r w:rsidR="003B7C91">
        <w:t>).</w:t>
      </w:r>
    </w:p>
    <w:p w14:paraId="1959A0F6" w14:textId="13C1A93E" w:rsidR="00E70336" w:rsidRDefault="00E70336" w:rsidP="005E152B">
      <w:r w:rsidRPr="00CA5FF3">
        <w:t>Weinberg Memorial Library. “Weinberg Memorial Library Fact Sheet, 1992.” University of Scranton Archives. Accessed via archival records.</w:t>
      </w:r>
    </w:p>
    <w:p w14:paraId="547283D8" w14:textId="64FDD313" w:rsidR="001B3407" w:rsidRDefault="001B3407" w:rsidP="001B3407">
      <w:r w:rsidRPr="001B3407">
        <w:t xml:space="preserve">Werking, Richard Hume. </w:t>
      </w:r>
      <w:hyperlink r:id="rId26" w:history="1">
        <w:r w:rsidRPr="00F632B4">
          <w:rPr>
            <w:rStyle w:val="Hyperlink"/>
          </w:rPr>
          <w:t xml:space="preserve">Review of </w:t>
        </w:r>
        <w:r w:rsidRPr="00F632B4">
          <w:rPr>
            <w:rStyle w:val="Hyperlink"/>
            <w:i/>
            <w:iCs/>
          </w:rPr>
          <w:t>Academic Librarianship Past, Present, and Future: A Festschrift in Honor of David Kaser</w:t>
        </w:r>
      </w:hyperlink>
      <w:r w:rsidRPr="001B3407">
        <w:rPr>
          <w:i/>
          <w:iCs/>
        </w:rPr>
        <w:t>,</w:t>
      </w:r>
      <w:r w:rsidRPr="001B3407">
        <w:t xml:space="preserve"> edited by John Richardson Jr. and Jinnie Y. Davis. </w:t>
      </w:r>
      <w:r w:rsidRPr="001B3407">
        <w:rPr>
          <w:i/>
          <w:iCs/>
        </w:rPr>
        <w:t>The Library Quarterly</w:t>
      </w:r>
      <w:r w:rsidRPr="001B3407">
        <w:t xml:space="preserve"> 60, no. 3 (July 1990): 266–67. </w:t>
      </w:r>
    </w:p>
    <w:p w14:paraId="12AFF35E" w14:textId="77777777" w:rsidR="009E44C3" w:rsidRDefault="009E44C3" w:rsidP="001B3407"/>
    <w:p w14:paraId="50947263" w14:textId="77777777" w:rsidR="009370BD" w:rsidRPr="001B3407" w:rsidRDefault="009370BD" w:rsidP="001B3407"/>
    <w:p w14:paraId="4BBBE045" w14:textId="77777777" w:rsidR="001B3407" w:rsidRPr="005E152B" w:rsidRDefault="001B3407" w:rsidP="005E152B"/>
    <w:p w14:paraId="4E4BB924" w14:textId="0908722A" w:rsidR="005E152B" w:rsidRPr="00E70336" w:rsidRDefault="00E70336" w:rsidP="005E152B">
      <w:pPr>
        <w:rPr>
          <w:sz w:val="18"/>
          <w:szCs w:val="18"/>
        </w:rPr>
      </w:pPr>
      <w:r w:rsidRPr="00E70336">
        <w:rPr>
          <w:sz w:val="18"/>
          <w:szCs w:val="18"/>
        </w:rPr>
        <w:t>Submitted by Kathleen de la Peña McCook</w:t>
      </w:r>
    </w:p>
    <w:sectPr w:rsidR="005E152B" w:rsidRPr="00E70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31376"/>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EF020D"/>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7B1BF6"/>
    <w:multiLevelType w:val="hybridMultilevel"/>
    <w:tmpl w:val="AE8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C64864"/>
    <w:multiLevelType w:val="hybridMultilevel"/>
    <w:tmpl w:val="8B56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0B32FB"/>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CB52F4"/>
    <w:multiLevelType w:val="hybridMultilevel"/>
    <w:tmpl w:val="44A2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53654">
    <w:abstractNumId w:val="3"/>
  </w:num>
  <w:num w:numId="2" w16cid:durableId="1751851296">
    <w:abstractNumId w:val="1"/>
  </w:num>
  <w:num w:numId="3" w16cid:durableId="1353460530">
    <w:abstractNumId w:val="0"/>
  </w:num>
  <w:num w:numId="4" w16cid:durableId="2099209367">
    <w:abstractNumId w:val="4"/>
  </w:num>
  <w:num w:numId="5" w16cid:durableId="63644852">
    <w:abstractNumId w:val="2"/>
  </w:num>
  <w:num w:numId="6" w16cid:durableId="1879858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2B"/>
    <w:rsid w:val="000033A7"/>
    <w:rsid w:val="00023495"/>
    <w:rsid w:val="00034E66"/>
    <w:rsid w:val="000558EF"/>
    <w:rsid w:val="00057D0B"/>
    <w:rsid w:val="00092457"/>
    <w:rsid w:val="000A4598"/>
    <w:rsid w:val="000B7370"/>
    <w:rsid w:val="000E63C5"/>
    <w:rsid w:val="00114671"/>
    <w:rsid w:val="00172230"/>
    <w:rsid w:val="001A3EB4"/>
    <w:rsid w:val="001A7015"/>
    <w:rsid w:val="001B3407"/>
    <w:rsid w:val="001C5FA8"/>
    <w:rsid w:val="001C6885"/>
    <w:rsid w:val="001D18C4"/>
    <w:rsid w:val="001D4563"/>
    <w:rsid w:val="001D79B0"/>
    <w:rsid w:val="001E39BD"/>
    <w:rsid w:val="0022653E"/>
    <w:rsid w:val="00253042"/>
    <w:rsid w:val="00256BCC"/>
    <w:rsid w:val="00262A08"/>
    <w:rsid w:val="002632DC"/>
    <w:rsid w:val="002850FE"/>
    <w:rsid w:val="002A2BB8"/>
    <w:rsid w:val="002B3CB5"/>
    <w:rsid w:val="00301DDD"/>
    <w:rsid w:val="00301DDE"/>
    <w:rsid w:val="00314597"/>
    <w:rsid w:val="00321545"/>
    <w:rsid w:val="00322CF4"/>
    <w:rsid w:val="00354E31"/>
    <w:rsid w:val="003A78F3"/>
    <w:rsid w:val="003B7C91"/>
    <w:rsid w:val="003F3A08"/>
    <w:rsid w:val="00404BD1"/>
    <w:rsid w:val="00416D64"/>
    <w:rsid w:val="0046446C"/>
    <w:rsid w:val="00477EC4"/>
    <w:rsid w:val="00497CA4"/>
    <w:rsid w:val="004C53CA"/>
    <w:rsid w:val="004E08A7"/>
    <w:rsid w:val="004E16BF"/>
    <w:rsid w:val="004E514F"/>
    <w:rsid w:val="004F6A89"/>
    <w:rsid w:val="005411D1"/>
    <w:rsid w:val="00562CBA"/>
    <w:rsid w:val="005722DA"/>
    <w:rsid w:val="0058056D"/>
    <w:rsid w:val="005925AF"/>
    <w:rsid w:val="005B7304"/>
    <w:rsid w:val="005C7C88"/>
    <w:rsid w:val="005D2D20"/>
    <w:rsid w:val="005E02E6"/>
    <w:rsid w:val="005E152B"/>
    <w:rsid w:val="006138A9"/>
    <w:rsid w:val="006275CF"/>
    <w:rsid w:val="00671CE5"/>
    <w:rsid w:val="00696C41"/>
    <w:rsid w:val="006B4600"/>
    <w:rsid w:val="006C5A52"/>
    <w:rsid w:val="006D297C"/>
    <w:rsid w:val="006F2742"/>
    <w:rsid w:val="00702161"/>
    <w:rsid w:val="00703ECD"/>
    <w:rsid w:val="007454E0"/>
    <w:rsid w:val="007B6C79"/>
    <w:rsid w:val="007C2155"/>
    <w:rsid w:val="007D2DAF"/>
    <w:rsid w:val="00800662"/>
    <w:rsid w:val="00824473"/>
    <w:rsid w:val="00825269"/>
    <w:rsid w:val="008B4458"/>
    <w:rsid w:val="008C19F4"/>
    <w:rsid w:val="008C411B"/>
    <w:rsid w:val="008D789A"/>
    <w:rsid w:val="008F24D5"/>
    <w:rsid w:val="0092623F"/>
    <w:rsid w:val="00936BAF"/>
    <w:rsid w:val="009370BD"/>
    <w:rsid w:val="00945813"/>
    <w:rsid w:val="00976094"/>
    <w:rsid w:val="009D029F"/>
    <w:rsid w:val="009E347E"/>
    <w:rsid w:val="009E44C3"/>
    <w:rsid w:val="009E44E0"/>
    <w:rsid w:val="00A326A5"/>
    <w:rsid w:val="00A46A5C"/>
    <w:rsid w:val="00A72431"/>
    <w:rsid w:val="00AD66C0"/>
    <w:rsid w:val="00B05717"/>
    <w:rsid w:val="00B1757C"/>
    <w:rsid w:val="00B2634E"/>
    <w:rsid w:val="00B764F3"/>
    <w:rsid w:val="00BB7665"/>
    <w:rsid w:val="00BD0D7F"/>
    <w:rsid w:val="00C05DF4"/>
    <w:rsid w:val="00C067A0"/>
    <w:rsid w:val="00C06AF8"/>
    <w:rsid w:val="00C07D22"/>
    <w:rsid w:val="00C25592"/>
    <w:rsid w:val="00C36BE8"/>
    <w:rsid w:val="00C52705"/>
    <w:rsid w:val="00C93559"/>
    <w:rsid w:val="00CA5FF3"/>
    <w:rsid w:val="00CB3BC6"/>
    <w:rsid w:val="00CD0E5A"/>
    <w:rsid w:val="00D11D76"/>
    <w:rsid w:val="00D13292"/>
    <w:rsid w:val="00D2521B"/>
    <w:rsid w:val="00D431B6"/>
    <w:rsid w:val="00D4457A"/>
    <w:rsid w:val="00DD1B68"/>
    <w:rsid w:val="00DD28CA"/>
    <w:rsid w:val="00DE3F3F"/>
    <w:rsid w:val="00DE4C62"/>
    <w:rsid w:val="00DF0238"/>
    <w:rsid w:val="00E30513"/>
    <w:rsid w:val="00E45CDD"/>
    <w:rsid w:val="00E662B0"/>
    <w:rsid w:val="00E70336"/>
    <w:rsid w:val="00E87F91"/>
    <w:rsid w:val="00ED342E"/>
    <w:rsid w:val="00EF0A70"/>
    <w:rsid w:val="00F0486E"/>
    <w:rsid w:val="00F20567"/>
    <w:rsid w:val="00F36093"/>
    <w:rsid w:val="00F407FD"/>
    <w:rsid w:val="00F632B4"/>
    <w:rsid w:val="00F65B68"/>
    <w:rsid w:val="00F666EB"/>
    <w:rsid w:val="00F875FD"/>
    <w:rsid w:val="00FA127F"/>
    <w:rsid w:val="00FB4E6A"/>
    <w:rsid w:val="00FF1420"/>
    <w:rsid w:val="00FF4437"/>
    <w:rsid w:val="00FF4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DC05B"/>
  <w15:chartTrackingRefBased/>
  <w15:docId w15:val="{48F0572D-BF53-4F42-AE1B-2CA7B398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DD"/>
  </w:style>
  <w:style w:type="paragraph" w:styleId="Heading1">
    <w:name w:val="heading 1"/>
    <w:basedOn w:val="Normal"/>
    <w:next w:val="Normal"/>
    <w:link w:val="Heading1Char"/>
    <w:uiPriority w:val="9"/>
    <w:qFormat/>
    <w:rsid w:val="005E1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5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5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5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E1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5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5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5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5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52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5E1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52B"/>
    <w:rPr>
      <w:rFonts w:eastAsiaTheme="majorEastAsia" w:cstheme="majorBidi"/>
      <w:color w:val="272727" w:themeColor="text1" w:themeTint="D8"/>
    </w:rPr>
  </w:style>
  <w:style w:type="paragraph" w:styleId="Title">
    <w:name w:val="Title"/>
    <w:basedOn w:val="Normal"/>
    <w:next w:val="Normal"/>
    <w:link w:val="TitleChar"/>
    <w:uiPriority w:val="10"/>
    <w:qFormat/>
    <w:rsid w:val="005E15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52B"/>
    <w:pPr>
      <w:spacing w:before="160"/>
      <w:jc w:val="center"/>
    </w:pPr>
    <w:rPr>
      <w:i/>
      <w:iCs/>
      <w:color w:val="404040" w:themeColor="text1" w:themeTint="BF"/>
    </w:rPr>
  </w:style>
  <w:style w:type="character" w:customStyle="1" w:styleId="QuoteChar">
    <w:name w:val="Quote Char"/>
    <w:basedOn w:val="DefaultParagraphFont"/>
    <w:link w:val="Quote"/>
    <w:uiPriority w:val="29"/>
    <w:rsid w:val="005E152B"/>
    <w:rPr>
      <w:i/>
      <w:iCs/>
      <w:color w:val="404040" w:themeColor="text1" w:themeTint="BF"/>
    </w:rPr>
  </w:style>
  <w:style w:type="paragraph" w:styleId="ListParagraph">
    <w:name w:val="List Paragraph"/>
    <w:basedOn w:val="Normal"/>
    <w:uiPriority w:val="34"/>
    <w:qFormat/>
    <w:rsid w:val="005E152B"/>
    <w:pPr>
      <w:ind w:left="720"/>
      <w:contextualSpacing/>
    </w:pPr>
  </w:style>
  <w:style w:type="character" w:styleId="IntenseEmphasis">
    <w:name w:val="Intense Emphasis"/>
    <w:basedOn w:val="DefaultParagraphFont"/>
    <w:uiPriority w:val="21"/>
    <w:qFormat/>
    <w:rsid w:val="005E152B"/>
    <w:rPr>
      <w:i/>
      <w:iCs/>
      <w:color w:val="0F4761" w:themeColor="accent1" w:themeShade="BF"/>
    </w:rPr>
  </w:style>
  <w:style w:type="paragraph" w:styleId="IntenseQuote">
    <w:name w:val="Intense Quote"/>
    <w:basedOn w:val="Normal"/>
    <w:next w:val="Normal"/>
    <w:link w:val="IntenseQuoteChar"/>
    <w:uiPriority w:val="30"/>
    <w:qFormat/>
    <w:rsid w:val="005E1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52B"/>
    <w:rPr>
      <w:i/>
      <w:iCs/>
      <w:color w:val="0F4761" w:themeColor="accent1" w:themeShade="BF"/>
    </w:rPr>
  </w:style>
  <w:style w:type="character" w:styleId="IntenseReference">
    <w:name w:val="Intense Reference"/>
    <w:basedOn w:val="DefaultParagraphFont"/>
    <w:uiPriority w:val="32"/>
    <w:qFormat/>
    <w:rsid w:val="005E152B"/>
    <w:rPr>
      <w:b/>
      <w:bCs/>
      <w:smallCaps/>
      <w:color w:val="0F4761" w:themeColor="accent1" w:themeShade="BF"/>
      <w:spacing w:val="5"/>
    </w:rPr>
  </w:style>
  <w:style w:type="character" w:styleId="Hyperlink">
    <w:name w:val="Hyperlink"/>
    <w:basedOn w:val="DefaultParagraphFont"/>
    <w:uiPriority w:val="99"/>
    <w:unhideWhenUsed/>
    <w:rsid w:val="005E152B"/>
    <w:rPr>
      <w:color w:val="467886" w:themeColor="hyperlink"/>
      <w:u w:val="single"/>
    </w:rPr>
  </w:style>
  <w:style w:type="character" w:styleId="UnresolvedMention">
    <w:name w:val="Unresolved Mention"/>
    <w:basedOn w:val="DefaultParagraphFont"/>
    <w:uiPriority w:val="99"/>
    <w:semiHidden/>
    <w:unhideWhenUsed/>
    <w:rsid w:val="005E152B"/>
    <w:rPr>
      <w:color w:val="605E5C"/>
      <w:shd w:val="clear" w:color="auto" w:fill="E1DFDD"/>
    </w:rPr>
  </w:style>
  <w:style w:type="character" w:styleId="FollowedHyperlink">
    <w:name w:val="FollowedHyperlink"/>
    <w:basedOn w:val="DefaultParagraphFont"/>
    <w:uiPriority w:val="99"/>
    <w:semiHidden/>
    <w:unhideWhenUsed/>
    <w:rsid w:val="003B7C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aphimu.org/" TargetMode="External"/><Relationship Id="rId13" Type="http://schemas.openxmlformats.org/officeDocument/2006/relationships/hyperlink" Target="https://blogs.iu.edu/ilsnewsletter/tag/david-kaser-endowed-lecture-series/" TargetMode="External"/><Relationship Id="rId18" Type="http://schemas.openxmlformats.org/officeDocument/2006/relationships/hyperlink" Target="https://www.library.cornell.edu/about/staff/university-librarians/david-kaser/" TargetMode="External"/><Relationship Id="rId26" Type="http://schemas.openxmlformats.org/officeDocument/2006/relationships/hyperlink" Target="https://www.journals.uchicago.edu/doi/10.1086/602242" TargetMode="External"/><Relationship Id="rId3" Type="http://schemas.openxmlformats.org/officeDocument/2006/relationships/settings" Target="settings.xml"/><Relationship Id="rId21" Type="http://schemas.openxmlformats.org/officeDocument/2006/relationships/hyperlink" Target="https://archives.library.cornell.edu/" TargetMode="External"/><Relationship Id="rId7" Type="http://schemas.openxmlformats.org/officeDocument/2006/relationships/hyperlink" Target="https://www.tnla.org/page/presidents" TargetMode="External"/><Relationship Id="rId12" Type="http://schemas.openxmlformats.org/officeDocument/2006/relationships/hyperlink" Target="https://blogs.iu.edu/ilsnewsletter/tag/david-kaser-endowed-lecture-series/" TargetMode="External"/><Relationship Id="rId17" Type="http://schemas.openxmlformats.org/officeDocument/2006/relationships/hyperlink" Target="https://www.ala.org/acrl/aboutacrl/history/history" TargetMode="External"/><Relationship Id="rId25" Type="http://schemas.openxmlformats.org/officeDocument/2006/relationships/hyperlink" Target="https://www.tnla.org/page/presidents" TargetMode="External"/><Relationship Id="rId2" Type="http://schemas.openxmlformats.org/officeDocument/2006/relationships/styles" Target="styles.xml"/><Relationship Id="rId16" Type="http://schemas.openxmlformats.org/officeDocument/2006/relationships/hyperlink" Target="https://doi.org/10.9783/9781512817225" TargetMode="External"/><Relationship Id="rId20" Type="http://schemas.openxmlformats.org/officeDocument/2006/relationships/hyperlink" Target="https://alliance.iu.edu/about-us/members/member/1141.html" TargetMode="External"/><Relationship Id="rId1" Type="http://schemas.openxmlformats.org/officeDocument/2006/relationships/numbering" Target="numbering.xml"/><Relationship Id="rId6" Type="http://schemas.openxmlformats.org/officeDocument/2006/relationships/hyperlink" Target="https://luddy.iu.edu/index.html" TargetMode="External"/><Relationship Id="rId11" Type="http://schemas.openxmlformats.org/officeDocument/2006/relationships/hyperlink" Target="https://printinghistory.org" TargetMode="External"/><Relationship Id="rId24" Type="http://schemas.openxmlformats.org/officeDocument/2006/relationships/hyperlink" Target="https://crln.acrl.org/index.php/crlnews/article/view/18042/20062" TargetMode="External"/><Relationship Id="rId5" Type="http://schemas.openxmlformats.org/officeDocument/2006/relationships/image" Target="media/image1.jpg"/><Relationship Id="rId15" Type="http://schemas.openxmlformats.org/officeDocument/2006/relationships/hyperlink" Target="https://crln.acrl.org/index.php/crlnews/article/view/18960/21835" TargetMode="External"/><Relationship Id="rId23" Type="http://schemas.openxmlformats.org/officeDocument/2006/relationships/hyperlink" Target="http://libraryhistorybuff.blogspot.com/2011/11/tribute-to-veteran-and-to-library.html" TargetMode="External"/><Relationship Id="rId28" Type="http://schemas.openxmlformats.org/officeDocument/2006/relationships/theme" Target="theme/theme1.xml"/><Relationship Id="rId10" Type="http://schemas.openxmlformats.org/officeDocument/2006/relationships/hyperlink" Target="https://printinghistory.org/articles/1992-lieberman-lecture-david-kaser/" TargetMode="External"/><Relationship Id="rId19" Type="http://schemas.openxmlformats.org/officeDocument/2006/relationships/hyperlink" Target="https://www.dignitymemorial.com/obituaries/bloomington-in/david-kaser-7347846" TargetMode="External"/><Relationship Id="rId4" Type="http://schemas.openxmlformats.org/officeDocument/2006/relationships/webSettings" Target="webSettings.xml"/><Relationship Id="rId9" Type="http://schemas.openxmlformats.org/officeDocument/2006/relationships/hyperlink" Target="https://en.wikipedia.org/wiki/Library_History_Round_Table" TargetMode="External"/><Relationship Id="rId14" Type="http://schemas.openxmlformats.org/officeDocument/2006/relationships/image" Target="media/image2.jpg"/><Relationship Id="rId22" Type="http://schemas.openxmlformats.org/officeDocument/2006/relationships/hyperlink" Target="https://archives.iu.edu/catalog/InU-Ar-VAA265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3065</Words>
  <Characters>17473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2026-07-05T18:04:00Z</cp:lastPrinted>
  <dcterms:created xsi:type="dcterms:W3CDTF">2026-07-05T18:05:00Z</dcterms:created>
  <dcterms:modified xsi:type="dcterms:W3CDTF">2026-07-07T02:51:00Z</dcterms:modified>
</cp:coreProperties>
</file>