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F656D" w14:textId="4DFA7163" w:rsidR="00434CC8" w:rsidRPr="008C5C39" w:rsidRDefault="00434CC8" w:rsidP="00434CC8">
      <w:pPr>
        <w:jc w:val="center"/>
        <w:rPr>
          <w:b/>
          <w:bCs/>
          <w:lang w:val="en-US"/>
        </w:rPr>
      </w:pPr>
      <w:r w:rsidRPr="008C5C39">
        <w:rPr>
          <w:b/>
          <w:bCs/>
          <w:lang w:val="en-US"/>
        </w:rPr>
        <w:t xml:space="preserve">Daniel W. Casey </w:t>
      </w:r>
      <w:r w:rsidR="007B61ED" w:rsidRPr="008C5C39">
        <w:rPr>
          <w:b/>
          <w:bCs/>
          <w:lang w:val="en-US"/>
        </w:rPr>
        <w:t>- 1921</w:t>
      </w:r>
      <w:r w:rsidRPr="008C5C39">
        <w:rPr>
          <w:b/>
          <w:bCs/>
          <w:lang w:val="en-US"/>
        </w:rPr>
        <w:t xml:space="preserve"> –1995</w:t>
      </w:r>
    </w:p>
    <w:p w14:paraId="46D8FFC6" w14:textId="77777777" w:rsidR="00434CC8" w:rsidRDefault="00434CC8" w:rsidP="00434CC8">
      <w:pPr>
        <w:jc w:val="center"/>
        <w:rPr>
          <w:b/>
          <w:bCs/>
          <w:lang w:val="en-US"/>
        </w:rPr>
      </w:pPr>
    </w:p>
    <w:p w14:paraId="5F375CA6" w14:textId="77777777" w:rsidR="00434CC8" w:rsidRDefault="00434CC8" w:rsidP="00434CC8">
      <w:pPr>
        <w:jc w:val="center"/>
        <w:rPr>
          <w:b/>
          <w:bCs/>
          <w:lang w:val="en-US"/>
        </w:rPr>
      </w:pPr>
    </w:p>
    <w:p w14:paraId="5B9A3380" w14:textId="0C3A9984" w:rsidR="00434CC8" w:rsidRDefault="00434CC8" w:rsidP="00434CC8">
      <w:pPr>
        <w:jc w:val="center"/>
        <w:rPr>
          <w:b/>
          <w:bCs/>
          <w:lang w:val="en-US"/>
        </w:rPr>
      </w:pPr>
      <w:r>
        <w:rPr>
          <w:b/>
          <w:bCs/>
          <w:noProof/>
          <w:lang w:val="en-US"/>
          <w14:ligatures w14:val="standardContextual"/>
        </w:rPr>
        <w:drawing>
          <wp:inline distT="0" distB="0" distL="0" distR="0" wp14:anchorId="3F201693" wp14:editId="14F9550B">
            <wp:extent cx="1625138" cy="2543695"/>
            <wp:effectExtent l="0" t="0" r="0" b="9525"/>
            <wp:docPr id="219027485" name="Picture 1" descr="Daniel W. Casey - 1921 –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27485" name="Picture 1" descr="Daniel W. Casey - 1921 –1995"/>
                    <pic:cNvPicPr/>
                  </pic:nvPicPr>
                  <pic:blipFill>
                    <a:blip r:embed="rId4">
                      <a:extLst>
                        <a:ext uri="{28A0092B-C50C-407E-A947-70E740481C1C}">
                          <a14:useLocalDpi xmlns:a14="http://schemas.microsoft.com/office/drawing/2010/main" val="0"/>
                        </a:ext>
                      </a:extLst>
                    </a:blip>
                    <a:stretch>
                      <a:fillRect/>
                    </a:stretch>
                  </pic:blipFill>
                  <pic:spPr>
                    <a:xfrm>
                      <a:off x="0" y="0"/>
                      <a:ext cx="1625138" cy="2543695"/>
                    </a:xfrm>
                    <a:prstGeom prst="rect">
                      <a:avLst/>
                    </a:prstGeom>
                  </pic:spPr>
                </pic:pic>
              </a:graphicData>
            </a:graphic>
          </wp:inline>
        </w:drawing>
      </w:r>
    </w:p>
    <w:p w14:paraId="6B7199F8" w14:textId="77777777" w:rsidR="00434CC8" w:rsidRDefault="00434CC8" w:rsidP="00434CC8">
      <w:pPr>
        <w:rPr>
          <w:b/>
          <w:bCs/>
          <w:lang w:val="en-US"/>
        </w:rPr>
      </w:pPr>
    </w:p>
    <w:p w14:paraId="14B4A545" w14:textId="77777777" w:rsidR="00434CC8" w:rsidRDefault="00434CC8" w:rsidP="00434CC8">
      <w:pPr>
        <w:rPr>
          <w:b/>
          <w:bCs/>
          <w:lang w:val="en-US"/>
        </w:rPr>
      </w:pPr>
    </w:p>
    <w:p w14:paraId="3E033B4F" w14:textId="35019A35" w:rsidR="00434CC8" w:rsidRDefault="00434CC8" w:rsidP="00434CC8">
      <w:pPr>
        <w:rPr>
          <w:lang w:val="en-US"/>
        </w:rPr>
      </w:pPr>
      <w:r w:rsidRPr="007B61ED">
        <w:rPr>
          <w:lang w:val="en-US"/>
        </w:rPr>
        <w:t xml:space="preserve">Daniel W. Casey (January 13, 1921 – March 1995), </w:t>
      </w:r>
      <w:r w:rsidRPr="00434CC8">
        <w:rPr>
          <w:lang w:val="en-US"/>
        </w:rPr>
        <w:t>often called “Mr. Library,” was a</w:t>
      </w:r>
      <w:r w:rsidR="009158D7">
        <w:rPr>
          <w:lang w:val="en-US"/>
        </w:rPr>
        <w:t xml:space="preserve">n attorney </w:t>
      </w:r>
      <w:r w:rsidR="007B61ED">
        <w:rPr>
          <w:lang w:val="en-US"/>
        </w:rPr>
        <w:t xml:space="preserve">and </w:t>
      </w:r>
      <w:r w:rsidR="007B61ED" w:rsidRPr="00434CC8">
        <w:rPr>
          <w:lang w:val="en-US"/>
        </w:rPr>
        <w:t>prominent</w:t>
      </w:r>
      <w:r w:rsidRPr="00434CC8">
        <w:rPr>
          <w:lang w:val="en-US"/>
        </w:rPr>
        <w:t xml:space="preserve"> library trustee, advocate, and leader who devoted more than 40 years to advancing library services at local, state, national, and international levels.</w:t>
      </w:r>
    </w:p>
    <w:p w14:paraId="28E0D93F" w14:textId="77777777" w:rsidR="00434CC8" w:rsidRPr="00434CC8" w:rsidRDefault="00434CC8" w:rsidP="00434CC8">
      <w:pPr>
        <w:rPr>
          <w:lang w:val="en-US"/>
        </w:rPr>
      </w:pPr>
    </w:p>
    <w:p w14:paraId="3FFFFFA0" w14:textId="77777777" w:rsidR="00434CC8" w:rsidRDefault="00434CC8" w:rsidP="00434CC8">
      <w:pPr>
        <w:rPr>
          <w:lang w:val="en-US"/>
        </w:rPr>
      </w:pPr>
      <w:r w:rsidRPr="00434CC8">
        <w:rPr>
          <w:lang w:val="en-US"/>
        </w:rPr>
        <w:t xml:space="preserve">Born in Malone, New York, Casey began his lifelong commitment to libraries in 1954 when he was appointed to the Board of Trustees of the Solvay Public Library (near Syracuse). He later served as president of that board. </w:t>
      </w:r>
    </w:p>
    <w:p w14:paraId="6BF09863" w14:textId="77777777" w:rsidR="00434CC8" w:rsidRDefault="00434CC8" w:rsidP="00434CC8">
      <w:pPr>
        <w:rPr>
          <w:lang w:val="en-US"/>
        </w:rPr>
      </w:pPr>
    </w:p>
    <w:p w14:paraId="5C69EC82" w14:textId="77777777" w:rsidR="00434CC8" w:rsidRDefault="00434CC8" w:rsidP="00434CC8">
      <w:pPr>
        <w:rPr>
          <w:lang w:val="en-US"/>
        </w:rPr>
      </w:pPr>
      <w:r w:rsidRPr="00434CC8">
        <w:rPr>
          <w:lang w:val="en-US"/>
        </w:rPr>
        <w:t>His involvement quickly expanded: he became active in the New York State Association of Library Boards, served on the Onondaga County Public Library board, the Central New York Library Resources Council, and the Syracuse University Library Associates.</w:t>
      </w:r>
    </w:p>
    <w:p w14:paraId="19372653" w14:textId="77777777" w:rsidR="00434CC8" w:rsidRDefault="00434CC8" w:rsidP="00434CC8">
      <w:pPr>
        <w:rPr>
          <w:lang w:val="en-US"/>
        </w:rPr>
      </w:pPr>
    </w:p>
    <w:p w14:paraId="1D070EE8" w14:textId="407E7499" w:rsidR="00434CC8" w:rsidRDefault="00434CC8" w:rsidP="00434CC8">
      <w:pPr>
        <w:rPr>
          <w:lang w:val="en-US"/>
        </w:rPr>
      </w:pPr>
      <w:r w:rsidRPr="00434CC8">
        <w:rPr>
          <w:lang w:val="en-US"/>
        </w:rPr>
        <w:t xml:space="preserve"> He was the first trustee appointed by the </w:t>
      </w:r>
      <w:hyperlink r:id="rId5" w:history="1">
        <w:r w:rsidRPr="00E30F26">
          <w:rPr>
            <w:rStyle w:val="Hyperlink"/>
            <w:lang w:val="en-US"/>
          </w:rPr>
          <w:t>New York State Board of Regents to its Advisory Council on Libraries</w:t>
        </w:r>
      </w:hyperlink>
      <w:r w:rsidRPr="00434CC8">
        <w:rPr>
          <w:lang w:val="en-US"/>
        </w:rPr>
        <w:t xml:space="preserve"> and served on statewide library committees under Governors Hugh Carey and Mario Cuomo.</w:t>
      </w:r>
    </w:p>
    <w:p w14:paraId="0D23D008" w14:textId="77777777" w:rsidR="00434CC8" w:rsidRPr="00434CC8" w:rsidRDefault="00434CC8" w:rsidP="00434CC8">
      <w:pPr>
        <w:rPr>
          <w:lang w:val="en-US"/>
        </w:rPr>
      </w:pPr>
    </w:p>
    <w:p w14:paraId="73674356" w14:textId="53E62F2D" w:rsidR="00434CC8" w:rsidRDefault="00434CC8" w:rsidP="00434CC8">
      <w:pPr>
        <w:rPr>
          <w:lang w:val="en-US"/>
        </w:rPr>
      </w:pPr>
      <w:r w:rsidRPr="00434CC8">
        <w:rPr>
          <w:lang w:val="en-US"/>
        </w:rPr>
        <w:t xml:space="preserve">At the national level, Casey was elected to the councils of both the American Library Association (ALA) and the </w:t>
      </w:r>
      <w:hyperlink r:id="rId6" w:history="1">
        <w:r w:rsidRPr="009158D7">
          <w:rPr>
            <w:rStyle w:val="Hyperlink"/>
            <w:lang w:val="en-US"/>
          </w:rPr>
          <w:t>American Library Trustee Association</w:t>
        </w:r>
      </w:hyperlink>
      <w:r w:rsidRPr="00434CC8">
        <w:rPr>
          <w:lang w:val="en-US"/>
        </w:rPr>
        <w:t xml:space="preserve"> (ALTA), serving as president of ALTA. </w:t>
      </w:r>
    </w:p>
    <w:p w14:paraId="1F85C764" w14:textId="77777777" w:rsidR="00434CC8" w:rsidRDefault="00434CC8" w:rsidP="00434CC8">
      <w:pPr>
        <w:rPr>
          <w:lang w:val="en-US"/>
        </w:rPr>
      </w:pPr>
    </w:p>
    <w:p w14:paraId="32D39F84" w14:textId="5B8F3233" w:rsidR="00434CC8" w:rsidRDefault="00434CC8" w:rsidP="00434CC8">
      <w:pPr>
        <w:rPr>
          <w:lang w:val="en-US"/>
        </w:rPr>
      </w:pPr>
      <w:r w:rsidRPr="00434CC8">
        <w:rPr>
          <w:lang w:val="en-US"/>
        </w:rPr>
        <w:t>The New York Library Association (NYLA) named him Councilor Emeritus and an honorary lifetime member; in 1981 it awarded him its Outstanding Services to Libraries Award.</w:t>
      </w:r>
    </w:p>
    <w:p w14:paraId="0D14636B" w14:textId="77777777" w:rsidR="00434CC8" w:rsidRPr="00434CC8" w:rsidRDefault="00434CC8" w:rsidP="00434CC8">
      <w:pPr>
        <w:rPr>
          <w:lang w:val="en-US"/>
        </w:rPr>
      </w:pPr>
    </w:p>
    <w:p w14:paraId="660CE034" w14:textId="754AB3FB" w:rsidR="00434CC8" w:rsidRDefault="00434CC8" w:rsidP="00434CC8">
      <w:pPr>
        <w:rPr>
          <w:lang w:val="en-US"/>
        </w:rPr>
      </w:pPr>
      <w:r w:rsidRPr="00434CC8">
        <w:rPr>
          <w:lang w:val="en-US"/>
        </w:rPr>
        <w:t xml:space="preserve">His influence extended to the federal government. In 1973 President Richard Nixon appointed him to the </w:t>
      </w:r>
      <w:hyperlink r:id="rId7" w:history="1">
        <w:r w:rsidRPr="007B61ED">
          <w:rPr>
            <w:rStyle w:val="Hyperlink"/>
            <w:lang w:val="en-US"/>
          </w:rPr>
          <w:t>U.S. National Commission on Libraries and Information Science (NCLIS</w:t>
        </w:r>
      </w:hyperlink>
      <w:r w:rsidRPr="00434CC8">
        <w:rPr>
          <w:lang w:val="en-US"/>
        </w:rPr>
        <w:t xml:space="preserve">). He was </w:t>
      </w:r>
      <w:r w:rsidRPr="00434CC8">
        <w:rPr>
          <w:lang w:val="en-US"/>
        </w:rPr>
        <w:lastRenderedPageBreak/>
        <w:t>reappointed by Presidents Ronald Reagan and George H. W. Bush and served until his death in 1995</w:t>
      </w:r>
      <w:r w:rsidR="007B61ED">
        <w:rPr>
          <w:lang w:val="en-US"/>
        </w:rPr>
        <w:t xml:space="preserve">. He </w:t>
      </w:r>
      <w:r w:rsidRPr="00434CC8">
        <w:rPr>
          <w:lang w:val="en-US"/>
        </w:rPr>
        <w:t xml:space="preserve">served on the advisory committee for the </w:t>
      </w:r>
      <w:hyperlink r:id="rId8" w:history="1">
        <w:r w:rsidRPr="007B61ED">
          <w:rPr>
            <w:rStyle w:val="Hyperlink"/>
            <w:lang w:val="en-US"/>
          </w:rPr>
          <w:t>1991 White House Conference on Library and Information Services.</w:t>
        </w:r>
      </w:hyperlink>
      <w:r w:rsidRPr="00434CC8">
        <w:rPr>
          <w:lang w:val="en-US"/>
        </w:rPr>
        <w:t xml:space="preserve"> </w:t>
      </w:r>
    </w:p>
    <w:p w14:paraId="4511995F" w14:textId="77777777" w:rsidR="00434CC8" w:rsidRDefault="00434CC8" w:rsidP="00434CC8">
      <w:pPr>
        <w:rPr>
          <w:lang w:val="en-US"/>
        </w:rPr>
      </w:pPr>
    </w:p>
    <w:p w14:paraId="7B9B5E7F" w14:textId="29039562" w:rsidR="00434CC8" w:rsidRDefault="00434CC8" w:rsidP="00434CC8">
      <w:pPr>
        <w:rPr>
          <w:lang w:val="en-US"/>
        </w:rPr>
      </w:pPr>
      <w:r w:rsidRPr="00434CC8">
        <w:rPr>
          <w:lang w:val="en-US"/>
        </w:rPr>
        <w:t xml:space="preserve">Internationally, </w:t>
      </w:r>
      <w:r w:rsidR="009158D7">
        <w:rPr>
          <w:lang w:val="en-US"/>
        </w:rPr>
        <w:t>Casey</w:t>
      </w:r>
      <w:r w:rsidRPr="00434CC8">
        <w:rPr>
          <w:lang w:val="en-US"/>
        </w:rPr>
        <w:t xml:space="preserve"> represented libraries as a member of the </w:t>
      </w:r>
      <w:hyperlink r:id="rId9" w:history="1">
        <w:r w:rsidRPr="009158D7">
          <w:rPr>
            <w:rStyle w:val="Hyperlink"/>
            <w:lang w:val="en-US"/>
          </w:rPr>
          <w:t>International Federation of Library Associations and Institutions</w:t>
        </w:r>
      </w:hyperlink>
      <w:r w:rsidRPr="00434CC8">
        <w:rPr>
          <w:lang w:val="en-US"/>
        </w:rPr>
        <w:t xml:space="preserve"> (IFLA).</w:t>
      </w:r>
      <w:r w:rsidR="006934EA">
        <w:rPr>
          <w:lang w:val="en-US"/>
        </w:rPr>
        <w:t xml:space="preserve"> Below is a p</w:t>
      </w:r>
      <w:proofErr w:type="spellStart"/>
      <w:r w:rsidR="009158D7" w:rsidRPr="006934EA">
        <w:t>hotograph</w:t>
      </w:r>
      <w:proofErr w:type="spellEnd"/>
      <w:r w:rsidR="006934EA" w:rsidRPr="006934EA">
        <w:t xml:space="preserve"> of </w:t>
      </w:r>
      <w:hyperlink r:id="rId10" w:history="1">
        <w:r w:rsidR="006934EA" w:rsidRPr="009158D7">
          <w:rPr>
            <w:rStyle w:val="Hyperlink"/>
          </w:rPr>
          <w:t>Robert Wedgeworth</w:t>
        </w:r>
      </w:hyperlink>
      <w:r w:rsidR="006934EA" w:rsidRPr="006934EA">
        <w:t xml:space="preserve">, Daniel Casey, and </w:t>
      </w:r>
      <w:hyperlink r:id="rId11" w:history="1">
        <w:r w:rsidR="006934EA" w:rsidRPr="009158D7">
          <w:rPr>
            <w:rStyle w:val="Hyperlink"/>
          </w:rPr>
          <w:t>Subhas C. Biswas</w:t>
        </w:r>
      </w:hyperlink>
      <w:r w:rsidR="006934EA" w:rsidRPr="006934EA">
        <w:t xml:space="preserve"> at the 1991 IFLA Conference in Moscow, Russia.</w:t>
      </w:r>
    </w:p>
    <w:p w14:paraId="5BFDDABB" w14:textId="77777777" w:rsidR="006934EA" w:rsidRDefault="006934EA" w:rsidP="00434CC8">
      <w:pPr>
        <w:rPr>
          <w:lang w:val="en-US"/>
        </w:rPr>
      </w:pPr>
    </w:p>
    <w:p w14:paraId="55C9DA4E" w14:textId="2DD5A33F" w:rsidR="006934EA" w:rsidRDefault="006934EA" w:rsidP="006934EA">
      <w:pPr>
        <w:jc w:val="center"/>
        <w:rPr>
          <w:lang w:val="en-US"/>
        </w:rPr>
      </w:pPr>
      <w:r>
        <w:rPr>
          <w:noProof/>
          <w:lang w:val="en-US"/>
          <w14:ligatures w14:val="standardContextual"/>
        </w:rPr>
        <w:drawing>
          <wp:inline distT="0" distB="0" distL="0" distR="0" wp14:anchorId="77E47476" wp14:editId="19C26F65">
            <wp:extent cx="2536734" cy="1989818"/>
            <wp:effectExtent l="0" t="0" r="0" b="0"/>
            <wp:docPr id="1464862234" name="Picture 3" descr="3 men with name tags talking in front of a display that says &quot;IFLA-92 Delhi, India&quot;  Daniel W. Casey is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862234" name="Picture 3" descr="3 men with name tags talking in front of a display that says &quot;IFLA-92 Delhi, India&quot;  Daniel W. Casey is the cente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56170" cy="2005064"/>
                    </a:xfrm>
                    <a:prstGeom prst="rect">
                      <a:avLst/>
                    </a:prstGeom>
                  </pic:spPr>
                </pic:pic>
              </a:graphicData>
            </a:graphic>
          </wp:inline>
        </w:drawing>
      </w:r>
    </w:p>
    <w:p w14:paraId="581297D7" w14:textId="77777777" w:rsidR="00434CC8" w:rsidRPr="00434CC8" w:rsidRDefault="00434CC8" w:rsidP="00434CC8">
      <w:pPr>
        <w:rPr>
          <w:lang w:val="en-US"/>
        </w:rPr>
      </w:pPr>
    </w:p>
    <w:p w14:paraId="12851C49" w14:textId="5C580765" w:rsidR="00434CC8" w:rsidRDefault="00434CC8" w:rsidP="00434CC8">
      <w:pPr>
        <w:rPr>
          <w:lang w:val="en-US"/>
        </w:rPr>
      </w:pPr>
      <w:r w:rsidRPr="00434CC8">
        <w:rPr>
          <w:lang w:val="en-US"/>
        </w:rPr>
        <w:t xml:space="preserve">Casey was widely recognized for his tireless legislative and governmental advocacy on behalf of libraries and improved library services. </w:t>
      </w:r>
    </w:p>
    <w:p w14:paraId="52724449" w14:textId="77777777" w:rsidR="00434CC8" w:rsidRPr="00434CC8" w:rsidRDefault="00434CC8" w:rsidP="00434CC8">
      <w:pPr>
        <w:rPr>
          <w:lang w:val="en-US"/>
        </w:rPr>
      </w:pPr>
    </w:p>
    <w:p w14:paraId="54E1353B" w14:textId="62C02B7B" w:rsidR="00434CC8" w:rsidRPr="00434CC8" w:rsidRDefault="00434CC8" w:rsidP="00434CC8">
      <w:pPr>
        <w:rPr>
          <w:lang w:val="en-US"/>
        </w:rPr>
      </w:pPr>
      <w:r w:rsidRPr="00434CC8">
        <w:rPr>
          <w:lang w:val="en-US"/>
        </w:rPr>
        <w:t xml:space="preserve">Daniel W. Casey </w:t>
      </w:r>
      <w:r>
        <w:rPr>
          <w:lang w:val="en-US"/>
        </w:rPr>
        <w:t xml:space="preserve">died </w:t>
      </w:r>
      <w:r w:rsidRPr="00434CC8">
        <w:rPr>
          <w:lang w:val="en-US"/>
        </w:rPr>
        <w:t>March 1995</w:t>
      </w:r>
      <w:r>
        <w:rPr>
          <w:lang w:val="en-US"/>
        </w:rPr>
        <w:t>.</w:t>
      </w:r>
      <w:r w:rsidR="007B61ED">
        <w:rPr>
          <w:lang w:val="en-US"/>
        </w:rPr>
        <w:t xml:space="preserve"> </w:t>
      </w:r>
      <w:r w:rsidRPr="00434CC8">
        <w:rPr>
          <w:lang w:val="en-US"/>
        </w:rPr>
        <w:t xml:space="preserve">In October 1995 the </w:t>
      </w:r>
      <w:hyperlink r:id="rId13" w:history="1">
        <w:r w:rsidRPr="00F731F9">
          <w:rPr>
            <w:rStyle w:val="Hyperlink"/>
            <w:lang w:val="en-US"/>
          </w:rPr>
          <w:t>Empire Friends Roundtable</w:t>
        </w:r>
      </w:hyperlink>
      <w:r w:rsidRPr="00434CC8">
        <w:rPr>
          <w:lang w:val="en-US"/>
        </w:rPr>
        <w:t xml:space="preserve"> posthumously presented him its Friends Lifetime Achievement Award and renamed it the Daniel W. Casey Library Advocacy Award in his honor; the award continues today under the Friends of Libraries Section of NYLA to recognize outstanding library volunteers and advocacy efforts.</w:t>
      </w:r>
    </w:p>
    <w:p w14:paraId="4AE62EF6" w14:textId="77777777" w:rsidR="00434CC8" w:rsidRDefault="00434CC8" w:rsidP="00434CC8">
      <w:pPr>
        <w:rPr>
          <w:lang w:val="en-US"/>
        </w:rPr>
      </w:pPr>
    </w:p>
    <w:p w14:paraId="25CAA6C9" w14:textId="77777777" w:rsidR="00434CC8" w:rsidRDefault="00434CC8" w:rsidP="00434CC8">
      <w:pPr>
        <w:rPr>
          <w:lang w:val="en-US"/>
        </w:rPr>
      </w:pPr>
    </w:p>
    <w:p w14:paraId="7C4742F9" w14:textId="77777777" w:rsidR="00434CC8" w:rsidRDefault="00434CC8" w:rsidP="00434CC8">
      <w:pPr>
        <w:rPr>
          <w:lang w:val="en-US"/>
        </w:rPr>
      </w:pPr>
    </w:p>
    <w:p w14:paraId="0411CF8C" w14:textId="4C103C72" w:rsidR="00434CC8" w:rsidRPr="00E30F26" w:rsidRDefault="00E30F26" w:rsidP="00434CC8">
      <w:pPr>
        <w:rPr>
          <w:u w:val="single"/>
          <w:lang w:val="en-US"/>
        </w:rPr>
      </w:pPr>
      <w:r w:rsidRPr="00E30F26">
        <w:rPr>
          <w:u w:val="single"/>
          <w:lang w:val="en-US"/>
        </w:rPr>
        <w:t>Sources</w:t>
      </w:r>
    </w:p>
    <w:p w14:paraId="4B7DECF4" w14:textId="77777777" w:rsidR="00E30F26" w:rsidRDefault="00E30F26" w:rsidP="00434CC8">
      <w:pPr>
        <w:rPr>
          <w:lang w:val="en-US"/>
        </w:rPr>
      </w:pPr>
    </w:p>
    <w:p w14:paraId="7F9DDB35" w14:textId="67CFF74B" w:rsidR="00DB5E25" w:rsidRDefault="006934EA" w:rsidP="006934EA">
      <w:pPr>
        <w:rPr>
          <w:lang w:val="en-US"/>
        </w:rPr>
      </w:pPr>
      <w:r w:rsidRPr="006934EA">
        <w:rPr>
          <w:lang w:val="en-US"/>
        </w:rPr>
        <w:t>American Library Association. American Library Trustee Association. “</w:t>
      </w:r>
      <w:hyperlink r:id="rId14" w:history="1">
        <w:r w:rsidRPr="006934EA">
          <w:rPr>
            <w:rStyle w:val="Hyperlink"/>
            <w:lang w:val="en-US"/>
          </w:rPr>
          <w:t>Newsletters, 1958-2011</w:t>
        </w:r>
      </w:hyperlink>
      <w:r w:rsidRPr="006934EA">
        <w:rPr>
          <w:lang w:val="en-US"/>
        </w:rPr>
        <w:t>.” Finding aid. American Library Association Archives, University of Illinois at Urbana-Champaign Library, Urbana, Illinois.</w:t>
      </w:r>
    </w:p>
    <w:p w14:paraId="3ACF691E" w14:textId="77777777" w:rsidR="006934EA" w:rsidRDefault="006934EA" w:rsidP="006934EA">
      <w:pPr>
        <w:rPr>
          <w:lang w:val="en-US"/>
        </w:rPr>
      </w:pPr>
    </w:p>
    <w:p w14:paraId="21DBA81E" w14:textId="36859D14" w:rsidR="006934EA" w:rsidRDefault="006934EA" w:rsidP="006934EA">
      <w:pPr>
        <w:rPr>
          <w:lang w:val="en-US"/>
        </w:rPr>
      </w:pPr>
      <w:r w:rsidRPr="006934EA">
        <w:rPr>
          <w:lang w:val="en-US"/>
        </w:rPr>
        <w:t>American Library Association Archives. “</w:t>
      </w:r>
      <w:hyperlink r:id="rId15" w:history="1">
        <w:r w:rsidRPr="006934EA">
          <w:rPr>
            <w:rStyle w:val="Hyperlink"/>
            <w:lang w:val="en-US"/>
          </w:rPr>
          <w:t>Photograph of Robert Wedgeworth, Daniel Casey, and Subhas C. Biswas at the 1991 IFLA Conference in Moscow, Russia</w:t>
        </w:r>
      </w:hyperlink>
      <w:r w:rsidRPr="006934EA">
        <w:rPr>
          <w:lang w:val="en-US"/>
        </w:rPr>
        <w:t xml:space="preserve">.” Digital content. University of Illinois at Urbana-Champaign Library, Urbana, Illinois. </w:t>
      </w:r>
    </w:p>
    <w:p w14:paraId="249ABA63" w14:textId="77777777" w:rsidR="007B61ED" w:rsidRDefault="007B61ED" w:rsidP="006934EA">
      <w:pPr>
        <w:rPr>
          <w:lang w:val="en-US"/>
        </w:rPr>
      </w:pPr>
    </w:p>
    <w:p w14:paraId="7164F8A4" w14:textId="4D7E5239" w:rsidR="007B61ED" w:rsidRPr="007B61ED" w:rsidRDefault="007B61ED" w:rsidP="007B61ED">
      <w:pPr>
        <w:rPr>
          <w:lang w:val="en-US"/>
        </w:rPr>
      </w:pPr>
      <w:r w:rsidRPr="007B61ED">
        <w:rPr>
          <w:lang w:val="en-US"/>
        </w:rPr>
        <w:t>Biswas, Subhas C. “</w:t>
      </w:r>
      <w:hyperlink r:id="rId16" w:history="1">
        <w:r w:rsidRPr="007B61ED">
          <w:rPr>
            <w:rStyle w:val="Hyperlink"/>
            <w:lang w:val="en-US"/>
          </w:rPr>
          <w:t>Indian Legal Deposit Legislation and its Impact on the National Library</w:t>
        </w:r>
      </w:hyperlink>
      <w:r w:rsidRPr="007B61ED">
        <w:rPr>
          <w:lang w:val="en-US"/>
        </w:rPr>
        <w:t xml:space="preserve">.” </w:t>
      </w:r>
      <w:r w:rsidRPr="007B61ED">
        <w:rPr>
          <w:i/>
          <w:iCs/>
          <w:lang w:val="en-US"/>
        </w:rPr>
        <w:t>Alexandria: The Journal of National and International Library and Information Issues</w:t>
      </w:r>
      <w:r w:rsidRPr="007B61ED">
        <w:rPr>
          <w:lang w:val="en-US"/>
        </w:rPr>
        <w:t xml:space="preserve"> 22, no. 2–3 (2011): 49–59. </w:t>
      </w:r>
    </w:p>
    <w:p w14:paraId="4D44C18E" w14:textId="77777777" w:rsidR="007B61ED" w:rsidRDefault="007B61ED" w:rsidP="006934EA">
      <w:pPr>
        <w:rPr>
          <w:lang w:val="en-US"/>
        </w:rPr>
      </w:pPr>
    </w:p>
    <w:p w14:paraId="218A5E23" w14:textId="77777777" w:rsidR="00E30F26" w:rsidRDefault="00E30F26" w:rsidP="00434CC8">
      <w:pPr>
        <w:rPr>
          <w:lang w:val="en-US"/>
        </w:rPr>
      </w:pPr>
    </w:p>
    <w:p w14:paraId="46656E37" w14:textId="25ADF1E6" w:rsidR="00434CC8" w:rsidRDefault="00434CC8" w:rsidP="00434CC8">
      <w:pPr>
        <w:rPr>
          <w:lang w:val="fr-FR"/>
        </w:rPr>
      </w:pPr>
      <w:r w:rsidRPr="00434CC8">
        <w:rPr>
          <w:lang w:val="en-US"/>
        </w:rPr>
        <w:t>New York Library Association. “</w:t>
      </w:r>
      <w:hyperlink r:id="rId17" w:history="1">
        <w:r w:rsidRPr="00E30F26">
          <w:rPr>
            <w:rStyle w:val="Hyperlink"/>
            <w:lang w:val="en-US"/>
          </w:rPr>
          <w:t>FLS Daniel W. Casey Library Advocacy Award.”</w:t>
        </w:r>
      </w:hyperlink>
      <w:r w:rsidRPr="00434CC8">
        <w:rPr>
          <w:lang w:val="en-US"/>
        </w:rPr>
        <w:t xml:space="preserve"> </w:t>
      </w:r>
      <w:r w:rsidRPr="00434CC8">
        <w:rPr>
          <w:lang w:val="fr-FR"/>
        </w:rPr>
        <w:t xml:space="preserve">PDF document </w:t>
      </w:r>
    </w:p>
    <w:p w14:paraId="4142D788" w14:textId="77777777" w:rsidR="00434CC8" w:rsidRPr="00434CC8" w:rsidRDefault="00434CC8" w:rsidP="00434CC8">
      <w:pPr>
        <w:rPr>
          <w:lang w:val="fr-FR"/>
        </w:rPr>
      </w:pPr>
    </w:p>
    <w:p w14:paraId="3C420534" w14:textId="7E5408B4" w:rsidR="00434CC8" w:rsidRDefault="00434CC8" w:rsidP="00434CC8">
      <w:pPr>
        <w:rPr>
          <w:lang w:val="en-US"/>
        </w:rPr>
      </w:pPr>
      <w:r w:rsidRPr="00434CC8">
        <w:rPr>
          <w:lang w:val="en-US"/>
        </w:rPr>
        <w:t>Nostalgic Syracuse (Facebook group post summarizing Casey’s career, drawing on library association records). “</w:t>
      </w:r>
      <w:hyperlink r:id="rId18" w:history="1">
        <w:r w:rsidRPr="00E30F26">
          <w:rPr>
            <w:rStyle w:val="Hyperlink"/>
            <w:lang w:val="en-US"/>
          </w:rPr>
          <w:t>Who was Daniel W. Casey</w:t>
        </w:r>
      </w:hyperlink>
      <w:r w:rsidRPr="00434CC8">
        <w:rPr>
          <w:lang w:val="en-US"/>
        </w:rPr>
        <w:t xml:space="preserve">.” June 27, 2022. </w:t>
      </w:r>
    </w:p>
    <w:p w14:paraId="648DBBA4" w14:textId="77777777" w:rsidR="00434CC8" w:rsidRPr="00434CC8" w:rsidRDefault="00434CC8" w:rsidP="00434CC8">
      <w:pPr>
        <w:rPr>
          <w:lang w:val="en-US"/>
        </w:rPr>
      </w:pPr>
    </w:p>
    <w:p w14:paraId="4BCE71D5" w14:textId="165D0950" w:rsidR="00434CC8" w:rsidRDefault="00434CC8" w:rsidP="00434CC8">
      <w:pPr>
        <w:rPr>
          <w:lang w:val="en-US"/>
        </w:rPr>
      </w:pPr>
      <w:r w:rsidRPr="00434CC8">
        <w:rPr>
          <w:lang w:val="en-US"/>
        </w:rPr>
        <w:t>Syracuse University Library Associates. “</w:t>
      </w:r>
      <w:hyperlink r:id="rId19" w:history="1">
        <w:r w:rsidRPr="00E30F26">
          <w:rPr>
            <w:rStyle w:val="Hyperlink"/>
            <w:lang w:val="en-US"/>
          </w:rPr>
          <w:t>News of the Library and of Library Associates, from Courier, Vol. XXX, 1995</w:t>
        </w:r>
      </w:hyperlink>
      <w:r w:rsidRPr="00434CC8">
        <w:rPr>
          <w:lang w:val="en-US"/>
        </w:rPr>
        <w:t xml:space="preserve">.” </w:t>
      </w:r>
      <w:r w:rsidRPr="00434CC8">
        <w:rPr>
          <w:i/>
          <w:iCs/>
          <w:lang w:val="en-US"/>
        </w:rPr>
        <w:t>The Courier</w:t>
      </w:r>
      <w:r w:rsidRPr="00434CC8">
        <w:rPr>
          <w:lang w:val="en-US"/>
        </w:rPr>
        <w:t xml:space="preserve"> 326 (1995.</w:t>
      </w:r>
    </w:p>
    <w:p w14:paraId="26700A8A" w14:textId="77777777" w:rsidR="00434CC8" w:rsidRPr="00434CC8" w:rsidRDefault="00434CC8" w:rsidP="00434CC8">
      <w:pPr>
        <w:rPr>
          <w:lang w:val="en-US"/>
        </w:rPr>
      </w:pPr>
    </w:p>
    <w:p w14:paraId="49F1DF55" w14:textId="44A259B5" w:rsidR="00434CC8" w:rsidRDefault="00434CC8" w:rsidP="00434CC8">
      <w:pPr>
        <w:rPr>
          <w:lang w:val="en-US"/>
        </w:rPr>
      </w:pPr>
      <w:r w:rsidRPr="00434CC8">
        <w:rPr>
          <w:lang w:val="en-US"/>
        </w:rPr>
        <w:t>U.S. President (Ronald Reagan). “</w:t>
      </w:r>
      <w:hyperlink r:id="rId20" w:history="1">
        <w:r w:rsidRPr="00E30F26">
          <w:rPr>
            <w:rStyle w:val="Hyperlink"/>
            <w:lang w:val="en-US"/>
          </w:rPr>
          <w:t>Nomination of Two Members of the National Commission on Libraries and Information Science</w:t>
        </w:r>
      </w:hyperlink>
      <w:r w:rsidRPr="00434CC8">
        <w:rPr>
          <w:lang w:val="en-US"/>
        </w:rPr>
        <w:t xml:space="preserve">.” October 4, 1984. The American Presidency Project. </w:t>
      </w:r>
    </w:p>
    <w:p w14:paraId="257E1346" w14:textId="77777777" w:rsidR="006934EA" w:rsidRDefault="006934EA" w:rsidP="00434CC8">
      <w:pPr>
        <w:rPr>
          <w:lang w:val="en-US"/>
        </w:rPr>
      </w:pPr>
    </w:p>
    <w:p w14:paraId="156D7D18" w14:textId="22A7DEB8" w:rsidR="007B61ED" w:rsidRPr="007B61ED" w:rsidRDefault="007B61ED" w:rsidP="007B61ED">
      <w:pPr>
        <w:rPr>
          <w:lang w:val="en-US"/>
        </w:rPr>
      </w:pPr>
      <w:r w:rsidRPr="007B61ED">
        <w:rPr>
          <w:lang w:val="en-US"/>
        </w:rPr>
        <w:t xml:space="preserve">Wedgeworth, Robert. </w:t>
      </w:r>
      <w:hyperlink r:id="rId21" w:history="1">
        <w:r w:rsidRPr="007B61ED">
          <w:rPr>
            <w:rStyle w:val="Hyperlink"/>
            <w:i/>
            <w:iCs/>
            <w:lang w:val="en-US"/>
          </w:rPr>
          <w:t>Breaking Barriers: A Librarian’s Story of Changing Times</w:t>
        </w:r>
      </w:hyperlink>
      <w:r w:rsidRPr="007B61ED">
        <w:rPr>
          <w:i/>
          <w:iCs/>
          <w:lang w:val="en-US"/>
        </w:rPr>
        <w:t>.</w:t>
      </w:r>
      <w:r w:rsidRPr="007B61ED">
        <w:rPr>
          <w:lang w:val="en-US"/>
        </w:rPr>
        <w:t xml:space="preserve"> New York: Bloomsbury Libraries Unlimited, 2026. </w:t>
      </w:r>
    </w:p>
    <w:p w14:paraId="1A04144D" w14:textId="77777777" w:rsidR="006934EA" w:rsidRDefault="006934EA" w:rsidP="00434CC8">
      <w:pPr>
        <w:rPr>
          <w:lang w:val="en-US"/>
        </w:rPr>
      </w:pPr>
    </w:p>
    <w:p w14:paraId="4D0BC5D1" w14:textId="77777777" w:rsidR="006934EA" w:rsidRDefault="006934EA" w:rsidP="00434CC8">
      <w:pPr>
        <w:rPr>
          <w:lang w:val="en-US"/>
        </w:rPr>
      </w:pPr>
    </w:p>
    <w:p w14:paraId="32BF3772" w14:textId="77777777" w:rsidR="006934EA" w:rsidRDefault="006934EA" w:rsidP="00434CC8">
      <w:pPr>
        <w:rPr>
          <w:lang w:val="en-US"/>
        </w:rPr>
      </w:pPr>
    </w:p>
    <w:p w14:paraId="702B33F1" w14:textId="2338DA52" w:rsidR="006934EA" w:rsidRPr="006934EA" w:rsidRDefault="006934EA" w:rsidP="00434CC8">
      <w:pPr>
        <w:rPr>
          <w:sz w:val="18"/>
          <w:szCs w:val="18"/>
          <w:lang w:val="en-US"/>
        </w:rPr>
      </w:pPr>
      <w:r w:rsidRPr="006934EA">
        <w:rPr>
          <w:sz w:val="18"/>
          <w:szCs w:val="18"/>
          <w:lang w:val="en-US"/>
        </w:rPr>
        <w:t>Submitted by ALA Member</w:t>
      </w:r>
    </w:p>
    <w:sectPr w:rsidR="006934EA" w:rsidRPr="006934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98F"/>
    <w:rsid w:val="001C6885"/>
    <w:rsid w:val="0022653E"/>
    <w:rsid w:val="00262A08"/>
    <w:rsid w:val="00434CC8"/>
    <w:rsid w:val="006934EA"/>
    <w:rsid w:val="006C5A52"/>
    <w:rsid w:val="007B61ED"/>
    <w:rsid w:val="008C5C39"/>
    <w:rsid w:val="009158D7"/>
    <w:rsid w:val="00976BEA"/>
    <w:rsid w:val="0099398F"/>
    <w:rsid w:val="00DB5E25"/>
    <w:rsid w:val="00E30F26"/>
    <w:rsid w:val="00F73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E9CD0"/>
  <w15:chartTrackingRefBased/>
  <w15:docId w15:val="{7D027BD2-C9A3-47C8-BC7C-2E7207568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98F"/>
    <w:pPr>
      <w:spacing w:after="0" w:line="276" w:lineRule="auto"/>
    </w:pPr>
    <w:rPr>
      <w:rFonts w:ascii="Arial" w:eastAsia="Arial" w:hAnsi="Arial" w:cs="Arial"/>
      <w:kern w:val="0"/>
      <w:lang w:val="en"/>
      <w14:ligatures w14:val="none"/>
    </w:rPr>
  </w:style>
  <w:style w:type="paragraph" w:styleId="Heading1">
    <w:name w:val="heading 1"/>
    <w:basedOn w:val="Normal"/>
    <w:next w:val="Normal"/>
    <w:link w:val="Heading1Char"/>
    <w:uiPriority w:val="9"/>
    <w:qFormat/>
    <w:rsid w:val="00993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3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39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39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39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39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9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9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9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9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39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39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39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39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3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98F"/>
    <w:rPr>
      <w:rFonts w:eastAsiaTheme="majorEastAsia" w:cstheme="majorBidi"/>
      <w:color w:val="272727" w:themeColor="text1" w:themeTint="D8"/>
    </w:rPr>
  </w:style>
  <w:style w:type="paragraph" w:styleId="Title">
    <w:name w:val="Title"/>
    <w:basedOn w:val="Normal"/>
    <w:next w:val="Normal"/>
    <w:link w:val="TitleChar"/>
    <w:uiPriority w:val="10"/>
    <w:qFormat/>
    <w:rsid w:val="009939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9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98F"/>
    <w:pPr>
      <w:spacing w:before="160"/>
      <w:jc w:val="center"/>
    </w:pPr>
    <w:rPr>
      <w:i/>
      <w:iCs/>
      <w:color w:val="404040" w:themeColor="text1" w:themeTint="BF"/>
    </w:rPr>
  </w:style>
  <w:style w:type="character" w:customStyle="1" w:styleId="QuoteChar">
    <w:name w:val="Quote Char"/>
    <w:basedOn w:val="DefaultParagraphFont"/>
    <w:link w:val="Quote"/>
    <w:uiPriority w:val="29"/>
    <w:rsid w:val="0099398F"/>
    <w:rPr>
      <w:i/>
      <w:iCs/>
      <w:color w:val="404040" w:themeColor="text1" w:themeTint="BF"/>
    </w:rPr>
  </w:style>
  <w:style w:type="paragraph" w:styleId="ListParagraph">
    <w:name w:val="List Paragraph"/>
    <w:basedOn w:val="Normal"/>
    <w:uiPriority w:val="34"/>
    <w:qFormat/>
    <w:rsid w:val="0099398F"/>
    <w:pPr>
      <w:ind w:left="720"/>
      <w:contextualSpacing/>
    </w:pPr>
  </w:style>
  <w:style w:type="character" w:styleId="IntenseEmphasis">
    <w:name w:val="Intense Emphasis"/>
    <w:basedOn w:val="DefaultParagraphFont"/>
    <w:uiPriority w:val="21"/>
    <w:qFormat/>
    <w:rsid w:val="0099398F"/>
    <w:rPr>
      <w:i/>
      <w:iCs/>
      <w:color w:val="0F4761" w:themeColor="accent1" w:themeShade="BF"/>
    </w:rPr>
  </w:style>
  <w:style w:type="paragraph" w:styleId="IntenseQuote">
    <w:name w:val="Intense Quote"/>
    <w:basedOn w:val="Normal"/>
    <w:next w:val="Normal"/>
    <w:link w:val="IntenseQuoteChar"/>
    <w:uiPriority w:val="30"/>
    <w:qFormat/>
    <w:rsid w:val="00993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398F"/>
    <w:rPr>
      <w:i/>
      <w:iCs/>
      <w:color w:val="0F4761" w:themeColor="accent1" w:themeShade="BF"/>
    </w:rPr>
  </w:style>
  <w:style w:type="character" w:styleId="IntenseReference">
    <w:name w:val="Intense Reference"/>
    <w:basedOn w:val="DefaultParagraphFont"/>
    <w:uiPriority w:val="32"/>
    <w:qFormat/>
    <w:rsid w:val="0099398F"/>
    <w:rPr>
      <w:b/>
      <w:bCs/>
      <w:smallCaps/>
      <w:color w:val="0F4761" w:themeColor="accent1" w:themeShade="BF"/>
      <w:spacing w:val="5"/>
    </w:rPr>
  </w:style>
  <w:style w:type="character" w:styleId="Hyperlink">
    <w:name w:val="Hyperlink"/>
    <w:basedOn w:val="DefaultParagraphFont"/>
    <w:uiPriority w:val="99"/>
    <w:unhideWhenUsed/>
    <w:rsid w:val="00434CC8"/>
    <w:rPr>
      <w:color w:val="467886" w:themeColor="hyperlink"/>
      <w:u w:val="single"/>
    </w:rPr>
  </w:style>
  <w:style w:type="character" w:styleId="UnresolvedMention">
    <w:name w:val="Unresolved Mention"/>
    <w:basedOn w:val="DefaultParagraphFont"/>
    <w:uiPriority w:val="99"/>
    <w:semiHidden/>
    <w:unhideWhenUsed/>
    <w:rsid w:val="00434CC8"/>
    <w:rPr>
      <w:color w:val="605E5C"/>
      <w:shd w:val="clear" w:color="auto" w:fill="E1DFDD"/>
    </w:rPr>
  </w:style>
  <w:style w:type="character" w:styleId="FollowedHyperlink">
    <w:name w:val="FollowedHyperlink"/>
    <w:basedOn w:val="DefaultParagraphFont"/>
    <w:uiPriority w:val="99"/>
    <w:semiHidden/>
    <w:unhideWhenUsed/>
    <w:rsid w:val="00E30F2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ic.ed.gov/?id=ED337192" TargetMode="External"/><Relationship Id="rId13" Type="http://schemas.openxmlformats.org/officeDocument/2006/relationships/hyperlink" Target="https://nyla.memberclicks.net/friends-of-libraries-section---our-history" TargetMode="External"/><Relationship Id="rId18" Type="http://schemas.openxmlformats.org/officeDocument/2006/relationships/hyperlink" Target="https://www.facebook.com/groups/2226651976/posts/10161057862971977/" TargetMode="External"/><Relationship Id="rId3" Type="http://schemas.openxmlformats.org/officeDocument/2006/relationships/webSettings" Target="webSettings.xml"/><Relationship Id="rId21" Type="http://schemas.openxmlformats.org/officeDocument/2006/relationships/hyperlink" Target="https://www.bloomsbury.com/us/breaking-barriers-9798216196150/" TargetMode="External"/><Relationship Id="rId7" Type="http://schemas.openxmlformats.org/officeDocument/2006/relationships/hyperlink" Target="https://en.wikipedia.org/wiki/National_Commission_on_Libraries_and_Information_Science" TargetMode="External"/><Relationship Id="rId12" Type="http://schemas.openxmlformats.org/officeDocument/2006/relationships/image" Target="media/image2.jpeg"/><Relationship Id="rId17" Type="http://schemas.openxmlformats.org/officeDocument/2006/relationships/hyperlink" Target="https://www.nyla.org/friends-of-libraries-section---daniel-w--casey-library-advocacy-award" TargetMode="External"/><Relationship Id="rId2" Type="http://schemas.openxmlformats.org/officeDocument/2006/relationships/settings" Target="settings.xml"/><Relationship Id="rId16" Type="http://schemas.openxmlformats.org/officeDocument/2006/relationships/hyperlink" Target="https://journals.sagepub.com/doi/10.7227/ALX.22.2.7" TargetMode="External"/><Relationship Id="rId20" Type="http://schemas.openxmlformats.org/officeDocument/2006/relationships/hyperlink" Target="https://www.presidency.ucsb.edu/documents/nomination-two-members-the-national-commission-libraries-and-information-science" TargetMode="External"/><Relationship Id="rId1" Type="http://schemas.openxmlformats.org/officeDocument/2006/relationships/styles" Target="styles.xml"/><Relationship Id="rId6" Type="http://schemas.openxmlformats.org/officeDocument/2006/relationships/hyperlink" Target="https://archon.library.illinois.edu/ala/?p=creators/creator&amp;id=3487" TargetMode="External"/><Relationship Id="rId11" Type="http://schemas.openxmlformats.org/officeDocument/2006/relationships/hyperlink" Target="https://journals.sagepub.com/doi/10.7227/ALX.22.2.7" TargetMode="External"/><Relationship Id="rId5" Type="http://schemas.openxmlformats.org/officeDocument/2006/relationships/hyperlink" Target="https://www.nysl.nysed.gov/libdev/rac" TargetMode="External"/><Relationship Id="rId15" Type="http://schemas.openxmlformats.org/officeDocument/2006/relationships/hyperlink" Target="https://archon.library.illinois.edu/ala/index.php?p=digitallibrary/digitalcontent&amp;id=4095" TargetMode="External"/><Relationship Id="rId23" Type="http://schemas.openxmlformats.org/officeDocument/2006/relationships/theme" Target="theme/theme1.xml"/><Relationship Id="rId10" Type="http://schemas.openxmlformats.org/officeDocument/2006/relationships/hyperlink" Target="https://en.wikipedia.org/wiki/Robert_Wedgeworth" TargetMode="External"/><Relationship Id="rId19" Type="http://schemas.openxmlformats.org/officeDocument/2006/relationships/hyperlink" Target="https://surface.syr.edu/libassoc/326/" TargetMode="External"/><Relationship Id="rId4" Type="http://schemas.openxmlformats.org/officeDocument/2006/relationships/image" Target="media/image1.jpg"/><Relationship Id="rId9" Type="http://schemas.openxmlformats.org/officeDocument/2006/relationships/hyperlink" Target="https://www.ifla.org/" TargetMode="External"/><Relationship Id="rId14" Type="http://schemas.openxmlformats.org/officeDocument/2006/relationships/hyperlink" Target="https://archon.library.illinois.edu/ala/?p=collections/findingaid&amp;id=752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2026-07-11T01:26:00Z</cp:lastPrinted>
  <dcterms:created xsi:type="dcterms:W3CDTF">2026-07-10T23:40:00Z</dcterms:created>
  <dcterms:modified xsi:type="dcterms:W3CDTF">2026-07-12T03:57:00Z</dcterms:modified>
</cp:coreProperties>
</file>