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AA9" w14:textId="77777777" w:rsidR="00BA49D1" w:rsidRDefault="00000000">
      <w:pPr>
        <w:spacing w:after="210"/>
        <w:ind w:left="375"/>
      </w:pPr>
      <w:r>
        <w:rPr>
          <w:noProof/>
        </w:rPr>
        <mc:AlternateContent>
          <mc:Choice Requires="wpg">
            <w:drawing>
              <wp:inline distT="0" distB="0" distL="0" distR="0" wp14:anchorId="164FDE47" wp14:editId="110EFA5A">
                <wp:extent cx="1333500" cy="356235"/>
                <wp:effectExtent l="0" t="0" r="0" b="0"/>
                <wp:docPr id="27446" name="Group 27446"/>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67" name="Shape 67"/>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8" name="Shape 68"/>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9" name="Shape 69"/>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0" name="Shape 70"/>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1" name="Shape 71"/>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2" name="Shape 72"/>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3" name="Shape 73"/>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4" name="Shape 74"/>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3" name="Shape 103"/>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4" name="Shape 104"/>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5" name="Shape 105"/>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6" name="Shape 106"/>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7" name="Shape 107"/>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8" name="Shape 108"/>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9" name="Shape 109"/>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0" name="Shape 110"/>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1" name="Shape 111"/>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2" name="Shape 112"/>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3" name="Shape 113"/>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4" name="Shape 114"/>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5" name="Shape 115"/>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6" name="Shape 116"/>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7" name="Shape 117"/>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8" name="Shape 118"/>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9" name="Shape 119"/>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0" name="Shape 120"/>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1" name="Shape 121"/>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2" name="Shape 122"/>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3" name="Shape 123"/>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4" name="Shape 124"/>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5" name="Shape 125"/>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6" name="Shape 126"/>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7" name="Shape 127"/>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8" name="Shape 128"/>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9" name="Shape 129"/>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0" name="Shape 130"/>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1" name="Shape 131"/>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2" name="Shape 132"/>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3" name="Shape 133"/>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4" name="Shape 134"/>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5" name="Shape 135"/>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6" name="Shape 136"/>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7" name="Shape 137"/>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8" name="Shape 138"/>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9" name="Shape 139"/>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40" name="Shape 140"/>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27446" style="width:105pt;height:28.05pt;mso-position-horizontal-relative:char;mso-position-vertical-relative:line" coordsize="13335,3562">
                <v:shape id="Shape 67" style="position:absolute;width:89;height:109;left:11993;top:1028;" coordsize="8931,10999" path="m8931,0l8931,10999l0,10999c1124,7406,3185,4469,6182,2189l8931,0x">
                  <v:stroke weight="0pt" endcap="flat" joinstyle="miter" miterlimit="10" on="false" color="#000000" opacity="0"/>
                  <v:fill on="true" color="#0e65c0"/>
                </v:shape>
                <v:shape id="Shape 68"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69"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70"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71"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72"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73"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74" style="position:absolute;width:0;height:0;left:2944;top:1596;" coordsize="19,48" path="m19,0l9,48l0,33l19,0x">
                  <v:stroke weight="0pt" endcap="flat" joinstyle="miter" miterlimit="10" on="false" color="#000000" opacity="0"/>
                  <v:fill on="true" color="#000000"/>
                </v:shape>
                <v:shape id="Shape 75"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76"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77"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78"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79"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80" style="position:absolute;width:0;height:1;left:7245;top:1352;" coordsize="49,124" path="m49,0l1,124l0,122l49,0x">
                  <v:stroke weight="0pt" endcap="flat" joinstyle="miter" miterlimit="10" on="false" color="#000000" opacity="0"/>
                  <v:fill on="true" color="#000000"/>
                </v:shape>
                <v:shape id="Shape 81"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82"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83"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84" style="position:absolute;width:0;height:0;left:9304;top:1596;" coordsize="38,67" path="m38,0l0,67l0,67l38,0x">
                  <v:stroke weight="0pt" endcap="flat" joinstyle="miter" miterlimit="10" on="false" color="#000000" opacity="0"/>
                  <v:fill on="true" color="#000000"/>
                </v:shape>
                <v:shape id="Shape 85" style="position:absolute;width:0;height:0;left:8567;top:1065;" coordsize="8,86" path="m8,0l8,86l0,43l8,0x">
                  <v:stroke weight="0pt" endcap="flat" joinstyle="miter" miterlimit="10" on="false" color="#000000" opacity="0"/>
                  <v:fill on="true" color="#000000"/>
                </v:shape>
                <v:shape id="Shape 86"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87"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88"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89"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90"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1"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92"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93" style="position:absolute;width:0;height:0;left:7256;top:3241;" coordsize="0,0" path="m0,0l0,0l0,0l0,0x">
                  <v:stroke weight="0pt" endcap="flat" joinstyle="miter" miterlimit="10" on="false" color="#000000" opacity="0"/>
                  <v:fill on="true" color="#1e1e1e"/>
                </v:shape>
                <v:shape id="Shape 94"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95"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96"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97" style="position:absolute;width:0;height:0;left:7706;top:3241;" coordsize="0,0" path="m0,0l0,0x">
                  <v:stroke weight="0pt" endcap="flat" joinstyle="miter" miterlimit="10" on="false" color="#000000" opacity="0"/>
                  <v:fill on="true" color="#1e1e1e"/>
                </v:shape>
                <v:shape id="Shape 98"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9"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100"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101"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102"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103"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104"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105"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106"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107"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108"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109"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110"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111"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112"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113"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114"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115"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116"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117"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118"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119"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120"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121"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122"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123"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124"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125"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126"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127"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128"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129"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130"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131"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132"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133"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134"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135"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136"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137"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38"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39"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40"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24B557E3" w14:textId="77777777" w:rsidR="00BA49D1" w:rsidRDefault="00000000">
      <w:pPr>
        <w:spacing w:after="0"/>
      </w:pPr>
      <w:r>
        <w:rPr>
          <w:rFonts w:ascii="Times New Roman" w:eastAsia="Times New Roman" w:hAnsi="Times New Roman" w:cs="Times New Roman"/>
          <w:b/>
          <w:sz w:val="50"/>
        </w:rPr>
        <w:t>James H. Billington</w:t>
      </w:r>
    </w:p>
    <w:p w14:paraId="5BF967EB" w14:textId="77777777" w:rsidR="00BA49D1" w:rsidRDefault="00000000">
      <w:pPr>
        <w:spacing w:after="5" w:line="268" w:lineRule="auto"/>
        <w:ind w:left="11" w:right="8" w:hanging="10"/>
        <w:jc w:val="both"/>
      </w:pPr>
      <w:r>
        <w:rPr>
          <w:noProof/>
        </w:rPr>
        <mc:AlternateContent>
          <mc:Choice Requires="wpg">
            <w:drawing>
              <wp:anchor distT="0" distB="0" distL="114300" distR="114300" simplePos="0" relativeHeight="251658240" behindDoc="1" locked="0" layoutInCell="1" allowOverlap="1" wp14:anchorId="06A6F6C9" wp14:editId="4E563750">
                <wp:simplePos x="0" y="0"/>
                <wp:positionH relativeFrom="column">
                  <wp:posOffset>0</wp:posOffset>
                </wp:positionH>
                <wp:positionV relativeFrom="paragraph">
                  <wp:posOffset>-114589</wp:posOffset>
                </wp:positionV>
                <wp:extent cx="6467474" cy="7815262"/>
                <wp:effectExtent l="0" t="0" r="0" b="0"/>
                <wp:wrapNone/>
                <wp:docPr id="27436" name="Group 27436"/>
                <wp:cNvGraphicFramePr/>
                <a:graphic xmlns:a="http://schemas.openxmlformats.org/drawingml/2006/main">
                  <a:graphicData uri="http://schemas.microsoft.com/office/word/2010/wordprocessingGroup">
                    <wpg:wgp>
                      <wpg:cNvGrpSpPr/>
                      <wpg:grpSpPr>
                        <a:xfrm>
                          <a:off x="0" y="0"/>
                          <a:ext cx="6467474" cy="7815262"/>
                          <a:chOff x="0" y="0"/>
                          <a:chExt cx="6467474" cy="7815262"/>
                        </a:xfrm>
                      </wpg:grpSpPr>
                      <wps:wsp>
                        <wps:cNvPr id="30482" name="Shape 3048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 name="Shape 7"/>
                        <wps:cNvSpPr/>
                        <wps:spPr>
                          <a:xfrm>
                            <a:off x="3519487" y="138113"/>
                            <a:ext cx="2943225" cy="7677149"/>
                          </a:xfrm>
                          <a:custGeom>
                            <a:avLst/>
                            <a:gdLst/>
                            <a:ahLst/>
                            <a:cxnLst/>
                            <a:rect l="0" t="0" r="0" b="0"/>
                            <a:pathLst>
                              <a:path w="2943225" h="7677149">
                                <a:moveTo>
                                  <a:pt x="0" y="0"/>
                                </a:moveTo>
                                <a:lnTo>
                                  <a:pt x="2943225" y="0"/>
                                </a:lnTo>
                                <a:lnTo>
                                  <a:pt x="2943225" y="7677149"/>
                                </a:lnTo>
                                <a:lnTo>
                                  <a:pt x="0" y="7677149"/>
                                </a:lnTo>
                                <a:close/>
                              </a:path>
                            </a:pathLst>
                          </a:custGeom>
                          <a:ln w="9525" cap="flat">
                            <a:miter lim="100000"/>
                          </a:ln>
                        </wps:spPr>
                        <wps:style>
                          <a:lnRef idx="1">
                            <a:srgbClr val="A2A9B1"/>
                          </a:lnRef>
                          <a:fillRef idx="0">
                            <a:srgbClr val="000000">
                              <a:alpha val="0"/>
                            </a:srgbClr>
                          </a:fillRef>
                          <a:effectRef idx="0">
                            <a:scrgbClr r="0" g="0" b="0"/>
                          </a:effectRef>
                          <a:fontRef idx="none"/>
                        </wps:style>
                        <wps:bodyPr/>
                      </wps:wsp>
                      <wps:wsp>
                        <wps:cNvPr id="30483" name="Shape 30483"/>
                        <wps:cNvSpPr/>
                        <wps:spPr>
                          <a:xfrm>
                            <a:off x="3581400" y="3152775"/>
                            <a:ext cx="2819400" cy="209550"/>
                          </a:xfrm>
                          <a:custGeom>
                            <a:avLst/>
                            <a:gdLst/>
                            <a:ahLst/>
                            <a:cxnLst/>
                            <a:rect l="0" t="0" r="0" b="0"/>
                            <a:pathLst>
                              <a:path w="2819400" h="209550">
                                <a:moveTo>
                                  <a:pt x="0" y="0"/>
                                </a:moveTo>
                                <a:lnTo>
                                  <a:pt x="2819400" y="0"/>
                                </a:lnTo>
                                <a:lnTo>
                                  <a:pt x="2819400" y="209550"/>
                                </a:lnTo>
                                <a:lnTo>
                                  <a:pt x="0" y="209550"/>
                                </a:lnTo>
                                <a:lnTo>
                                  <a:pt x="0" y="0"/>
                                </a:lnTo>
                              </a:path>
                            </a:pathLst>
                          </a:custGeom>
                          <a:ln w="0" cap="flat">
                            <a:miter lim="100000"/>
                          </a:ln>
                        </wps:spPr>
                        <wps:style>
                          <a:lnRef idx="0">
                            <a:srgbClr val="000000">
                              <a:alpha val="0"/>
                            </a:srgbClr>
                          </a:lnRef>
                          <a:fillRef idx="1">
                            <a:srgbClr val="E6E6FA"/>
                          </a:fillRef>
                          <a:effectRef idx="0">
                            <a:scrgbClr r="0" g="0" b="0"/>
                          </a:effectRef>
                          <a:fontRef idx="none"/>
                        </wps:style>
                        <wps:bodyPr/>
                      </wps:wsp>
                      <wps:wsp>
                        <wps:cNvPr id="30484" name="Shape 30484"/>
                        <wps:cNvSpPr/>
                        <wps:spPr>
                          <a:xfrm>
                            <a:off x="3581400" y="5391150"/>
                            <a:ext cx="2819400" cy="219074"/>
                          </a:xfrm>
                          <a:custGeom>
                            <a:avLst/>
                            <a:gdLst/>
                            <a:ahLst/>
                            <a:cxnLst/>
                            <a:rect l="0" t="0" r="0" b="0"/>
                            <a:pathLst>
                              <a:path w="2819400" h="219074">
                                <a:moveTo>
                                  <a:pt x="0" y="0"/>
                                </a:moveTo>
                                <a:lnTo>
                                  <a:pt x="2819400" y="0"/>
                                </a:lnTo>
                                <a:lnTo>
                                  <a:pt x="2819400" y="219074"/>
                                </a:lnTo>
                                <a:lnTo>
                                  <a:pt x="0" y="219074"/>
                                </a:lnTo>
                                <a:lnTo>
                                  <a:pt x="0" y="0"/>
                                </a:lnTo>
                              </a:path>
                            </a:pathLst>
                          </a:custGeom>
                          <a:ln w="0" cap="flat">
                            <a:miter lim="100000"/>
                          </a:ln>
                        </wps:spPr>
                        <wps:style>
                          <a:lnRef idx="0">
                            <a:srgbClr val="000000">
                              <a:alpha val="0"/>
                            </a:srgbClr>
                          </a:lnRef>
                          <a:fillRef idx="1">
                            <a:srgbClr val="E6E6FA"/>
                          </a:fillRef>
                          <a:effectRef idx="0">
                            <a:scrgbClr r="0" g="0" b="0"/>
                          </a:effectRef>
                          <a:fontRef idx="none"/>
                        </wps:style>
                        <wps:bodyPr/>
                      </wps:wsp>
                      <wps:wsp>
                        <wps:cNvPr id="30485" name="Shape 30485"/>
                        <wps:cNvSpPr/>
                        <wps:spPr>
                          <a:xfrm>
                            <a:off x="3800475" y="1857375"/>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3" name="Picture 13"/>
                          <pic:cNvPicPr/>
                        </pic:nvPicPr>
                        <pic:blipFill>
                          <a:blip r:embed="rId5"/>
                          <a:stretch>
                            <a:fillRect/>
                          </a:stretch>
                        </pic:blipFill>
                        <pic:spPr>
                          <a:xfrm>
                            <a:off x="3800475" y="457200"/>
                            <a:ext cx="2381250" cy="2657475"/>
                          </a:xfrm>
                          <a:prstGeom prst="rect">
                            <a:avLst/>
                          </a:prstGeom>
                        </pic:spPr>
                      </pic:pic>
                      <wps:wsp>
                        <wps:cNvPr id="30486" name="Shape 30486"/>
                        <wps:cNvSpPr/>
                        <wps:spPr>
                          <a:xfrm>
                            <a:off x="4543425" y="7515224"/>
                            <a:ext cx="1219200" cy="9525"/>
                          </a:xfrm>
                          <a:custGeom>
                            <a:avLst/>
                            <a:gdLst/>
                            <a:ahLst/>
                            <a:cxnLst/>
                            <a:rect l="0" t="0" r="0" b="0"/>
                            <a:pathLst>
                              <a:path w="1219200" h="9525">
                                <a:moveTo>
                                  <a:pt x="0" y="0"/>
                                </a:moveTo>
                                <a:lnTo>
                                  <a:pt x="1219200" y="0"/>
                                </a:lnTo>
                                <a:lnTo>
                                  <a:pt x="121920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66" name="Picture 66"/>
                          <pic:cNvPicPr/>
                        </pic:nvPicPr>
                        <pic:blipFill>
                          <a:blip r:embed="rId6"/>
                          <a:stretch>
                            <a:fillRect/>
                          </a:stretch>
                        </pic:blipFill>
                        <pic:spPr>
                          <a:xfrm>
                            <a:off x="4543425" y="7200899"/>
                            <a:ext cx="1219200" cy="495300"/>
                          </a:xfrm>
                          <a:prstGeom prst="rect">
                            <a:avLst/>
                          </a:prstGeom>
                        </pic:spPr>
                      </pic:pic>
                      <wps:wsp>
                        <wps:cNvPr id="30487" name="Shape 30487"/>
                        <wps:cNvSpPr/>
                        <wps:spPr>
                          <a:xfrm>
                            <a:off x="0" y="262890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488" name="Shape 30488"/>
                        <wps:cNvSpPr/>
                        <wps:spPr>
                          <a:xfrm>
                            <a:off x="0" y="255270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7436" style="width:509.25pt;height:615.375pt;position:absolute;z-index:-2147483643;mso-position-horizontal-relative:text;mso-position-horizontal:absolute;margin-left:0pt;mso-position-vertical-relative:text;margin-top:-9.02287pt;" coordsize="64674,78152">
                <v:shape id="Shape 30489" style="position:absolute;width:64674;height:190;left:0;top:0;" coordsize="6467474,19050" path="m0,0l6467474,0l6467474,19050l0,19050l0,0">
                  <v:stroke weight="0pt" endcap="flat" joinstyle="miter" miterlimit="10" on="false" color="#000000" opacity="0"/>
                  <v:fill on="true" color="#101418"/>
                </v:shape>
                <v:shape id="Shape 7" style="position:absolute;width:29432;height:76771;left:35194;top:1381;" coordsize="2943225,7677149" path="m0,0l2943225,0l2943225,7677149l0,7677149x">
                  <v:stroke weight="0.75pt" endcap="flat" joinstyle="miter" miterlimit="4" on="true" color="#a2a9b1"/>
                  <v:fill on="false" color="#000000" opacity="0"/>
                </v:shape>
                <v:shape id="Shape 30490" style="position:absolute;width:28194;height:2095;left:35814;top:31527;" coordsize="2819400,209550" path="m0,0l2819400,0l2819400,209550l0,209550l0,0">
                  <v:stroke weight="0pt" endcap="flat" joinstyle="miter" miterlimit="4" on="false" color="#000000" opacity="0"/>
                  <v:fill on="true" color="#e6e6fa"/>
                </v:shape>
                <v:shape id="Shape 30491" style="position:absolute;width:28194;height:2190;left:35814;top:53911;" coordsize="2819400,219074" path="m0,0l2819400,0l2819400,219074l0,219074l0,0">
                  <v:stroke weight="0pt" endcap="flat" joinstyle="miter" miterlimit="4" on="false" color="#000000" opacity="0"/>
                  <v:fill on="true" color="#e6e6fa"/>
                </v:shape>
                <v:shape id="Shape 30492" style="position:absolute;width:23812;height:95;left:38004;top:18573;" coordsize="2381250,9525" path="m0,0l2381250,0l2381250,9525l0,9525l0,0">
                  <v:stroke weight="0pt" endcap="flat" joinstyle="miter" miterlimit="4" on="false" color="#000000" opacity="0"/>
                  <v:fill on="true" color="#aaaaaa"/>
                </v:shape>
                <v:shape id="Picture 13" style="position:absolute;width:23812;height:26574;left:38004;top:4572;" filled="f">
                  <v:imagedata r:id="rId7"/>
                </v:shape>
                <v:shape id="Shape 30493" style="position:absolute;width:12192;height:95;left:45434;top:75152;" coordsize="1219200,9525" path="m0,0l1219200,0l1219200,9525l0,9525l0,0">
                  <v:stroke weight="0pt" endcap="flat" joinstyle="miter" miterlimit="10" on="false" color="#000000" opacity="0"/>
                  <v:fill on="true" color="#aaaaaa"/>
                </v:shape>
                <v:shape id="Picture 66" style="position:absolute;width:12192;height:4953;left:45434;top:72008;" filled="f">
                  <v:imagedata r:id="rId8"/>
                </v:shape>
                <v:shape id="Shape 30494" style="position:absolute;width:33813;height:190;left:0;top:26289;" coordsize="3381375,19050" path="m0,0l3381375,0l3381375,19050l0,19050l0,0">
                  <v:stroke weight="0pt" endcap="flat" joinstyle="miter" miterlimit="10" on="false" color="#000000" opacity="0"/>
                  <v:fill on="true" color="#101418"/>
                </v:shape>
                <v:shape id="Shape 30495" style="position:absolute;width:33813;height:190;left:0;top:25527;" coordsize="3381375,19050" path="m0,0l3381375,0l3381375,19050l0,19050l0,0">
                  <v:stroke weight="0pt" endcap="flat" joinstyle="miter" miterlimit="10" on="false" color="#000000" opacity="0"/>
                  <v:fill on="true" color="#101418"/>
                </v:shape>
              </v:group>
            </w:pict>
          </mc:Fallback>
        </mc:AlternateContent>
      </w:r>
      <w:r>
        <w:rPr>
          <w:rFonts w:ascii="Times New Roman" w:eastAsia="Times New Roman" w:hAnsi="Times New Roman" w:cs="Times New Roman"/>
          <w:b/>
          <w:sz w:val="24"/>
        </w:rPr>
        <w:t>James Hadley Billington</w:t>
      </w:r>
      <w:r>
        <w:rPr>
          <w:rFonts w:ascii="Times New Roman" w:eastAsia="Times New Roman" w:hAnsi="Times New Roman" w:cs="Times New Roman"/>
          <w:sz w:val="24"/>
        </w:rPr>
        <w:t xml:space="preserve"> (June 1, 1929 – November 20, 2018)</w:t>
      </w:r>
      <w:r>
        <w:rPr>
          <w:rFonts w:ascii="Times New Roman" w:eastAsia="Times New Roman" w:hAnsi="Times New Roman" w:cs="Times New Roman"/>
          <w:sz w:val="30"/>
          <w:u w:val="single" w:color="AAAAAA"/>
          <w:vertAlign w:val="superscript"/>
        </w:rPr>
        <w:t>[1]</w:t>
      </w:r>
      <w:r>
        <w:rPr>
          <w:rFonts w:ascii="Times New Roman" w:eastAsia="Times New Roman" w:hAnsi="Times New Roman" w:cs="Times New Roman"/>
          <w:sz w:val="24"/>
        </w:rPr>
        <w:t xml:space="preserve"> was an American academic and author who taught history at </w:t>
      </w:r>
      <w:hyperlink r:id="rId9">
        <w:r>
          <w:rPr>
            <w:rFonts w:ascii="Times New Roman" w:eastAsia="Times New Roman" w:hAnsi="Times New Roman" w:cs="Times New Roman"/>
            <w:sz w:val="24"/>
            <w:u w:val="single" w:color="AAAAAA"/>
          </w:rPr>
          <w:t>Harvard</w:t>
        </w:r>
      </w:hyperlink>
      <w:hyperlink r:id="rId10">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t>
      </w:r>
      <w:hyperlink r:id="rId11">
        <w:r>
          <w:rPr>
            <w:rFonts w:ascii="Times New Roman" w:eastAsia="Times New Roman" w:hAnsi="Times New Roman" w:cs="Times New Roman"/>
            <w:sz w:val="24"/>
            <w:u w:val="single" w:color="AAAAAA"/>
          </w:rPr>
          <w:t>Princeton</w:t>
        </w:r>
      </w:hyperlink>
      <w:hyperlink r:id="rId1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before serving for 42 years as CEO of four federal cultural institutions. He served as the 13th </w:t>
      </w:r>
      <w:hyperlink r:id="rId13">
        <w:r>
          <w:rPr>
            <w:rFonts w:ascii="Times New Roman" w:eastAsia="Times New Roman" w:hAnsi="Times New Roman" w:cs="Times New Roman"/>
            <w:sz w:val="24"/>
            <w:u w:val="single" w:color="AAAAAA"/>
          </w:rPr>
          <w:t xml:space="preserve">Librarian of </w:t>
        </w:r>
      </w:hyperlink>
      <w:hyperlink r:id="rId14">
        <w:r>
          <w:rPr>
            <w:rFonts w:ascii="Times New Roman" w:eastAsia="Times New Roman" w:hAnsi="Times New Roman" w:cs="Times New Roman"/>
            <w:sz w:val="24"/>
            <w:u w:val="single" w:color="AAAAAA"/>
          </w:rPr>
          <w:t>Congress</w:t>
        </w:r>
      </w:hyperlink>
      <w:hyperlink r:id="rId15">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after being nominated by President </w:t>
      </w:r>
      <w:hyperlink r:id="rId16">
        <w:r>
          <w:rPr>
            <w:rFonts w:ascii="Times New Roman" w:eastAsia="Times New Roman" w:hAnsi="Times New Roman" w:cs="Times New Roman"/>
            <w:sz w:val="24"/>
            <w:u w:val="single" w:color="AAAAAA"/>
          </w:rPr>
          <w:t xml:space="preserve">Ronald </w:t>
        </w:r>
      </w:hyperlink>
      <w:hyperlink r:id="rId17">
        <w:r>
          <w:rPr>
            <w:rFonts w:ascii="Times New Roman" w:eastAsia="Times New Roman" w:hAnsi="Times New Roman" w:cs="Times New Roman"/>
            <w:sz w:val="24"/>
            <w:u w:val="single" w:color="AAAAAA"/>
          </w:rPr>
          <w:t>Reagan</w:t>
        </w:r>
      </w:hyperlink>
      <w:hyperlink r:id="rId1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1987, and his appointment was approved unanimously by the </w:t>
      </w:r>
      <w:hyperlink r:id="rId19">
        <w:r>
          <w:rPr>
            <w:rFonts w:ascii="Times New Roman" w:eastAsia="Times New Roman" w:hAnsi="Times New Roman" w:cs="Times New Roman"/>
            <w:sz w:val="24"/>
            <w:u w:val="single" w:color="AAAAAA"/>
          </w:rPr>
          <w:t>U.S. Senate</w:t>
        </w:r>
      </w:hyperlink>
      <w:hyperlink r:id="rId2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He retired as</w:t>
      </w:r>
    </w:p>
    <w:p w14:paraId="0A149504" w14:textId="77777777" w:rsidR="00BA49D1" w:rsidRDefault="00000000">
      <w:pPr>
        <w:spacing w:after="753" w:line="268" w:lineRule="auto"/>
        <w:ind w:left="11" w:right="8" w:hanging="10"/>
        <w:jc w:val="both"/>
      </w:pPr>
      <w:r>
        <w:rPr>
          <w:rFonts w:ascii="Times New Roman" w:eastAsia="Times New Roman" w:hAnsi="Times New Roman" w:cs="Times New Roman"/>
          <w:sz w:val="24"/>
        </w:rPr>
        <w:t>Librarian on September 30, 2015.</w:t>
      </w:r>
      <w:r>
        <w:rPr>
          <w:rFonts w:ascii="Times New Roman" w:eastAsia="Times New Roman" w:hAnsi="Times New Roman" w:cs="Times New Roman"/>
          <w:sz w:val="19"/>
          <w:u w:val="single" w:color="AAAAAA"/>
        </w:rPr>
        <w:t>[2]</w:t>
      </w:r>
    </w:p>
    <w:p w14:paraId="52A56A7B" w14:textId="77777777" w:rsidR="00BA49D1" w:rsidRDefault="00000000">
      <w:pPr>
        <w:pStyle w:val="Heading1"/>
        <w:spacing w:after="150"/>
        <w:ind w:left="11"/>
      </w:pPr>
      <w:r>
        <w:t>Life</w:t>
      </w:r>
    </w:p>
    <w:p w14:paraId="2EF2DB15" w14:textId="77777777" w:rsidR="00BA49D1" w:rsidRDefault="00000000">
      <w:pPr>
        <w:spacing w:after="39" w:line="268" w:lineRule="auto"/>
        <w:ind w:left="11" w:right="8" w:hanging="10"/>
        <w:jc w:val="both"/>
      </w:pPr>
      <w:r>
        <w:rPr>
          <w:rFonts w:ascii="Times New Roman" w:eastAsia="Times New Roman" w:hAnsi="Times New Roman" w:cs="Times New Roman"/>
          <w:sz w:val="24"/>
        </w:rPr>
        <w:t xml:space="preserve">Born in </w:t>
      </w:r>
      <w:hyperlink r:id="rId21">
        <w:r>
          <w:rPr>
            <w:rFonts w:ascii="Times New Roman" w:eastAsia="Times New Roman" w:hAnsi="Times New Roman" w:cs="Times New Roman"/>
            <w:sz w:val="24"/>
            <w:u w:val="single" w:color="AAAAAA"/>
          </w:rPr>
          <w:t>Bryn Mawr, Pennsylvania</w:t>
        </w:r>
      </w:hyperlink>
      <w:r>
        <w:rPr>
          <w:rFonts w:ascii="Times New Roman" w:eastAsia="Times New Roman" w:hAnsi="Times New Roman" w:cs="Times New Roman"/>
          <w:sz w:val="24"/>
        </w:rPr>
        <w:t xml:space="preserve">, Billington was educated in Philadelphia-area public schools. He was class valedictorian at both </w:t>
      </w:r>
      <w:hyperlink r:id="rId22">
        <w:r>
          <w:rPr>
            <w:rFonts w:ascii="Times New Roman" w:eastAsia="Times New Roman" w:hAnsi="Times New Roman" w:cs="Times New Roman"/>
            <w:sz w:val="24"/>
            <w:u w:val="single" w:color="AAAAAA"/>
          </w:rPr>
          <w:t xml:space="preserve">Lower Merion High School </w:t>
        </w:r>
      </w:hyperlink>
      <w:r>
        <w:rPr>
          <w:rFonts w:ascii="Times New Roman" w:eastAsia="Times New Roman" w:hAnsi="Times New Roman" w:cs="Times New Roman"/>
          <w:sz w:val="24"/>
        </w:rPr>
        <w:t xml:space="preserve">and </w:t>
      </w:r>
      <w:hyperlink r:id="rId23">
        <w:r>
          <w:rPr>
            <w:rFonts w:ascii="Times New Roman" w:eastAsia="Times New Roman" w:hAnsi="Times New Roman" w:cs="Times New Roman"/>
            <w:sz w:val="24"/>
            <w:u w:val="single" w:color="AAAAAA"/>
          </w:rPr>
          <w:t>Princeton University</w:t>
        </w:r>
      </w:hyperlink>
      <w:r>
        <w:rPr>
          <w:rFonts w:ascii="Times New Roman" w:eastAsia="Times New Roman" w:hAnsi="Times New Roman" w:cs="Times New Roman"/>
          <w:sz w:val="24"/>
        </w:rPr>
        <w:t xml:space="preserve">, where he graduated with highest honors and an A.B. in history in 1950 after completing a senior thesis titled </w:t>
      </w:r>
      <w:hyperlink r:id="rId24">
        <w:r>
          <w:rPr>
            <w:rFonts w:ascii="Times New Roman" w:eastAsia="Times New Roman" w:hAnsi="Times New Roman" w:cs="Times New Roman"/>
            <w:sz w:val="24"/>
          </w:rPr>
          <w:t>"</w:t>
        </w:r>
      </w:hyperlink>
      <w:hyperlink r:id="rId25">
        <w:r>
          <w:rPr>
            <w:rFonts w:ascii="Times New Roman" w:eastAsia="Times New Roman" w:hAnsi="Times New Roman" w:cs="Times New Roman"/>
            <w:sz w:val="24"/>
            <w:u w:val="single" w:color="AAAAAA"/>
          </w:rPr>
          <w:t>Nicholas</w:t>
        </w:r>
      </w:hyperlink>
    </w:p>
    <w:p w14:paraId="35CB8BC5" w14:textId="77777777" w:rsidR="00BA49D1" w:rsidRDefault="00000000">
      <w:pPr>
        <w:spacing w:after="250" w:line="268" w:lineRule="auto"/>
        <w:ind w:left="11" w:right="8" w:hanging="10"/>
        <w:jc w:val="both"/>
      </w:pPr>
      <w:hyperlink r:id="rId26">
        <w:r>
          <w:rPr>
            <w:rFonts w:ascii="Times New Roman" w:eastAsia="Times New Roman" w:hAnsi="Times New Roman" w:cs="Times New Roman"/>
            <w:sz w:val="24"/>
            <w:u w:val="single" w:color="AAAAAA"/>
          </w:rPr>
          <w:t>Berdyaev</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[3]</w:t>
      </w:r>
      <w:r>
        <w:rPr>
          <w:rFonts w:ascii="Times New Roman" w:eastAsia="Times New Roman" w:hAnsi="Times New Roman" w:cs="Times New Roman"/>
          <w:sz w:val="24"/>
        </w:rPr>
        <w:t xml:space="preserve"> Three years later, he earned his doctorate in Russian history from </w:t>
      </w:r>
      <w:hyperlink r:id="rId27">
        <w:r>
          <w:rPr>
            <w:rFonts w:ascii="Times New Roman" w:eastAsia="Times New Roman" w:hAnsi="Times New Roman" w:cs="Times New Roman"/>
            <w:sz w:val="24"/>
            <w:u w:val="single" w:color="AAAAAA"/>
          </w:rPr>
          <w:t>Balliol College</w:t>
        </w:r>
      </w:hyperlink>
      <w:hyperlink r:id="rId2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of the </w:t>
      </w:r>
      <w:hyperlink r:id="rId29">
        <w:r>
          <w:rPr>
            <w:rFonts w:ascii="Times New Roman" w:eastAsia="Times New Roman" w:hAnsi="Times New Roman" w:cs="Times New Roman"/>
            <w:sz w:val="24"/>
            <w:u w:val="single" w:color="AAAAAA"/>
          </w:rPr>
          <w:t>University of Oxford</w:t>
        </w:r>
      </w:hyperlink>
      <w:r>
        <w:rPr>
          <w:rFonts w:ascii="Times New Roman" w:eastAsia="Times New Roman" w:hAnsi="Times New Roman" w:cs="Times New Roman"/>
          <w:sz w:val="24"/>
        </w:rPr>
        <w:t xml:space="preserve">, where he was a </w:t>
      </w:r>
      <w:hyperlink r:id="rId30">
        <w:r>
          <w:rPr>
            <w:rFonts w:ascii="Times New Roman" w:eastAsia="Times New Roman" w:hAnsi="Times New Roman" w:cs="Times New Roman"/>
            <w:sz w:val="24"/>
            <w:u w:val="single" w:color="AAAAAA"/>
          </w:rPr>
          <w:t xml:space="preserve">Rhodes Scholar </w:t>
        </w:r>
      </w:hyperlink>
      <w:r>
        <w:rPr>
          <w:rFonts w:ascii="Times New Roman" w:eastAsia="Times New Roman" w:hAnsi="Times New Roman" w:cs="Times New Roman"/>
          <w:sz w:val="24"/>
        </w:rPr>
        <w:t xml:space="preserve">and student of the philosopher </w:t>
      </w:r>
      <w:hyperlink r:id="rId31">
        <w:r>
          <w:rPr>
            <w:rFonts w:ascii="Times New Roman" w:eastAsia="Times New Roman" w:hAnsi="Times New Roman" w:cs="Times New Roman"/>
            <w:sz w:val="24"/>
            <w:u w:val="single" w:color="AAAAAA"/>
          </w:rPr>
          <w:t>Isaiah Berlin</w:t>
        </w:r>
      </w:hyperlink>
      <w:hyperlink r:id="rId32">
        <w:r>
          <w:rPr>
            <w:rFonts w:ascii="Times New Roman" w:eastAsia="Times New Roman" w:hAnsi="Times New Roman" w:cs="Times New Roman"/>
            <w:sz w:val="24"/>
          </w:rPr>
          <w:t>.</w:t>
        </w:r>
      </w:hyperlink>
      <w:r>
        <w:rPr>
          <w:rFonts w:ascii="Times New Roman" w:eastAsia="Times New Roman" w:hAnsi="Times New Roman" w:cs="Times New Roman"/>
          <w:sz w:val="30"/>
          <w:u w:val="single" w:color="AAAAAA"/>
          <w:vertAlign w:val="superscript"/>
        </w:rPr>
        <w:t>[1][4]</w:t>
      </w:r>
    </w:p>
    <w:p w14:paraId="5CBDE7EB" w14:textId="77777777" w:rsidR="00BA49D1" w:rsidRDefault="00000000">
      <w:pPr>
        <w:spacing w:after="351" w:line="268" w:lineRule="auto"/>
        <w:ind w:left="11" w:right="8" w:hanging="10"/>
        <w:jc w:val="both"/>
      </w:pPr>
      <w:r>
        <w:rPr>
          <w:rFonts w:ascii="Times New Roman" w:eastAsia="Times New Roman" w:hAnsi="Times New Roman" w:cs="Times New Roman"/>
          <w:sz w:val="24"/>
        </w:rPr>
        <w:t xml:space="preserve">Following service with the U.S. Army and the </w:t>
      </w:r>
      <w:hyperlink r:id="rId33">
        <w:r>
          <w:rPr>
            <w:rFonts w:ascii="Times New Roman" w:eastAsia="Times New Roman" w:hAnsi="Times New Roman" w:cs="Times New Roman"/>
            <w:sz w:val="24"/>
            <w:u w:val="single" w:color="AAAAAA"/>
          </w:rPr>
          <w:t xml:space="preserve">Office </w:t>
        </w:r>
      </w:hyperlink>
      <w:hyperlink r:id="rId34">
        <w:r>
          <w:rPr>
            <w:rFonts w:ascii="Times New Roman" w:eastAsia="Times New Roman" w:hAnsi="Times New Roman" w:cs="Times New Roman"/>
            <w:sz w:val="24"/>
            <w:u w:val="single" w:color="AAAAAA"/>
          </w:rPr>
          <w:t>of National Estimates</w:t>
        </w:r>
      </w:hyperlink>
      <w:hyperlink r:id="rId3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he taught history at </w:t>
      </w:r>
      <w:hyperlink r:id="rId36">
        <w:r>
          <w:rPr>
            <w:rFonts w:ascii="Times New Roman" w:eastAsia="Times New Roman" w:hAnsi="Times New Roman" w:cs="Times New Roman"/>
            <w:sz w:val="24"/>
            <w:u w:val="single" w:color="AAAAAA"/>
          </w:rPr>
          <w:t xml:space="preserve">Harvard </w:t>
        </w:r>
      </w:hyperlink>
      <w:hyperlink r:id="rId37">
        <w:r>
          <w:rPr>
            <w:rFonts w:ascii="Times New Roman" w:eastAsia="Times New Roman" w:hAnsi="Times New Roman" w:cs="Times New Roman"/>
            <w:sz w:val="24"/>
            <w:u w:val="single" w:color="AAAAAA"/>
          </w:rPr>
          <w:t>University</w:t>
        </w:r>
      </w:hyperlink>
      <w:hyperlink r:id="rId3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from 1957 to 1962 and subsequently at </w:t>
      </w:r>
      <w:hyperlink r:id="rId39">
        <w:r>
          <w:rPr>
            <w:rFonts w:ascii="Times New Roman" w:eastAsia="Times New Roman" w:hAnsi="Times New Roman" w:cs="Times New Roman"/>
            <w:sz w:val="24"/>
            <w:u w:val="single" w:color="AAAAAA"/>
          </w:rPr>
          <w:t>Princeton University</w:t>
        </w:r>
      </w:hyperlink>
      <w:r>
        <w:rPr>
          <w:rFonts w:ascii="Times New Roman" w:eastAsia="Times New Roman" w:hAnsi="Times New Roman" w:cs="Times New Roman"/>
          <w:sz w:val="24"/>
        </w:rPr>
        <w:t>, where he was a professor of history from 1964 to 1974.</w:t>
      </w:r>
      <w:r>
        <w:rPr>
          <w:rFonts w:ascii="Times New Roman" w:eastAsia="Times New Roman" w:hAnsi="Times New Roman" w:cs="Times New Roman"/>
          <w:sz w:val="19"/>
          <w:u w:val="single" w:color="AAAAAA"/>
        </w:rPr>
        <w:t>[1][4]</w:t>
      </w:r>
    </w:p>
    <w:p w14:paraId="7C771D06" w14:textId="77777777" w:rsidR="00BA49D1" w:rsidRDefault="00000000">
      <w:pPr>
        <w:spacing w:after="5" w:line="268" w:lineRule="auto"/>
        <w:ind w:left="11" w:right="8" w:hanging="10"/>
        <w:jc w:val="both"/>
      </w:pPr>
      <w:r>
        <w:rPr>
          <w:rFonts w:ascii="Times New Roman" w:eastAsia="Times New Roman" w:hAnsi="Times New Roman" w:cs="Times New Roman"/>
          <w:sz w:val="24"/>
        </w:rPr>
        <w:t xml:space="preserve">From 1973 to 1987, Billington was director of the </w:t>
      </w:r>
      <w:hyperlink r:id="rId40">
        <w:r>
          <w:rPr>
            <w:rFonts w:ascii="Times New Roman" w:eastAsia="Times New Roman" w:hAnsi="Times New Roman" w:cs="Times New Roman"/>
            <w:sz w:val="24"/>
            <w:u w:val="single" w:color="AAAAAA"/>
          </w:rPr>
          <w:t>Woodrow Wilson International Center for Scholars</w:t>
        </w:r>
      </w:hyperlink>
      <w:r>
        <w:rPr>
          <w:rFonts w:ascii="Times New Roman" w:eastAsia="Times New Roman" w:hAnsi="Times New Roman" w:cs="Times New Roman"/>
          <w:sz w:val="24"/>
        </w:rPr>
        <w:t xml:space="preserve">, the nation's official memorial in Washington, D.C., to America's 28th president. As director, he founded the </w:t>
      </w:r>
      <w:hyperlink r:id="rId41">
        <w:r>
          <w:rPr>
            <w:rFonts w:ascii="Times New Roman" w:eastAsia="Times New Roman" w:hAnsi="Times New Roman" w:cs="Times New Roman"/>
            <w:sz w:val="24"/>
            <w:u w:val="single" w:color="AAAAAA"/>
          </w:rPr>
          <w:t>Kennan Institute for Advanced Russian Studies</w:t>
        </w:r>
      </w:hyperlink>
      <w:r>
        <w:rPr>
          <w:rFonts w:ascii="Times New Roman" w:eastAsia="Times New Roman" w:hAnsi="Times New Roman" w:cs="Times New Roman"/>
          <w:sz w:val="24"/>
        </w:rPr>
        <w:t xml:space="preserve"> at the center, and seven other new programs, as well as the</w:t>
      </w:r>
    </w:p>
    <w:p w14:paraId="00A17CA6" w14:textId="77777777" w:rsidR="00BA49D1" w:rsidRDefault="00000000">
      <w:pPr>
        <w:spacing w:after="246"/>
      </w:pPr>
      <w:hyperlink r:id="rId42">
        <w:r>
          <w:rPr>
            <w:rFonts w:ascii="Times New Roman" w:eastAsia="Times New Roman" w:hAnsi="Times New Roman" w:cs="Times New Roman"/>
            <w:i/>
            <w:sz w:val="24"/>
            <w:u w:val="single" w:color="AAAAAA"/>
          </w:rPr>
          <w:t>Wilson Quarterly</w:t>
        </w:r>
      </w:hyperlink>
      <w:hyperlink r:id="rId43">
        <w:r>
          <w:rPr>
            <w:rFonts w:ascii="Times New Roman" w:eastAsia="Times New Roman" w:hAnsi="Times New Roman" w:cs="Times New Roman"/>
            <w:sz w:val="24"/>
          </w:rPr>
          <w:t>.</w:t>
        </w:r>
      </w:hyperlink>
      <w:r>
        <w:rPr>
          <w:rFonts w:ascii="Times New Roman" w:eastAsia="Times New Roman" w:hAnsi="Times New Roman" w:cs="Times New Roman"/>
          <w:sz w:val="30"/>
          <w:u w:val="single" w:color="AAAAAA"/>
          <w:vertAlign w:val="superscript"/>
        </w:rPr>
        <w:t>[5]</w:t>
      </w:r>
    </w:p>
    <w:p w14:paraId="4E379D62" w14:textId="77777777" w:rsidR="00BA49D1" w:rsidRDefault="00000000">
      <w:pPr>
        <w:spacing w:after="5" w:line="268" w:lineRule="auto"/>
        <w:ind w:left="11" w:right="8" w:hanging="10"/>
        <w:jc w:val="both"/>
      </w:pPr>
      <w:r>
        <w:rPr>
          <w:rFonts w:ascii="Times New Roman" w:eastAsia="Times New Roman" w:hAnsi="Times New Roman" w:cs="Times New Roman"/>
          <w:sz w:val="24"/>
        </w:rPr>
        <w:t>Billington was married to the former Marjorie Anne</w:t>
      </w:r>
    </w:p>
    <w:p w14:paraId="469D9178" w14:textId="77777777" w:rsidR="00BA49D1" w:rsidRDefault="00000000">
      <w:pPr>
        <w:spacing w:after="5" w:line="268" w:lineRule="auto"/>
        <w:ind w:left="11" w:right="8" w:hanging="10"/>
        <w:jc w:val="both"/>
      </w:pPr>
      <w:r>
        <w:rPr>
          <w:rFonts w:ascii="Times New Roman" w:eastAsia="Times New Roman" w:hAnsi="Times New Roman" w:cs="Times New Roman"/>
          <w:sz w:val="24"/>
        </w:rPr>
        <w:t>Brennan. They had four children: Susan Billington</w:t>
      </w:r>
    </w:p>
    <w:p w14:paraId="25E277DF" w14:textId="77777777" w:rsidR="00BA49D1" w:rsidRDefault="00000000">
      <w:pPr>
        <w:spacing w:after="4287"/>
        <w:ind w:left="12"/>
        <w:jc w:val="center"/>
      </w:pPr>
      <w:r>
        <w:rPr>
          <w:b/>
          <w:sz w:val="26"/>
        </w:rPr>
        <w:t>James H. Billington</w:t>
      </w:r>
    </w:p>
    <w:p w14:paraId="7C1D603A" w14:textId="77777777" w:rsidR="00BA49D1" w:rsidRDefault="00000000">
      <w:pPr>
        <w:spacing w:after="97"/>
        <w:ind w:left="12"/>
        <w:jc w:val="center"/>
      </w:pPr>
      <w:r>
        <w:rPr>
          <w:b/>
          <w:color w:val="202122"/>
          <w:sz w:val="21"/>
        </w:rPr>
        <w:t xml:space="preserve">13th </w:t>
      </w:r>
      <w:hyperlink r:id="rId44">
        <w:r>
          <w:rPr>
            <w:b/>
            <w:color w:val="202122"/>
            <w:sz w:val="21"/>
            <w:u w:val="single" w:color="AAAAAA"/>
          </w:rPr>
          <w:t>Librarian of Congress</w:t>
        </w:r>
      </w:hyperlink>
    </w:p>
    <w:p w14:paraId="0E019672" w14:textId="77777777" w:rsidR="00BA49D1" w:rsidRDefault="00000000">
      <w:pPr>
        <w:spacing w:after="37"/>
        <w:ind w:left="12"/>
        <w:jc w:val="center"/>
      </w:pPr>
      <w:r>
        <w:rPr>
          <w:b/>
          <w:sz w:val="21"/>
        </w:rPr>
        <w:t>In office</w:t>
      </w:r>
    </w:p>
    <w:p w14:paraId="6DF5532D" w14:textId="77777777" w:rsidR="00BA49D1" w:rsidRDefault="00000000">
      <w:pPr>
        <w:spacing w:after="130"/>
        <w:ind w:left="185" w:hanging="10"/>
      </w:pPr>
      <w:r>
        <w:rPr>
          <w:sz w:val="21"/>
        </w:rPr>
        <w:t>September 14, 1987 – September 30, 2015</w:t>
      </w:r>
    </w:p>
    <w:p w14:paraId="7784D54A" w14:textId="77777777" w:rsidR="00BA49D1" w:rsidRDefault="00000000">
      <w:pPr>
        <w:tabs>
          <w:tab w:val="center" w:pos="2235"/>
        </w:tabs>
        <w:spacing w:after="43"/>
        <w:ind w:left="-15"/>
      </w:pPr>
      <w:r>
        <w:rPr>
          <w:b/>
          <w:sz w:val="21"/>
        </w:rPr>
        <w:t>President</w:t>
      </w:r>
      <w:r>
        <w:rPr>
          <w:b/>
          <w:sz w:val="21"/>
        </w:rPr>
        <w:tab/>
      </w:r>
      <w:hyperlink r:id="rId45">
        <w:r>
          <w:rPr>
            <w:sz w:val="21"/>
            <w:u w:val="single" w:color="AAAAAA"/>
          </w:rPr>
          <w:t>Ronald Reagan</w:t>
        </w:r>
      </w:hyperlink>
    </w:p>
    <w:p w14:paraId="3DF7601C" w14:textId="77777777" w:rsidR="00BA49D1" w:rsidRDefault="00000000">
      <w:pPr>
        <w:spacing w:after="37"/>
        <w:ind w:left="431" w:hanging="10"/>
        <w:jc w:val="center"/>
      </w:pPr>
      <w:hyperlink r:id="rId46">
        <w:r>
          <w:rPr>
            <w:sz w:val="21"/>
            <w:u w:val="single" w:color="AAAAAA"/>
          </w:rPr>
          <w:t>George H. W. Bush</w:t>
        </w:r>
      </w:hyperlink>
    </w:p>
    <w:p w14:paraId="562EDF1F" w14:textId="77777777" w:rsidR="00BA49D1" w:rsidRDefault="00000000">
      <w:pPr>
        <w:spacing w:after="37"/>
        <w:ind w:left="431" w:right="822" w:hanging="10"/>
        <w:jc w:val="center"/>
      </w:pPr>
      <w:hyperlink r:id="rId47">
        <w:r>
          <w:rPr>
            <w:sz w:val="21"/>
            <w:u w:val="single" w:color="AAAAAA"/>
          </w:rPr>
          <w:t>Bill Clinton</w:t>
        </w:r>
      </w:hyperlink>
    </w:p>
    <w:p w14:paraId="5F329701" w14:textId="77777777" w:rsidR="00BA49D1" w:rsidRDefault="00000000">
      <w:pPr>
        <w:spacing w:after="37"/>
        <w:ind w:left="431" w:right="270" w:hanging="10"/>
        <w:jc w:val="center"/>
      </w:pPr>
      <w:hyperlink r:id="rId48">
        <w:r>
          <w:rPr>
            <w:sz w:val="21"/>
            <w:u w:val="single" w:color="AAAAAA"/>
          </w:rPr>
          <w:t>George W. Bush</w:t>
        </w:r>
      </w:hyperlink>
    </w:p>
    <w:p w14:paraId="32D7ED09" w14:textId="77777777" w:rsidR="00BA49D1" w:rsidRDefault="00000000">
      <w:pPr>
        <w:spacing w:after="130"/>
        <w:ind w:left="431" w:right="411" w:hanging="10"/>
        <w:jc w:val="center"/>
      </w:pPr>
      <w:hyperlink r:id="rId49">
        <w:r>
          <w:rPr>
            <w:sz w:val="21"/>
            <w:u w:val="single" w:color="AAAAAA"/>
          </w:rPr>
          <w:t>Barack Obama</w:t>
        </w:r>
      </w:hyperlink>
    </w:p>
    <w:p w14:paraId="20AD4CC9" w14:textId="77777777" w:rsidR="00BA49D1" w:rsidRDefault="00000000">
      <w:pPr>
        <w:tabs>
          <w:tab w:val="center" w:pos="2328"/>
        </w:tabs>
        <w:spacing w:after="137"/>
        <w:ind w:left="-15"/>
      </w:pPr>
      <w:r>
        <w:rPr>
          <w:b/>
          <w:sz w:val="21"/>
        </w:rPr>
        <w:t>Preceded by</w:t>
      </w:r>
      <w:r>
        <w:rPr>
          <w:b/>
          <w:sz w:val="21"/>
        </w:rPr>
        <w:tab/>
      </w:r>
      <w:hyperlink r:id="rId50">
        <w:r>
          <w:rPr>
            <w:sz w:val="21"/>
            <w:u w:val="single" w:color="AAAAAA"/>
          </w:rPr>
          <w:t>Daniel J. Boorstin</w:t>
        </w:r>
      </w:hyperlink>
    </w:p>
    <w:p w14:paraId="33677EAE" w14:textId="77777777" w:rsidR="00BA49D1" w:rsidRDefault="00000000">
      <w:pPr>
        <w:spacing w:after="118"/>
        <w:ind w:left="-5" w:hanging="10"/>
      </w:pPr>
      <w:r>
        <w:rPr>
          <w:b/>
          <w:sz w:val="21"/>
        </w:rPr>
        <w:t xml:space="preserve">Succeeded by </w:t>
      </w:r>
      <w:hyperlink r:id="rId51">
        <w:r>
          <w:rPr>
            <w:sz w:val="21"/>
            <w:u w:val="single" w:color="AAAAAA"/>
          </w:rPr>
          <w:t>David S. Mao</w:t>
        </w:r>
      </w:hyperlink>
      <w:hyperlink r:id="rId52">
        <w:r>
          <w:rPr>
            <w:sz w:val="21"/>
          </w:rPr>
          <w:t xml:space="preserve"> </w:t>
        </w:r>
      </w:hyperlink>
      <w:r>
        <w:rPr>
          <w:sz w:val="21"/>
        </w:rPr>
        <w:t>(acting)</w:t>
      </w:r>
    </w:p>
    <w:p w14:paraId="2473B3E0" w14:textId="77777777" w:rsidR="00BA49D1" w:rsidRDefault="00000000">
      <w:pPr>
        <w:spacing w:after="130"/>
        <w:ind w:left="12"/>
        <w:jc w:val="center"/>
      </w:pPr>
      <w:r>
        <w:rPr>
          <w:b/>
          <w:color w:val="202122"/>
          <w:sz w:val="21"/>
        </w:rPr>
        <w:t>Personal details</w:t>
      </w:r>
    </w:p>
    <w:p w14:paraId="05C869FA" w14:textId="77777777" w:rsidR="00BA49D1" w:rsidRDefault="00000000">
      <w:pPr>
        <w:tabs>
          <w:tab w:val="center" w:pos="2628"/>
        </w:tabs>
        <w:spacing w:after="43"/>
        <w:ind w:left="-15"/>
      </w:pPr>
      <w:r>
        <w:rPr>
          <w:b/>
          <w:sz w:val="21"/>
        </w:rPr>
        <w:t>Born</w:t>
      </w:r>
      <w:r>
        <w:rPr>
          <w:b/>
          <w:sz w:val="21"/>
        </w:rPr>
        <w:tab/>
      </w:r>
      <w:r>
        <w:rPr>
          <w:sz w:val="21"/>
        </w:rPr>
        <w:t>James Hadley Billington</w:t>
      </w:r>
    </w:p>
    <w:p w14:paraId="749647E0" w14:textId="77777777" w:rsidR="00BA49D1" w:rsidRDefault="00000000">
      <w:pPr>
        <w:spacing w:after="37"/>
        <w:ind w:right="177"/>
        <w:jc w:val="center"/>
      </w:pPr>
      <w:r>
        <w:rPr>
          <w:sz w:val="21"/>
        </w:rPr>
        <w:t>June 1, 1929</w:t>
      </w:r>
    </w:p>
    <w:p w14:paraId="44505516" w14:textId="77777777" w:rsidR="00BA49D1" w:rsidRDefault="00000000">
      <w:pPr>
        <w:spacing w:after="145"/>
        <w:ind w:left="1511" w:hanging="10"/>
      </w:pPr>
      <w:hyperlink r:id="rId53">
        <w:r>
          <w:rPr>
            <w:sz w:val="21"/>
            <w:u w:val="single" w:color="AAAAAA"/>
          </w:rPr>
          <w:t>Bryn Mawr, Pennsylvania</w:t>
        </w:r>
      </w:hyperlink>
      <w:r>
        <w:rPr>
          <w:sz w:val="21"/>
        </w:rPr>
        <w:t>, U.S.</w:t>
      </w:r>
    </w:p>
    <w:p w14:paraId="58DCF872" w14:textId="77777777" w:rsidR="00BA49D1" w:rsidRDefault="00000000">
      <w:pPr>
        <w:tabs>
          <w:tab w:val="right" w:pos="4400"/>
        </w:tabs>
        <w:spacing w:after="43"/>
        <w:ind w:left="-15"/>
      </w:pPr>
      <w:r>
        <w:rPr>
          <w:b/>
          <w:sz w:val="21"/>
        </w:rPr>
        <w:t>Died</w:t>
      </w:r>
      <w:r>
        <w:rPr>
          <w:b/>
          <w:sz w:val="21"/>
        </w:rPr>
        <w:tab/>
      </w:r>
      <w:r>
        <w:rPr>
          <w:sz w:val="21"/>
        </w:rPr>
        <w:t>November 20, 2018 (aged 89)</w:t>
      </w:r>
    </w:p>
    <w:p w14:paraId="303403E2" w14:textId="77777777" w:rsidR="00BA49D1" w:rsidRDefault="00000000">
      <w:pPr>
        <w:spacing w:after="130"/>
        <w:ind w:left="1511" w:hanging="10"/>
      </w:pPr>
      <w:hyperlink r:id="rId54">
        <w:r>
          <w:rPr>
            <w:sz w:val="21"/>
            <w:u w:val="single" w:color="AAAAAA"/>
          </w:rPr>
          <w:t>Washington, D.C.</w:t>
        </w:r>
      </w:hyperlink>
      <w:hyperlink r:id="rId55">
        <w:r>
          <w:rPr>
            <w:sz w:val="21"/>
          </w:rPr>
          <w:t>,</w:t>
        </w:r>
      </w:hyperlink>
      <w:r>
        <w:rPr>
          <w:sz w:val="21"/>
        </w:rPr>
        <w:t xml:space="preserve"> U.S.</w:t>
      </w:r>
    </w:p>
    <w:p w14:paraId="5685C01B" w14:textId="77777777" w:rsidR="00BA49D1" w:rsidRDefault="00000000">
      <w:pPr>
        <w:tabs>
          <w:tab w:val="center" w:pos="2680"/>
        </w:tabs>
        <w:spacing w:after="43"/>
        <w:ind w:left="-15"/>
      </w:pPr>
      <w:r>
        <w:rPr>
          <w:b/>
          <w:sz w:val="21"/>
        </w:rPr>
        <w:t>Education</w:t>
      </w:r>
      <w:r>
        <w:rPr>
          <w:b/>
          <w:sz w:val="21"/>
        </w:rPr>
        <w:tab/>
      </w:r>
      <w:hyperlink r:id="rId56">
        <w:r>
          <w:rPr>
            <w:sz w:val="21"/>
            <w:u w:val="single" w:color="AAAAAA"/>
          </w:rPr>
          <w:t>Princeton University</w:t>
        </w:r>
      </w:hyperlink>
      <w:r>
        <w:rPr>
          <w:sz w:val="21"/>
        </w:rPr>
        <w:t xml:space="preserve"> (</w:t>
      </w:r>
      <w:hyperlink r:id="rId57">
        <w:r>
          <w:rPr>
            <w:sz w:val="21"/>
            <w:u w:val="single" w:color="AAAAAA"/>
          </w:rPr>
          <w:t>BA</w:t>
        </w:r>
      </w:hyperlink>
      <w:hyperlink r:id="rId58">
        <w:r>
          <w:rPr>
            <w:sz w:val="21"/>
          </w:rPr>
          <w:t>)</w:t>
        </w:r>
      </w:hyperlink>
    </w:p>
    <w:p w14:paraId="64279ED4" w14:textId="77777777" w:rsidR="00BA49D1" w:rsidRDefault="00000000">
      <w:pPr>
        <w:spacing w:after="112"/>
        <w:ind w:left="1511" w:hanging="10"/>
      </w:pPr>
      <w:hyperlink r:id="rId59">
        <w:r>
          <w:rPr>
            <w:sz w:val="21"/>
            <w:u w:val="single" w:color="AAAAAA"/>
          </w:rPr>
          <w:t>Balliol College, Oxford</w:t>
        </w:r>
      </w:hyperlink>
      <w:r>
        <w:rPr>
          <w:sz w:val="21"/>
        </w:rPr>
        <w:t xml:space="preserve"> (</w:t>
      </w:r>
      <w:hyperlink r:id="rId60">
        <w:r>
          <w:rPr>
            <w:sz w:val="21"/>
            <w:u w:val="single" w:color="AAAAAA"/>
          </w:rPr>
          <w:t>DPhil</w:t>
        </w:r>
      </w:hyperlink>
      <w:hyperlink r:id="rId61">
        <w:r>
          <w:rPr>
            <w:sz w:val="21"/>
          </w:rPr>
          <w:t>)</w:t>
        </w:r>
      </w:hyperlink>
    </w:p>
    <w:p w14:paraId="5F050EBE" w14:textId="77777777" w:rsidR="00BA49D1" w:rsidRDefault="00000000">
      <w:pPr>
        <w:spacing w:after="118"/>
        <w:ind w:left="-5" w:hanging="10"/>
      </w:pPr>
      <w:r>
        <w:rPr>
          <w:b/>
          <w:sz w:val="21"/>
        </w:rPr>
        <w:t>Signature</w:t>
      </w:r>
    </w:p>
    <w:p w14:paraId="60138628" w14:textId="77777777" w:rsidR="00BA49D1" w:rsidRDefault="00BA49D1">
      <w:pPr>
        <w:sectPr w:rsidR="00BA49D1">
          <w:pgSz w:w="11918" w:h="16858"/>
          <w:pgMar w:top="960" w:right="993" w:bottom="1440" w:left="870" w:header="720" w:footer="720" w:gutter="0"/>
          <w:cols w:num="2" w:space="720" w:equalWidth="0">
            <w:col w:w="5328" w:space="328"/>
            <w:col w:w="4400"/>
          </w:cols>
        </w:sectPr>
      </w:pPr>
    </w:p>
    <w:p w14:paraId="680EA563" w14:textId="77777777" w:rsidR="00BA49D1" w:rsidRDefault="00000000">
      <w:pPr>
        <w:spacing w:after="591" w:line="332" w:lineRule="auto"/>
        <w:ind w:left="11" w:right="8" w:hanging="10"/>
        <w:jc w:val="both"/>
      </w:pPr>
      <w:r>
        <w:rPr>
          <w:rFonts w:ascii="Times New Roman" w:eastAsia="Times New Roman" w:hAnsi="Times New Roman" w:cs="Times New Roman"/>
          <w:sz w:val="24"/>
        </w:rPr>
        <w:lastRenderedPageBreak/>
        <w:t>Harper, Anne Billington Fischer, the Rev. James Hadley Billington Jr., and Thomas Keator Billington, as well as 12 grandchildren.</w:t>
      </w:r>
      <w:r>
        <w:rPr>
          <w:rFonts w:ascii="Times New Roman" w:eastAsia="Times New Roman" w:hAnsi="Times New Roman" w:cs="Times New Roman"/>
          <w:sz w:val="30"/>
          <w:u w:val="single" w:color="AAAAAA"/>
          <w:vertAlign w:val="superscript"/>
        </w:rPr>
        <w:t>[6]</w:t>
      </w:r>
      <w:r>
        <w:rPr>
          <w:rFonts w:ascii="Times New Roman" w:eastAsia="Times New Roman" w:hAnsi="Times New Roman" w:cs="Times New Roman"/>
          <w:sz w:val="24"/>
        </w:rPr>
        <w:t xml:space="preserve"> Billington and his daughter Susan were the first father and daughter to both be awarded Rhodes Scholarships and to use them to earn Doctorates of Philosophy at Oxford University.</w:t>
      </w:r>
    </w:p>
    <w:p w14:paraId="14EBC6A5" w14:textId="77777777" w:rsidR="00BA49D1" w:rsidRDefault="00000000">
      <w:pPr>
        <w:pStyle w:val="Heading1"/>
        <w:ind w:left="11"/>
      </w:pPr>
      <w:r>
        <w:t>Library of Congress</w:t>
      </w:r>
    </w:p>
    <w:p w14:paraId="34306F33" w14:textId="77777777" w:rsidR="00BA49D1" w:rsidRDefault="00000000">
      <w:pPr>
        <w:spacing w:after="164"/>
      </w:pPr>
      <w:r>
        <w:rPr>
          <w:noProof/>
        </w:rPr>
        <mc:AlternateContent>
          <mc:Choice Requires="wpg">
            <w:drawing>
              <wp:inline distT="0" distB="0" distL="0" distR="0" wp14:anchorId="5C94DE0A" wp14:editId="561707A3">
                <wp:extent cx="6467474" cy="95251"/>
                <wp:effectExtent l="0" t="0" r="0" b="0"/>
                <wp:docPr id="26725" name="Group 26725"/>
                <wp:cNvGraphicFramePr/>
                <a:graphic xmlns:a="http://schemas.openxmlformats.org/drawingml/2006/main">
                  <a:graphicData uri="http://schemas.microsoft.com/office/word/2010/wordprocessingGroup">
                    <wpg:wgp>
                      <wpg:cNvGrpSpPr/>
                      <wpg:grpSpPr>
                        <a:xfrm>
                          <a:off x="0" y="0"/>
                          <a:ext cx="6467474" cy="95251"/>
                          <a:chOff x="0" y="0"/>
                          <a:chExt cx="6467474" cy="95251"/>
                        </a:xfrm>
                      </wpg:grpSpPr>
                      <wps:wsp>
                        <wps:cNvPr id="30496" name="Shape 30496"/>
                        <wps:cNvSpPr/>
                        <wps:spPr>
                          <a:xfrm>
                            <a:off x="0" y="76201"/>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497" name="Shape 30497"/>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6725" style="width:509.25pt;height:7.50006pt;mso-position-horizontal-relative:char;mso-position-vertical-relative:line" coordsize="64674,952">
                <v:shape id="Shape 30498" style="position:absolute;width:64674;height:190;left:0;top:762;" coordsize="6467474,19050" path="m0,0l6467474,0l6467474,19050l0,19050l0,0">
                  <v:stroke weight="0pt" endcap="flat" joinstyle="miter" miterlimit="10" on="false" color="#000000" opacity="0"/>
                  <v:fill on="true" color="#101418"/>
                </v:shape>
                <v:shape id="Shape 30499"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tbl>
      <w:tblPr>
        <w:tblStyle w:val="TableGrid"/>
        <w:tblpPr w:vertAnchor="text" w:tblpX="6742" w:tblpY="-66"/>
        <w:tblOverlap w:val="never"/>
        <w:tblW w:w="3435" w:type="dxa"/>
        <w:tblInd w:w="0" w:type="dxa"/>
        <w:tblCellMar>
          <w:top w:w="0" w:type="dxa"/>
          <w:left w:w="110" w:type="dxa"/>
          <w:bottom w:w="0" w:type="dxa"/>
          <w:right w:w="115" w:type="dxa"/>
        </w:tblCellMar>
        <w:tblLook w:val="04A0" w:firstRow="1" w:lastRow="0" w:firstColumn="1" w:lastColumn="0" w:noHBand="0" w:noVBand="1"/>
      </w:tblPr>
      <w:tblGrid>
        <w:gridCol w:w="3435"/>
      </w:tblGrid>
      <w:tr w:rsidR="00BA49D1" w14:paraId="4EC805E2" w14:textId="77777777">
        <w:trPr>
          <w:trHeight w:val="2505"/>
        </w:trPr>
        <w:tc>
          <w:tcPr>
            <w:tcW w:w="3435" w:type="dxa"/>
            <w:tcBorders>
              <w:top w:val="single" w:sz="6" w:space="0" w:color="A2A9B1"/>
              <w:left w:val="single" w:sz="6" w:space="0" w:color="A2A9B1"/>
              <w:bottom w:val="single" w:sz="6" w:space="0" w:color="A2A9B1"/>
              <w:right w:val="single" w:sz="6" w:space="0" w:color="A2A9B1"/>
            </w:tcBorders>
            <w:vAlign w:val="center"/>
          </w:tcPr>
          <w:p w14:paraId="4126C767" w14:textId="77777777" w:rsidR="00BA49D1" w:rsidRDefault="00000000">
            <w:pPr>
              <w:spacing w:after="29"/>
              <w:ind w:left="5"/>
              <w:jc w:val="center"/>
            </w:pPr>
            <w:r>
              <w:rPr>
                <w:b/>
                <w:sz w:val="24"/>
              </w:rPr>
              <w:t>External audio</w:t>
            </w:r>
          </w:p>
          <w:p w14:paraId="07BC8606" w14:textId="77777777" w:rsidR="00BA49D1" w:rsidRDefault="00000000">
            <w:pPr>
              <w:spacing w:after="21"/>
              <w:ind w:right="56"/>
              <w:jc w:val="center"/>
            </w:pPr>
            <w:r>
              <w:rPr>
                <w:noProof/>
              </w:rPr>
              <mc:AlternateContent>
                <mc:Choice Requires="wpg">
                  <w:drawing>
                    <wp:inline distT="0" distB="0" distL="0" distR="0" wp14:anchorId="4C8CE888" wp14:editId="54C18DF6">
                      <wp:extent cx="152400" cy="152401"/>
                      <wp:effectExtent l="0" t="0" r="0" b="0"/>
                      <wp:docPr id="26627" name="Group 26627"/>
                      <wp:cNvGraphicFramePr/>
                      <a:graphic xmlns:a="http://schemas.openxmlformats.org/drawingml/2006/main">
                        <a:graphicData uri="http://schemas.microsoft.com/office/word/2010/wordprocessingGroup">
                          <wpg:wgp>
                            <wpg:cNvGrpSpPr/>
                            <wpg:grpSpPr>
                              <a:xfrm>
                                <a:off x="0" y="0"/>
                                <a:ext cx="152400" cy="152401"/>
                                <a:chOff x="0" y="0"/>
                                <a:chExt cx="152400" cy="152401"/>
                              </a:xfrm>
                            </wpg:grpSpPr>
                            <wps:wsp>
                              <wps:cNvPr id="30500" name="Shape 30500"/>
                              <wps:cNvSpPr/>
                              <wps:spPr>
                                <a:xfrm>
                                  <a:off x="0" y="142876"/>
                                  <a:ext cx="152400" cy="9525"/>
                                </a:xfrm>
                                <a:custGeom>
                                  <a:avLst/>
                                  <a:gdLst/>
                                  <a:ahLst/>
                                  <a:cxnLst/>
                                  <a:rect l="0" t="0" r="0" b="0"/>
                                  <a:pathLst>
                                    <a:path w="152400" h="9525">
                                      <a:moveTo>
                                        <a:pt x="0" y="0"/>
                                      </a:moveTo>
                                      <a:lnTo>
                                        <a:pt x="152400" y="0"/>
                                      </a:lnTo>
                                      <a:lnTo>
                                        <a:pt x="15240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559" name="Picture 559"/>
                                <pic:cNvPicPr/>
                              </pic:nvPicPr>
                              <pic:blipFill>
                                <a:blip r:embed="rId62"/>
                                <a:stretch>
                                  <a:fillRect/>
                                </a:stretch>
                              </pic:blipFill>
                              <pic:spPr>
                                <a:xfrm>
                                  <a:off x="0" y="0"/>
                                  <a:ext cx="152400" cy="152400"/>
                                </a:xfrm>
                                <a:prstGeom prst="rect">
                                  <a:avLst/>
                                </a:prstGeom>
                              </pic:spPr>
                            </pic:pic>
                          </wpg:wgp>
                        </a:graphicData>
                      </a:graphic>
                    </wp:inline>
                  </w:drawing>
                </mc:Choice>
                <mc:Fallback xmlns:a="http://schemas.openxmlformats.org/drawingml/2006/main">
                  <w:pict>
                    <v:group id="Group 26627" style="width:12pt;height:12.0001pt;mso-position-horizontal-relative:char;mso-position-vertical-relative:line" coordsize="1524,1524">
                      <v:shape id="Shape 30501" style="position:absolute;width:1524;height:95;left:0;top:1428;" coordsize="152400,9525" path="m0,0l152400,0l152400,9525l0,9525l0,0">
                        <v:stroke weight="0pt" endcap="flat" joinstyle="miter" miterlimit="4" on="false" color="#000000" opacity="0"/>
                        <v:fill on="true" color="#aaaaaa"/>
                      </v:shape>
                      <v:shape id="Picture 559" style="position:absolute;width:1524;height:1524;left:0;top:0;" filled="f">
                        <v:imagedata r:id="rId63"/>
                      </v:shape>
                    </v:group>
                  </w:pict>
                </mc:Fallback>
              </mc:AlternateContent>
            </w:r>
            <w:hyperlink r:id="rId64">
              <w:r>
                <w:rPr>
                  <w:sz w:val="21"/>
                </w:rPr>
                <w:t xml:space="preserve"> </w:t>
              </w:r>
            </w:hyperlink>
            <w:hyperlink r:id="rId65">
              <w:r>
                <w:rPr>
                  <w:sz w:val="21"/>
                  <w:u w:val="single" w:color="AAAAAA"/>
                </w:rPr>
                <w:t>National Press Club Luncheon</w:t>
              </w:r>
            </w:hyperlink>
          </w:p>
          <w:p w14:paraId="666E5238" w14:textId="77777777" w:rsidR="00BA49D1" w:rsidRDefault="00000000">
            <w:pPr>
              <w:spacing w:after="0" w:line="293" w:lineRule="auto"/>
            </w:pPr>
            <w:hyperlink r:id="rId66">
              <w:r>
                <w:rPr>
                  <w:sz w:val="21"/>
                  <w:u w:val="single" w:color="AAAAAA"/>
                </w:rPr>
                <w:t xml:space="preserve">Speakers, James H. Billington, </w:t>
              </w:r>
            </w:hyperlink>
            <w:hyperlink r:id="rId67">
              <w:r>
                <w:rPr>
                  <w:sz w:val="21"/>
                  <w:u w:val="single" w:color="AAAAAA"/>
                </w:rPr>
                <w:t>January 12, 1989 (https://www.lo</w:t>
              </w:r>
            </w:hyperlink>
          </w:p>
          <w:p w14:paraId="31551778" w14:textId="77777777" w:rsidR="00BA49D1" w:rsidRDefault="00000000">
            <w:pPr>
              <w:spacing w:after="37"/>
            </w:pPr>
            <w:hyperlink r:id="rId68">
              <w:r>
                <w:rPr>
                  <w:sz w:val="21"/>
                  <w:u w:val="single" w:color="AAAAAA"/>
                </w:rPr>
                <w:t>c.gov/rr/record/pressclub/billingto</w:t>
              </w:r>
            </w:hyperlink>
          </w:p>
          <w:p w14:paraId="28722A5E" w14:textId="77777777" w:rsidR="00BA49D1" w:rsidRDefault="00000000">
            <w:pPr>
              <w:spacing w:after="32"/>
            </w:pPr>
            <w:hyperlink r:id="rId69">
              <w:r>
                <w:rPr>
                  <w:sz w:val="21"/>
                  <w:u w:val="single" w:color="AAAAAA"/>
                </w:rPr>
                <w:t>n.html)</w:t>
              </w:r>
            </w:hyperlink>
            <w:hyperlink r:id="rId70">
              <w:r>
                <w:rPr>
                  <w:sz w:val="21"/>
                </w:rPr>
                <w:t>,</w:t>
              </w:r>
            </w:hyperlink>
            <w:r>
              <w:rPr>
                <w:sz w:val="21"/>
              </w:rPr>
              <w:t xml:space="preserve"> speech at 6:34-30:01,</w:t>
            </w:r>
          </w:p>
          <w:p w14:paraId="3ED00E79" w14:textId="77777777" w:rsidR="00BA49D1" w:rsidRDefault="00000000">
            <w:pPr>
              <w:spacing w:after="0"/>
            </w:pPr>
            <w:hyperlink r:id="rId71">
              <w:r>
                <w:rPr>
                  <w:sz w:val="21"/>
                  <w:u w:val="single" w:color="AAAAAA"/>
                </w:rPr>
                <w:t>National Press Club</w:t>
              </w:r>
            </w:hyperlink>
            <w:r>
              <w:rPr>
                <w:sz w:val="21"/>
                <w:u w:val="single" w:color="AAAAAA"/>
                <w:vertAlign w:val="superscript"/>
              </w:rPr>
              <w:t>[7]</w:t>
            </w:r>
          </w:p>
        </w:tc>
      </w:tr>
    </w:tbl>
    <w:p w14:paraId="6A968557" w14:textId="77777777" w:rsidR="00BA49D1" w:rsidRDefault="00000000">
      <w:pPr>
        <w:spacing w:after="5" w:line="268" w:lineRule="auto"/>
        <w:ind w:left="11" w:right="3090" w:hanging="10"/>
        <w:jc w:val="both"/>
      </w:pPr>
      <w:r>
        <w:rPr>
          <w:rFonts w:ascii="Times New Roman" w:eastAsia="Times New Roman" w:hAnsi="Times New Roman" w:cs="Times New Roman"/>
          <w:sz w:val="24"/>
        </w:rPr>
        <w:t xml:space="preserve">Billington was sworn in as the </w:t>
      </w:r>
      <w:hyperlink r:id="rId72">
        <w:r>
          <w:rPr>
            <w:rFonts w:ascii="Times New Roman" w:eastAsia="Times New Roman" w:hAnsi="Times New Roman" w:cs="Times New Roman"/>
            <w:sz w:val="24"/>
            <w:u w:val="single" w:color="AAAAAA"/>
          </w:rPr>
          <w:t>Librarian of Congress</w:t>
        </w:r>
      </w:hyperlink>
      <w:r>
        <w:rPr>
          <w:rFonts w:ascii="Times New Roman" w:eastAsia="Times New Roman" w:hAnsi="Times New Roman" w:cs="Times New Roman"/>
          <w:sz w:val="24"/>
        </w:rPr>
        <w:t xml:space="preserve"> on September 14, 1987.</w:t>
      </w:r>
      <w:r>
        <w:rPr>
          <w:rFonts w:ascii="Times New Roman" w:eastAsia="Times New Roman" w:hAnsi="Times New Roman" w:cs="Times New Roman"/>
          <w:sz w:val="30"/>
          <w:u w:val="single" w:color="AAAAAA"/>
          <w:vertAlign w:val="superscript"/>
        </w:rPr>
        <w:t>[8]</w:t>
      </w:r>
      <w:r>
        <w:rPr>
          <w:rFonts w:ascii="Times New Roman" w:eastAsia="Times New Roman" w:hAnsi="Times New Roman" w:cs="Times New Roman"/>
          <w:sz w:val="24"/>
        </w:rPr>
        <w:t xml:space="preserve"> He was the 13th person to hold the position since the </w:t>
      </w:r>
      <w:hyperlink r:id="rId73">
        <w:r>
          <w:rPr>
            <w:rFonts w:ascii="Times New Roman" w:eastAsia="Times New Roman" w:hAnsi="Times New Roman" w:cs="Times New Roman"/>
            <w:sz w:val="24"/>
            <w:u w:val="single" w:color="AAAAAA"/>
          </w:rPr>
          <w:t>Library of Congress</w:t>
        </w:r>
      </w:hyperlink>
      <w:r>
        <w:rPr>
          <w:rFonts w:ascii="Times New Roman" w:eastAsia="Times New Roman" w:hAnsi="Times New Roman" w:cs="Times New Roman"/>
          <w:sz w:val="24"/>
        </w:rPr>
        <w:t xml:space="preserve"> was established in 1800. He was nominated by President Ronald Reagan and his</w:t>
      </w:r>
    </w:p>
    <w:p w14:paraId="2B865D6F" w14:textId="77777777" w:rsidR="00BA49D1" w:rsidRDefault="00000000">
      <w:pPr>
        <w:spacing w:after="247" w:line="268" w:lineRule="auto"/>
        <w:ind w:left="11" w:right="8" w:hanging="10"/>
        <w:jc w:val="both"/>
      </w:pPr>
      <w:r>
        <w:rPr>
          <w:rFonts w:ascii="Times New Roman" w:eastAsia="Times New Roman" w:hAnsi="Times New Roman" w:cs="Times New Roman"/>
          <w:sz w:val="24"/>
        </w:rPr>
        <w:t>appointment was unanimously confirmed by the Senate.</w:t>
      </w:r>
      <w:r>
        <w:rPr>
          <w:rFonts w:ascii="Times New Roman" w:eastAsia="Times New Roman" w:hAnsi="Times New Roman" w:cs="Times New Roman"/>
          <w:sz w:val="30"/>
          <w:u w:val="single" w:color="AAAAAA"/>
          <w:vertAlign w:val="superscript"/>
        </w:rPr>
        <w:t>[9]</w:t>
      </w:r>
    </w:p>
    <w:p w14:paraId="5CBB2458" w14:textId="77777777" w:rsidR="00BA49D1" w:rsidRDefault="00000000">
      <w:pPr>
        <w:spacing w:after="5" w:line="268" w:lineRule="auto"/>
        <w:ind w:left="11" w:right="8" w:hanging="10"/>
        <w:jc w:val="both"/>
      </w:pPr>
      <w:r>
        <w:rPr>
          <w:noProof/>
        </w:rPr>
        <mc:AlternateContent>
          <mc:Choice Requires="wpg">
            <w:drawing>
              <wp:anchor distT="0" distB="0" distL="114300" distR="114300" simplePos="0" relativeHeight="251659264" behindDoc="0" locked="0" layoutInCell="1" allowOverlap="1" wp14:anchorId="206FE711" wp14:editId="000042B5">
                <wp:simplePos x="0" y="0"/>
                <wp:positionH relativeFrom="column">
                  <wp:posOffset>4043362</wp:posOffset>
                </wp:positionH>
                <wp:positionV relativeFrom="paragraph">
                  <wp:posOffset>529532</wp:posOffset>
                </wp:positionV>
                <wp:extent cx="2390775" cy="1562099"/>
                <wp:effectExtent l="0" t="0" r="0" b="0"/>
                <wp:wrapSquare wrapText="bothSides"/>
                <wp:docPr id="26724" name="Group 26724"/>
                <wp:cNvGraphicFramePr/>
                <a:graphic xmlns:a="http://schemas.openxmlformats.org/drawingml/2006/main">
                  <a:graphicData uri="http://schemas.microsoft.com/office/word/2010/wordprocessingGroup">
                    <wpg:wgp>
                      <wpg:cNvGrpSpPr/>
                      <wpg:grpSpPr>
                        <a:xfrm>
                          <a:off x="0" y="0"/>
                          <a:ext cx="2390775" cy="1562099"/>
                          <a:chOff x="0" y="0"/>
                          <a:chExt cx="2390775" cy="1562099"/>
                        </a:xfrm>
                      </wpg:grpSpPr>
                      <wps:wsp>
                        <wps:cNvPr id="581" name="Shape 581"/>
                        <wps:cNvSpPr/>
                        <wps:spPr>
                          <a:xfrm>
                            <a:off x="0" y="0"/>
                            <a:ext cx="2390775" cy="1562099"/>
                          </a:xfrm>
                          <a:custGeom>
                            <a:avLst/>
                            <a:gdLst/>
                            <a:ahLst/>
                            <a:cxnLst/>
                            <a:rect l="0" t="0" r="0" b="0"/>
                            <a:pathLst>
                              <a:path w="2390775" h="1562099">
                                <a:moveTo>
                                  <a:pt x="0" y="0"/>
                                </a:moveTo>
                                <a:lnTo>
                                  <a:pt x="2390775" y="0"/>
                                </a:lnTo>
                                <a:lnTo>
                                  <a:pt x="2390775" y="1562099"/>
                                </a:lnTo>
                                <a:lnTo>
                                  <a:pt x="0" y="1562099"/>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583" name="Picture 583"/>
                          <pic:cNvPicPr/>
                        </pic:nvPicPr>
                        <pic:blipFill>
                          <a:blip r:embed="rId74"/>
                          <a:stretch>
                            <a:fillRect/>
                          </a:stretch>
                        </pic:blipFill>
                        <pic:spPr>
                          <a:xfrm>
                            <a:off x="4763" y="4761"/>
                            <a:ext cx="2381250" cy="1552575"/>
                          </a:xfrm>
                          <a:prstGeom prst="rect">
                            <a:avLst/>
                          </a:prstGeom>
                        </pic:spPr>
                      </pic:pic>
                    </wpg:wgp>
                  </a:graphicData>
                </a:graphic>
              </wp:anchor>
            </w:drawing>
          </mc:Choice>
          <mc:Fallback xmlns:a="http://schemas.openxmlformats.org/drawingml/2006/main">
            <w:pict>
              <v:group id="Group 26724" style="width:188.25pt;height:123pt;position:absolute;mso-position-horizontal-relative:text;mso-position-horizontal:absolute;margin-left:318.375pt;mso-position-vertical-relative:text;margin-top:41.6954pt;" coordsize="23907,15620">
                <v:shape id="Shape 581" style="position:absolute;width:23907;height:15620;left:0;top:0;" coordsize="2390775,1562099" path="m0,0l2390775,0l2390775,1562099l0,1562099x">
                  <v:stroke weight="0.75pt" endcap="flat" joinstyle="miter" miterlimit="4" on="true" color="#dddddd"/>
                  <v:fill on="false" color="#000000" opacity="0"/>
                </v:shape>
                <v:shape id="Picture 583" style="position:absolute;width:23812;height:15525;left:47;top:47;" filled="f">
                  <v:imagedata r:id="rId75"/>
                </v:shape>
                <w10:wrap type="square"/>
              </v:group>
            </w:pict>
          </mc:Fallback>
        </mc:AlternateContent>
      </w:r>
      <w:r>
        <w:rPr>
          <w:rFonts w:ascii="Times New Roman" w:eastAsia="Times New Roman" w:hAnsi="Times New Roman" w:cs="Times New Roman"/>
          <w:sz w:val="24"/>
        </w:rPr>
        <w:t>During his tenure at the Library of Congress, Billington doubled the size of the Library's traditional analog collections, from 85.5 million items in 1987 to more than 160 million items in 2014.</w:t>
      </w:r>
      <w:r>
        <w:rPr>
          <w:rFonts w:ascii="Times New Roman" w:eastAsia="Times New Roman" w:hAnsi="Times New Roman" w:cs="Times New Roman"/>
          <w:sz w:val="30"/>
          <w:u w:val="single" w:color="AAAAAA"/>
          <w:vertAlign w:val="superscript"/>
        </w:rPr>
        <w:t>[10]</w:t>
      </w:r>
      <w:r>
        <w:rPr>
          <w:rFonts w:ascii="Times New Roman" w:eastAsia="Times New Roman" w:hAnsi="Times New Roman" w:cs="Times New Roman"/>
          <w:sz w:val="24"/>
        </w:rPr>
        <w:t xml:space="preserve"> He led the acquisition of Lafayette's previously inaccessible papers in 1996 from </w:t>
      </w:r>
      <w:hyperlink r:id="rId76">
        <w:r>
          <w:rPr>
            <w:rFonts w:ascii="Times New Roman" w:eastAsia="Times New Roman" w:hAnsi="Times New Roman" w:cs="Times New Roman"/>
            <w:sz w:val="24"/>
            <w:u w:val="single" w:color="AAAAAA"/>
          </w:rPr>
          <w:t>Château de la Grange</w:t>
        </w:r>
      </w:hyperlink>
      <w:hyperlink r:id="rId77">
        <w:r>
          <w:rPr>
            <w:rFonts w:ascii="Times New Roman" w:eastAsia="Times New Roman" w:hAnsi="Times New Roman" w:cs="Times New Roman"/>
            <w:sz w:val="24"/>
            <w:u w:val="single" w:color="AAAAAA"/>
          </w:rPr>
          <w:t>Bléneau</w:t>
        </w:r>
      </w:hyperlink>
      <w:r>
        <w:rPr>
          <w:rFonts w:ascii="Times New Roman" w:eastAsia="Times New Roman" w:hAnsi="Times New Roman" w:cs="Times New Roman"/>
          <w:sz w:val="24"/>
        </w:rPr>
        <w:t xml:space="preserve"> in France. Billington has since been the only nonFrenchman on the board of the foundation governing the castle.</w:t>
      </w:r>
      <w:r>
        <w:rPr>
          <w:rFonts w:ascii="Times New Roman" w:eastAsia="Times New Roman" w:hAnsi="Times New Roman" w:cs="Times New Roman"/>
          <w:sz w:val="30"/>
          <w:u w:val="single" w:color="AAAAAA"/>
          <w:vertAlign w:val="superscript"/>
        </w:rPr>
        <w:t>[11]</w:t>
      </w:r>
      <w:r>
        <w:rPr>
          <w:rFonts w:ascii="Times New Roman" w:eastAsia="Times New Roman" w:hAnsi="Times New Roman" w:cs="Times New Roman"/>
          <w:sz w:val="24"/>
        </w:rPr>
        <w:t xml:space="preserve"> He also acquired the only copy of the 1507 </w:t>
      </w:r>
      <w:hyperlink r:id="rId78">
        <w:r>
          <w:rPr>
            <w:rFonts w:ascii="Times New Roman" w:eastAsia="Times New Roman" w:hAnsi="Times New Roman" w:cs="Times New Roman"/>
            <w:sz w:val="24"/>
            <w:u w:val="single" w:color="AAAAAA"/>
          </w:rPr>
          <w:t>Waldseemüller</w:t>
        </w:r>
      </w:hyperlink>
      <w:hyperlink r:id="rId7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world map ("America's birth certificate") in 2003 for permanent display in the Library's Thomas Jefferson Building.</w:t>
      </w:r>
    </w:p>
    <w:tbl>
      <w:tblPr>
        <w:tblStyle w:val="TableGrid"/>
        <w:tblW w:w="9983" w:type="dxa"/>
        <w:tblInd w:w="0" w:type="dxa"/>
        <w:tblCellMar>
          <w:top w:w="0" w:type="dxa"/>
          <w:left w:w="0" w:type="dxa"/>
          <w:bottom w:w="0" w:type="dxa"/>
          <w:right w:w="0" w:type="dxa"/>
        </w:tblCellMar>
        <w:tblLook w:val="04A0" w:firstRow="1" w:lastRow="0" w:firstColumn="1" w:lastColumn="0" w:noHBand="0" w:noVBand="1"/>
      </w:tblPr>
      <w:tblGrid>
        <w:gridCol w:w="6375"/>
        <w:gridCol w:w="3608"/>
      </w:tblGrid>
      <w:tr w:rsidR="00BA49D1" w14:paraId="48EB2C9C" w14:textId="77777777">
        <w:trPr>
          <w:trHeight w:val="236"/>
        </w:trPr>
        <w:tc>
          <w:tcPr>
            <w:tcW w:w="6375" w:type="dxa"/>
            <w:tcBorders>
              <w:top w:val="nil"/>
              <w:left w:val="nil"/>
              <w:bottom w:val="nil"/>
              <w:right w:val="nil"/>
            </w:tcBorders>
          </w:tcPr>
          <w:p w14:paraId="126E2694" w14:textId="77777777" w:rsidR="00BA49D1" w:rsidRDefault="00BA49D1"/>
        </w:tc>
        <w:tc>
          <w:tcPr>
            <w:tcW w:w="3608" w:type="dxa"/>
            <w:tcBorders>
              <w:top w:val="nil"/>
              <w:left w:val="nil"/>
              <w:bottom w:val="nil"/>
              <w:right w:val="nil"/>
            </w:tcBorders>
          </w:tcPr>
          <w:p w14:paraId="26CAB0BE" w14:textId="77777777" w:rsidR="00BA49D1" w:rsidRDefault="00000000">
            <w:pPr>
              <w:spacing w:after="0"/>
              <w:ind w:left="30"/>
              <w:jc w:val="both"/>
            </w:pPr>
            <w:r>
              <w:rPr>
                <w:color w:val="666666"/>
                <w:sz w:val="20"/>
              </w:rPr>
              <w:t xml:space="preserve">Billington watches as </w:t>
            </w:r>
            <w:hyperlink r:id="rId80">
              <w:r>
                <w:rPr>
                  <w:color w:val="666666"/>
                  <w:sz w:val="20"/>
                  <w:u w:val="single" w:color="AAAAAA"/>
                </w:rPr>
                <w:t>Raisa Gorbacheva</w:t>
              </w:r>
            </w:hyperlink>
          </w:p>
        </w:tc>
      </w:tr>
      <w:tr w:rsidR="00BA49D1" w14:paraId="33A025B2" w14:textId="77777777">
        <w:trPr>
          <w:trHeight w:val="996"/>
        </w:trPr>
        <w:tc>
          <w:tcPr>
            <w:tcW w:w="6375" w:type="dxa"/>
            <w:tcBorders>
              <w:top w:val="nil"/>
              <w:left w:val="nil"/>
              <w:bottom w:val="nil"/>
              <w:right w:val="nil"/>
            </w:tcBorders>
            <w:vAlign w:val="bottom"/>
          </w:tcPr>
          <w:p w14:paraId="011B305F" w14:textId="77777777" w:rsidR="00BA49D1" w:rsidRDefault="00000000">
            <w:pPr>
              <w:spacing w:after="0"/>
              <w:ind w:right="396"/>
              <w:jc w:val="both"/>
            </w:pPr>
            <w:r>
              <w:rPr>
                <w:rFonts w:ascii="Times New Roman" w:eastAsia="Times New Roman" w:hAnsi="Times New Roman" w:cs="Times New Roman"/>
                <w:sz w:val="24"/>
              </w:rPr>
              <w:t>Billington pioneered the reconstruction, using privately raised funds, of Thomas Jefferson's original library, which was placed on permanent display in the Jefferson building in</w:t>
            </w:r>
          </w:p>
        </w:tc>
        <w:tc>
          <w:tcPr>
            <w:tcW w:w="3608" w:type="dxa"/>
            <w:tcBorders>
              <w:top w:val="nil"/>
              <w:left w:val="nil"/>
              <w:bottom w:val="nil"/>
              <w:right w:val="nil"/>
            </w:tcBorders>
          </w:tcPr>
          <w:p w14:paraId="0B1B5BDF" w14:textId="77777777" w:rsidR="00BA49D1" w:rsidRDefault="00000000">
            <w:pPr>
              <w:spacing w:after="0"/>
              <w:ind w:left="30"/>
            </w:pPr>
            <w:r>
              <w:rPr>
                <w:color w:val="666666"/>
                <w:sz w:val="20"/>
              </w:rPr>
              <w:t xml:space="preserve">listens to </w:t>
            </w:r>
            <w:hyperlink r:id="rId81">
              <w:r>
                <w:rPr>
                  <w:color w:val="666666"/>
                  <w:sz w:val="20"/>
                  <w:u w:val="single" w:color="AAAAAA"/>
                </w:rPr>
                <w:t>Marilyn Quayle</w:t>
              </w:r>
            </w:hyperlink>
            <w:r>
              <w:rPr>
                <w:color w:val="666666"/>
                <w:sz w:val="20"/>
              </w:rPr>
              <w:t xml:space="preserve"> at a display of books and other items at the </w:t>
            </w:r>
            <w:hyperlink r:id="rId82">
              <w:r>
                <w:rPr>
                  <w:color w:val="666666"/>
                  <w:sz w:val="20"/>
                  <w:u w:val="single" w:color="AAAAAA"/>
                </w:rPr>
                <w:t xml:space="preserve">Library of </w:t>
              </w:r>
            </w:hyperlink>
            <w:hyperlink r:id="rId83">
              <w:r>
                <w:rPr>
                  <w:color w:val="666666"/>
                  <w:sz w:val="20"/>
                  <w:u w:val="single" w:color="AAAAAA"/>
                </w:rPr>
                <w:t>Congress</w:t>
              </w:r>
            </w:hyperlink>
            <w:r>
              <w:rPr>
                <w:color w:val="666666"/>
                <w:sz w:val="20"/>
              </w:rPr>
              <w:t xml:space="preserve"> in 1990.</w:t>
            </w:r>
          </w:p>
        </w:tc>
      </w:tr>
    </w:tbl>
    <w:p w14:paraId="21D2FF09" w14:textId="77777777" w:rsidR="00BA49D1" w:rsidRDefault="00000000">
      <w:pPr>
        <w:spacing w:after="5" w:line="268" w:lineRule="auto"/>
        <w:ind w:left="11" w:right="8" w:hanging="10"/>
        <w:jc w:val="both"/>
      </w:pPr>
      <w:r>
        <w:rPr>
          <w:rFonts w:ascii="Times New Roman" w:eastAsia="Times New Roman" w:hAnsi="Times New Roman" w:cs="Times New Roman"/>
          <w:sz w:val="24"/>
        </w:rPr>
        <w:t>2008.</w:t>
      </w:r>
      <w:r>
        <w:rPr>
          <w:rFonts w:ascii="Times New Roman" w:eastAsia="Times New Roman" w:hAnsi="Times New Roman" w:cs="Times New Roman"/>
          <w:sz w:val="30"/>
          <w:u w:val="single" w:color="AAAAAA"/>
          <w:vertAlign w:val="superscript"/>
        </w:rPr>
        <w:t>[12]</w:t>
      </w:r>
      <w:r>
        <w:rPr>
          <w:rFonts w:ascii="Times New Roman" w:eastAsia="Times New Roman" w:hAnsi="Times New Roman" w:cs="Times New Roman"/>
          <w:sz w:val="24"/>
        </w:rPr>
        <w:t xml:space="preserve"> He enlarged and technologically enhanced public</w:t>
      </w:r>
    </w:p>
    <w:p w14:paraId="368EC48A" w14:textId="77777777" w:rsidR="00BA49D1" w:rsidRDefault="00000000">
      <w:pPr>
        <w:spacing w:after="259" w:line="268" w:lineRule="auto"/>
        <w:ind w:left="11" w:right="8" w:hanging="10"/>
        <w:jc w:val="both"/>
      </w:pPr>
      <w:r>
        <w:rPr>
          <w:rFonts w:ascii="Times New Roman" w:eastAsia="Times New Roman" w:hAnsi="Times New Roman" w:cs="Times New Roman"/>
          <w:sz w:val="24"/>
        </w:rPr>
        <w:t>spaces of the Jefferson Building into a national exhibition venue, and hosted over 100 exhibitions, most featuring materials not previously displayed publicly in the United States.</w:t>
      </w:r>
      <w:r>
        <w:rPr>
          <w:rFonts w:ascii="Times New Roman" w:eastAsia="Times New Roman" w:hAnsi="Times New Roman" w:cs="Times New Roman"/>
          <w:sz w:val="30"/>
          <w:u w:val="single" w:color="AAAAAA"/>
          <w:vertAlign w:val="superscript"/>
        </w:rPr>
        <w:t>[13]</w:t>
      </w:r>
      <w:r>
        <w:rPr>
          <w:rFonts w:ascii="Times New Roman" w:eastAsia="Times New Roman" w:hAnsi="Times New Roman" w:cs="Times New Roman"/>
          <w:sz w:val="24"/>
        </w:rPr>
        <w:t xml:space="preserve"> These included exhibits on the Vatican Library</w:t>
      </w:r>
      <w:r>
        <w:rPr>
          <w:rFonts w:ascii="Times New Roman" w:eastAsia="Times New Roman" w:hAnsi="Times New Roman" w:cs="Times New Roman"/>
          <w:sz w:val="30"/>
          <w:u w:val="single" w:color="AAAAAA"/>
          <w:vertAlign w:val="superscript"/>
        </w:rPr>
        <w:t>[14]</w:t>
      </w:r>
      <w:r>
        <w:rPr>
          <w:rFonts w:ascii="Times New Roman" w:eastAsia="Times New Roman" w:hAnsi="Times New Roman" w:cs="Times New Roman"/>
          <w:sz w:val="24"/>
        </w:rPr>
        <w:t xml:space="preserve"> and the </w:t>
      </w:r>
      <w:hyperlink r:id="rId84">
        <w:r>
          <w:rPr>
            <w:rFonts w:ascii="Times New Roman" w:eastAsia="Times New Roman" w:hAnsi="Times New Roman" w:cs="Times New Roman"/>
            <w:sz w:val="24"/>
            <w:u w:val="single" w:color="AAAAAA"/>
          </w:rPr>
          <w:t>Bibliothèque Nationale de France</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[15]</w:t>
      </w:r>
      <w:r>
        <w:rPr>
          <w:rFonts w:ascii="Times New Roman" w:eastAsia="Times New Roman" w:hAnsi="Times New Roman" w:cs="Times New Roman"/>
          <w:sz w:val="24"/>
        </w:rPr>
        <w:t xml:space="preserve"> several on the Civil War and Lincoln, on African-American culture, on Religion and the founding of the American Republic, the Early Americas (the </w:t>
      </w:r>
      <w:hyperlink r:id="rId85">
        <w:r>
          <w:rPr>
            <w:rFonts w:ascii="Times New Roman" w:eastAsia="Times New Roman" w:hAnsi="Times New Roman" w:cs="Times New Roman"/>
            <w:sz w:val="24"/>
            <w:u w:val="single" w:color="AAAAAA"/>
          </w:rPr>
          <w:t>Kislak</w:t>
        </w:r>
      </w:hyperlink>
      <w:hyperlink r:id="rId8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Collection is now on permanent display), and the global celebration commemorating the 800th anniversary of </w:t>
      </w:r>
      <w:hyperlink r:id="rId87">
        <w:r>
          <w:rPr>
            <w:rFonts w:ascii="Times New Roman" w:eastAsia="Times New Roman" w:hAnsi="Times New Roman" w:cs="Times New Roman"/>
            <w:sz w:val="24"/>
            <w:u w:val="single" w:color="AAAAAA"/>
          </w:rPr>
          <w:t>Magna Carta</w:t>
        </w:r>
      </w:hyperlink>
      <w:hyperlink r:id="rId88">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on early American printing featuring the Rubenstein Bay Psalm Book. Billington also advocated successfully for an underground connection between the U.S. Capitol Visitors Center and the Library in 2008 to increase congressional usage and public tours of the Library's Thomas Jefferson Building.</w:t>
      </w:r>
      <w:r>
        <w:rPr>
          <w:rFonts w:ascii="Times New Roman" w:eastAsia="Times New Roman" w:hAnsi="Times New Roman" w:cs="Times New Roman"/>
          <w:sz w:val="30"/>
          <w:u w:val="single" w:color="AAAAAA"/>
          <w:vertAlign w:val="superscript"/>
        </w:rPr>
        <w:t>[10]</w:t>
      </w:r>
    </w:p>
    <w:p w14:paraId="1E16B02C" w14:textId="77777777" w:rsidR="00BA49D1" w:rsidRDefault="00000000">
      <w:pPr>
        <w:spacing w:after="379" w:line="268" w:lineRule="auto"/>
        <w:ind w:left="11" w:right="8" w:hanging="10"/>
        <w:jc w:val="both"/>
      </w:pPr>
      <w:r>
        <w:rPr>
          <w:rFonts w:ascii="Times New Roman" w:eastAsia="Times New Roman" w:hAnsi="Times New Roman" w:cs="Times New Roman"/>
          <w:sz w:val="24"/>
        </w:rPr>
        <w:t xml:space="preserve">Billington launched a </w:t>
      </w:r>
      <w:hyperlink r:id="rId89">
        <w:r>
          <w:rPr>
            <w:rFonts w:ascii="Times New Roman" w:eastAsia="Times New Roman" w:hAnsi="Times New Roman" w:cs="Times New Roman"/>
            <w:sz w:val="24"/>
            <w:u w:val="single" w:color="AAAAAA"/>
          </w:rPr>
          <w:t>mass deacidification</w:t>
        </w:r>
      </w:hyperlink>
      <w:hyperlink r:id="rId90">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program in 2001, which has extended the lifespan of almost 4 million volumes and 12 million manuscript sheets; and a new collection storage modules at </w:t>
      </w:r>
      <w:hyperlink r:id="rId91">
        <w:r>
          <w:rPr>
            <w:rFonts w:ascii="Times New Roman" w:eastAsia="Times New Roman" w:hAnsi="Times New Roman" w:cs="Times New Roman"/>
            <w:sz w:val="24"/>
            <w:u w:val="single" w:color="AAAAAA"/>
          </w:rPr>
          <w:t>Fort Meade</w:t>
        </w:r>
      </w:hyperlink>
      <w:r>
        <w:rPr>
          <w:rFonts w:ascii="Times New Roman" w:eastAsia="Times New Roman" w:hAnsi="Times New Roman" w:cs="Times New Roman"/>
          <w:sz w:val="24"/>
        </w:rPr>
        <w:t xml:space="preserve">, the first opening in 2002, to preserve and make accessible more than 4 million items from the Library's analog collections. Billington established the Library Collections Security Oversight Committee in 1992 to improve protection of collections, and also the Library of Congress Congressional Caucus in 2008 to draw attention to the Library's curators and collections. He created the Library's first Young Readers Center </w:t>
      </w:r>
      <w:r>
        <w:rPr>
          <w:rFonts w:ascii="Times New Roman" w:eastAsia="Times New Roman" w:hAnsi="Times New Roman" w:cs="Times New Roman"/>
          <w:sz w:val="24"/>
        </w:rPr>
        <w:lastRenderedPageBreak/>
        <w:t>in the Jefferson Building in 2009, and the first large-scale summer intern (Junior Fellows) program for university students in 1991.</w:t>
      </w:r>
      <w:r>
        <w:rPr>
          <w:rFonts w:ascii="Times New Roman" w:eastAsia="Times New Roman" w:hAnsi="Times New Roman" w:cs="Times New Roman"/>
          <w:sz w:val="30"/>
          <w:u w:val="single" w:color="AAAAAA"/>
          <w:vertAlign w:val="superscript"/>
        </w:rPr>
        <w:t>[16]</w:t>
      </w:r>
      <w:r>
        <w:rPr>
          <w:rFonts w:ascii="Times New Roman" w:eastAsia="Times New Roman" w:hAnsi="Times New Roman" w:cs="Times New Roman"/>
          <w:sz w:val="24"/>
        </w:rPr>
        <w:t xml:space="preserve"> Under Billington, the Library also sponsored the Gateway to Knowledge in 2010–2011, a mobile exhibition to 90 sites covering all states east of </w:t>
      </w:r>
      <w:hyperlink r:id="rId92">
        <w:r>
          <w:rPr>
            <w:rFonts w:ascii="Times New Roman" w:eastAsia="Times New Roman" w:hAnsi="Times New Roman" w:cs="Times New Roman"/>
            <w:sz w:val="24"/>
            <w:u w:val="single" w:color="AAAAAA"/>
          </w:rPr>
          <w:t>the Mississippi</w:t>
        </w:r>
      </w:hyperlink>
      <w:r>
        <w:rPr>
          <w:rFonts w:ascii="Times New Roman" w:eastAsia="Times New Roman" w:hAnsi="Times New Roman" w:cs="Times New Roman"/>
          <w:sz w:val="24"/>
        </w:rPr>
        <w:t xml:space="preserve"> in a specially designed 18-wheel truck, increasing public access to library collections off-site, particularly for rural populations.</w:t>
      </w:r>
      <w:r>
        <w:rPr>
          <w:rFonts w:ascii="Times New Roman" w:eastAsia="Times New Roman" w:hAnsi="Times New Roman" w:cs="Times New Roman"/>
          <w:sz w:val="19"/>
          <w:u w:val="single" w:color="AAAAAA"/>
        </w:rPr>
        <w:t>[17]</w:t>
      </w:r>
    </w:p>
    <w:p w14:paraId="67715575" w14:textId="77777777" w:rsidR="00BA49D1" w:rsidRDefault="00000000">
      <w:pPr>
        <w:spacing w:after="260" w:line="268" w:lineRule="auto"/>
        <w:ind w:left="11" w:right="8" w:hanging="10"/>
        <w:jc w:val="both"/>
      </w:pPr>
      <w:r>
        <w:rPr>
          <w:rFonts w:ascii="Times New Roman" w:eastAsia="Times New Roman" w:hAnsi="Times New Roman" w:cs="Times New Roman"/>
          <w:sz w:val="24"/>
        </w:rPr>
        <w:t xml:space="preserve">During his tenure at the </w:t>
      </w:r>
      <w:hyperlink r:id="rId93">
        <w:r>
          <w:rPr>
            <w:rFonts w:ascii="Times New Roman" w:eastAsia="Times New Roman" w:hAnsi="Times New Roman" w:cs="Times New Roman"/>
            <w:sz w:val="24"/>
            <w:u w:val="single" w:color="AAAAAA"/>
          </w:rPr>
          <w:t>Library of Congress</w:t>
        </w:r>
      </w:hyperlink>
      <w:r>
        <w:rPr>
          <w:rFonts w:ascii="Times New Roman" w:eastAsia="Times New Roman" w:hAnsi="Times New Roman" w:cs="Times New Roman"/>
          <w:sz w:val="24"/>
        </w:rPr>
        <w:t>, Billington championed no-fee electronic services,</w:t>
      </w:r>
      <w:r>
        <w:rPr>
          <w:rFonts w:ascii="Times New Roman" w:eastAsia="Times New Roman" w:hAnsi="Times New Roman" w:cs="Times New Roman"/>
          <w:sz w:val="30"/>
          <w:u w:val="single" w:color="AAAAAA"/>
          <w:vertAlign w:val="superscript"/>
        </w:rPr>
        <w:t xml:space="preserve">[18] </w:t>
      </w:r>
      <w:r>
        <w:rPr>
          <w:rFonts w:ascii="Times New Roman" w:eastAsia="Times New Roman" w:hAnsi="Times New Roman" w:cs="Times New Roman"/>
          <w:sz w:val="24"/>
        </w:rPr>
        <w:t>beginning with:</w:t>
      </w:r>
    </w:p>
    <w:p w14:paraId="01E862AB" w14:textId="77777777" w:rsidR="00BA49D1" w:rsidRDefault="00000000">
      <w:pPr>
        <w:spacing w:after="111" w:line="222" w:lineRule="auto"/>
        <w:ind w:left="400" w:right="14" w:hanging="234"/>
      </w:pPr>
      <w:r>
        <w:rPr>
          <w:noProof/>
        </w:rPr>
        <mc:AlternateContent>
          <mc:Choice Requires="wpg">
            <w:drawing>
              <wp:inline distT="0" distB="0" distL="0" distR="0" wp14:anchorId="250BD0D4" wp14:editId="51571BE6">
                <wp:extent cx="47625" cy="47625"/>
                <wp:effectExtent l="0" t="0" r="0" b="0"/>
                <wp:docPr id="26201" name="Group 2620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02" name="Shape 3050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01" style="width:3.75pt;height:3.75pt;mso-position-horizontal-relative:char;mso-position-vertical-relative:line" coordsize="476,476">
                <v:shape id="Shape 30503"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American Memory</w:t>
      </w:r>
      <w:r>
        <w:rPr>
          <w:sz w:val="24"/>
        </w:rPr>
        <w:t xml:space="preserve"> in 1990, which became </w:t>
      </w:r>
      <w:r>
        <w:rPr>
          <w:b/>
          <w:sz w:val="24"/>
        </w:rPr>
        <w:t>The National Digital Library</w:t>
      </w:r>
      <w:r>
        <w:rPr>
          <w:sz w:val="24"/>
        </w:rPr>
        <w:t xml:space="preserve"> in 1994, providing free access online to digitized American history and culture resources with curatorial explanations for K-12 education;</w:t>
      </w:r>
      <w:r>
        <w:rPr>
          <w:sz w:val="30"/>
          <w:u w:val="single" w:color="AAAAAA"/>
          <w:vertAlign w:val="superscript"/>
        </w:rPr>
        <w:t>[19]</w:t>
      </w:r>
    </w:p>
    <w:p w14:paraId="4B1DE295" w14:textId="77777777" w:rsidR="00BA49D1" w:rsidRDefault="00000000">
      <w:pPr>
        <w:spacing w:after="55" w:line="222" w:lineRule="auto"/>
        <w:ind w:left="400" w:right="14" w:hanging="234"/>
      </w:pPr>
      <w:r>
        <w:rPr>
          <w:noProof/>
        </w:rPr>
        <mc:AlternateContent>
          <mc:Choice Requires="wpg">
            <w:drawing>
              <wp:inline distT="0" distB="0" distL="0" distR="0" wp14:anchorId="15D627BD" wp14:editId="53BF47B0">
                <wp:extent cx="47625" cy="47625"/>
                <wp:effectExtent l="0" t="0" r="0" b="0"/>
                <wp:docPr id="26204" name="Group 2620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04" name="Shape 3050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04" style="width:3.75pt;height:3.75pt;mso-position-horizontal-relative:char;mso-position-vertical-relative:line" coordsize="476,476">
                <v:shape id="Shape 30505"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thomas.gov website</w:t>
      </w:r>
      <w:r>
        <w:rPr>
          <w:sz w:val="24"/>
        </w:rPr>
        <w:t xml:space="preserve"> in 1994 to provide free public access to U.S. federal legislative information with ongoing updates; and </w:t>
      </w:r>
      <w:r>
        <w:rPr>
          <w:b/>
          <w:sz w:val="24"/>
        </w:rPr>
        <w:t>congress.gov website</w:t>
      </w:r>
      <w:r>
        <w:rPr>
          <w:sz w:val="24"/>
        </w:rPr>
        <w:t xml:space="preserve"> to provide a state-of-the-art framework for both Congress and the public in 2012;</w:t>
      </w:r>
      <w:r>
        <w:rPr>
          <w:sz w:val="30"/>
          <w:u w:val="single" w:color="AAAAAA"/>
          <w:vertAlign w:val="superscript"/>
        </w:rPr>
        <w:t>[20]</w:t>
      </w:r>
    </w:p>
    <w:p w14:paraId="548A4B44" w14:textId="77777777" w:rsidR="00BA49D1" w:rsidRDefault="00000000">
      <w:pPr>
        <w:spacing w:after="89" w:line="222" w:lineRule="auto"/>
        <w:ind w:left="176" w:right="14" w:hanging="10"/>
      </w:pPr>
      <w:r>
        <w:rPr>
          <w:noProof/>
        </w:rPr>
        <mc:AlternateContent>
          <mc:Choice Requires="wpg">
            <w:drawing>
              <wp:anchor distT="0" distB="0" distL="114300" distR="114300" simplePos="0" relativeHeight="251660288" behindDoc="0" locked="0" layoutInCell="1" allowOverlap="1" wp14:anchorId="6C2E1675" wp14:editId="3F207972">
                <wp:simplePos x="0" y="0"/>
                <wp:positionH relativeFrom="column">
                  <wp:posOffset>95250</wp:posOffset>
                </wp:positionH>
                <wp:positionV relativeFrom="paragraph">
                  <wp:posOffset>44279</wp:posOffset>
                </wp:positionV>
                <wp:extent cx="47625" cy="447675"/>
                <wp:effectExtent l="0" t="0" r="0" b="0"/>
                <wp:wrapSquare wrapText="bothSides"/>
                <wp:docPr id="26205" name="Group 26205"/>
                <wp:cNvGraphicFramePr/>
                <a:graphic xmlns:a="http://schemas.openxmlformats.org/drawingml/2006/main">
                  <a:graphicData uri="http://schemas.microsoft.com/office/word/2010/wordprocessingGroup">
                    <wpg:wgp>
                      <wpg:cNvGrpSpPr/>
                      <wpg:grpSpPr>
                        <a:xfrm>
                          <a:off x="0" y="0"/>
                          <a:ext cx="47625" cy="447675"/>
                          <a:chOff x="0" y="0"/>
                          <a:chExt cx="47625" cy="447675"/>
                        </a:xfrm>
                      </wpg:grpSpPr>
                      <wps:wsp>
                        <wps:cNvPr id="30506" name="Shape 3050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7" name="Shape 30507"/>
                        <wps:cNvSpPr/>
                        <wps:spPr>
                          <a:xfrm>
                            <a:off x="0" y="4000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05" style="width:3.75pt;height:35.25pt;position:absolute;mso-position-horizontal-relative:text;mso-position-horizontal:absolute;margin-left:7.5pt;mso-position-vertical-relative:text;margin-top:3.48657pt;" coordsize="476,4476">
                <v:shape id="Shape 30508" style="position:absolute;width:476;height:476;left:0;top:0;" coordsize="47625,47625" path="m0,0l47625,0l47625,47625l0,47625l0,0">
                  <v:stroke weight="0pt" endcap="flat" joinstyle="miter" miterlimit="10" on="false" color="#000000" opacity="0"/>
                  <v:fill on="true" color="#000000"/>
                </v:shape>
                <v:shape id="Shape 30509" style="position:absolute;width:476;height:476;left:0;top:4000;" coordsize="47625,47625" path="m0,0l47625,0l47625,47625l0,47625l0,0">
                  <v:stroke weight="0pt" endcap="flat" joinstyle="miter" miterlimit="10" on="false" color="#000000" opacity="0"/>
                  <v:fill on="true" color="#000000"/>
                </v:shape>
                <w10:wrap type="square"/>
              </v:group>
            </w:pict>
          </mc:Fallback>
        </mc:AlternateContent>
      </w:r>
      <w:r>
        <w:rPr>
          <w:b/>
          <w:sz w:val="24"/>
        </w:rPr>
        <w:t>Educational portal for K-12 teachers and students</w:t>
      </w:r>
      <w:r>
        <w:rPr>
          <w:sz w:val="24"/>
        </w:rPr>
        <w:t xml:space="preserve"> in 1996, and subsequently new prizes and programs for advancing literacy in 2013;</w:t>
      </w:r>
      <w:r>
        <w:rPr>
          <w:sz w:val="30"/>
          <w:u w:val="single" w:color="AAAAAA"/>
          <w:vertAlign w:val="superscript"/>
        </w:rPr>
        <w:t>[21][22]</w:t>
      </w:r>
    </w:p>
    <w:p w14:paraId="58765814" w14:textId="77777777" w:rsidR="00BA49D1" w:rsidRDefault="00000000">
      <w:pPr>
        <w:spacing w:after="85" w:line="222" w:lineRule="auto"/>
        <w:ind w:left="176" w:right="14" w:hanging="10"/>
      </w:pPr>
      <w:r>
        <w:rPr>
          <w:b/>
          <w:sz w:val="24"/>
        </w:rPr>
        <w:t>Online social media presence</w:t>
      </w:r>
      <w:r>
        <w:rPr>
          <w:sz w:val="24"/>
        </w:rPr>
        <w:t xml:space="preserve"> for the Library beginning in 2007, which expanded to include blogs, </w:t>
      </w:r>
      <w:hyperlink r:id="rId94">
        <w:r>
          <w:rPr>
            <w:sz w:val="24"/>
            <w:u w:val="single" w:color="AAAAAA"/>
          </w:rPr>
          <w:t>Flickr</w:t>
        </w:r>
      </w:hyperlink>
      <w:r>
        <w:rPr>
          <w:sz w:val="24"/>
        </w:rPr>
        <w:t xml:space="preserve">, establishment of Flickr Commons, Facebook, iTunesU, </w:t>
      </w:r>
      <w:hyperlink r:id="rId95">
        <w:r>
          <w:rPr>
            <w:sz w:val="24"/>
            <w:u w:val="single" w:color="AAAAAA"/>
          </w:rPr>
          <w:t>Pinterest</w:t>
        </w:r>
      </w:hyperlink>
      <w:hyperlink r:id="rId96">
        <w:r>
          <w:rPr>
            <w:sz w:val="24"/>
          </w:rPr>
          <w:t>,</w:t>
        </w:r>
      </w:hyperlink>
      <w:r>
        <w:rPr>
          <w:sz w:val="24"/>
        </w:rPr>
        <w:t xml:space="preserve"> </w:t>
      </w:r>
      <w:hyperlink r:id="rId97">
        <w:r>
          <w:rPr>
            <w:sz w:val="24"/>
            <w:u w:val="single" w:color="AAAAAA"/>
          </w:rPr>
          <w:t>RSS</w:t>
        </w:r>
      </w:hyperlink>
      <w:r>
        <w:rPr>
          <w:sz w:val="24"/>
        </w:rPr>
        <w:t>, Twitter, YouTube and other new media channels. Twitter donated its digital archive to the Library of Congress in 2010; its vice president of engineering, Greg Pass noted, "I am very grateful that Dr. Billington and the Library recognize the value of this information."</w:t>
      </w:r>
      <w:r>
        <w:rPr>
          <w:sz w:val="30"/>
          <w:u w:val="single" w:color="AAAAAA"/>
          <w:vertAlign w:val="superscript"/>
        </w:rPr>
        <w:t>[23]</w:t>
      </w:r>
    </w:p>
    <w:p w14:paraId="4F1DD214" w14:textId="77777777" w:rsidR="00BA49D1" w:rsidRDefault="00000000">
      <w:pPr>
        <w:spacing w:after="82" w:line="222" w:lineRule="auto"/>
        <w:ind w:left="176" w:right="14" w:hanging="10"/>
      </w:pPr>
      <w:r>
        <w:rPr>
          <w:noProof/>
        </w:rPr>
        <mc:AlternateContent>
          <mc:Choice Requires="wpg">
            <w:drawing>
              <wp:anchor distT="0" distB="0" distL="114300" distR="114300" simplePos="0" relativeHeight="251661312" behindDoc="0" locked="0" layoutInCell="1" allowOverlap="1" wp14:anchorId="5BDFD677" wp14:editId="35337B15">
                <wp:simplePos x="0" y="0"/>
                <wp:positionH relativeFrom="column">
                  <wp:posOffset>95250</wp:posOffset>
                </wp:positionH>
                <wp:positionV relativeFrom="paragraph">
                  <wp:posOffset>44279</wp:posOffset>
                </wp:positionV>
                <wp:extent cx="47625" cy="447675"/>
                <wp:effectExtent l="0" t="0" r="0" b="0"/>
                <wp:wrapSquare wrapText="bothSides"/>
                <wp:docPr id="26208" name="Group 26208"/>
                <wp:cNvGraphicFramePr/>
                <a:graphic xmlns:a="http://schemas.openxmlformats.org/drawingml/2006/main">
                  <a:graphicData uri="http://schemas.microsoft.com/office/word/2010/wordprocessingGroup">
                    <wpg:wgp>
                      <wpg:cNvGrpSpPr/>
                      <wpg:grpSpPr>
                        <a:xfrm>
                          <a:off x="0" y="0"/>
                          <a:ext cx="47625" cy="447675"/>
                          <a:chOff x="0" y="0"/>
                          <a:chExt cx="47625" cy="447675"/>
                        </a:xfrm>
                      </wpg:grpSpPr>
                      <wps:wsp>
                        <wps:cNvPr id="30510" name="Shape 3051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11" name="Shape 30511"/>
                        <wps:cNvSpPr/>
                        <wps:spPr>
                          <a:xfrm>
                            <a:off x="0" y="4000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08" style="width:3.75pt;height:35.25pt;position:absolute;mso-position-horizontal-relative:text;mso-position-horizontal:absolute;margin-left:7.5pt;mso-position-vertical-relative:text;margin-top:3.48657pt;" coordsize="476,4476">
                <v:shape id="Shape 30512" style="position:absolute;width:476;height:476;left:0;top:0;" coordsize="47625,47625" path="m0,0l47625,0l47625,47625l0,47625l0,0">
                  <v:stroke weight="0pt" endcap="flat" joinstyle="miter" miterlimit="10" on="false" color="#000000" opacity="0"/>
                  <v:fill on="true" color="#000000"/>
                </v:shape>
                <v:shape id="Shape 30513" style="position:absolute;width:476;height:476;left:0;top:4000;" coordsize="47625,47625" path="m0,0l47625,0l47625,47625l0,47625l0,0">
                  <v:stroke weight="0pt" endcap="flat" joinstyle="miter" miterlimit="10" on="false" color="#000000" opacity="0"/>
                  <v:fill on="true" color="#000000"/>
                </v:shape>
                <w10:wrap type="square"/>
              </v:group>
            </w:pict>
          </mc:Fallback>
        </mc:AlternateContent>
      </w:r>
      <w:r>
        <w:rPr>
          <w:b/>
          <w:sz w:val="24"/>
        </w:rPr>
        <w:t>"eCo"</w:t>
      </w:r>
      <w:r>
        <w:rPr>
          <w:sz w:val="24"/>
        </w:rPr>
        <w:t xml:space="preserve"> online copyright registration, status-checking, processing, and electronic file upload systems in 2008;</w:t>
      </w:r>
      <w:r>
        <w:rPr>
          <w:sz w:val="30"/>
          <w:u w:val="single" w:color="AAAAAA"/>
          <w:vertAlign w:val="superscript"/>
        </w:rPr>
        <w:t>[24]</w:t>
      </w:r>
    </w:p>
    <w:p w14:paraId="461128CD" w14:textId="77777777" w:rsidR="00BA49D1" w:rsidRDefault="00000000">
      <w:pPr>
        <w:spacing w:after="55" w:line="222" w:lineRule="auto"/>
        <w:ind w:left="176" w:right="14" w:hanging="10"/>
      </w:pPr>
      <w:r>
        <w:rPr>
          <w:b/>
          <w:sz w:val="24"/>
        </w:rPr>
        <w:t>The World Digital Library</w:t>
      </w:r>
      <w:r>
        <w:rPr>
          <w:sz w:val="24"/>
        </w:rPr>
        <w:t xml:space="preserve"> in 2009, in association with UNESCO and 181 partners in 81 countries, to make online copies of professionally curated primary materials of the world's varied cultures free available in multiple languages.</w:t>
      </w:r>
      <w:r>
        <w:rPr>
          <w:sz w:val="30"/>
          <w:u w:val="single" w:color="AAAAAA"/>
          <w:vertAlign w:val="superscript"/>
        </w:rPr>
        <w:t>[25]</w:t>
      </w:r>
    </w:p>
    <w:p w14:paraId="1B570AA7"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62336" behindDoc="0" locked="0" layoutInCell="1" allowOverlap="1" wp14:anchorId="1305A508" wp14:editId="5A98D38F">
                <wp:simplePos x="0" y="0"/>
                <wp:positionH relativeFrom="column">
                  <wp:posOffset>95250</wp:posOffset>
                </wp:positionH>
                <wp:positionV relativeFrom="paragraph">
                  <wp:posOffset>44279</wp:posOffset>
                </wp:positionV>
                <wp:extent cx="47625" cy="428625"/>
                <wp:effectExtent l="0" t="0" r="0" b="0"/>
                <wp:wrapSquare wrapText="bothSides"/>
                <wp:docPr id="26210" name="Group 26210"/>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30514" name="Shape 3051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15" name="Shape 30515"/>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10" style="width:3.75pt;height:33.75pt;position:absolute;mso-position-horizontal-relative:text;mso-position-horizontal:absolute;margin-left:7.5pt;mso-position-vertical-relative:text;margin-top:3.48657pt;" coordsize="476,4286">
                <v:shape id="Shape 30516" style="position:absolute;width:476;height:476;left:0;top:0;" coordsize="47625,47625" path="m0,0l47625,0l47625,47625l0,47625l0,0">
                  <v:stroke weight="0pt" endcap="flat" joinstyle="miter" miterlimit="10" on="false" color="#000000" opacity="0"/>
                  <v:fill on="true" color="#000000"/>
                </v:shape>
                <v:shape id="Shape 30517"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b/>
          <w:sz w:val="24"/>
        </w:rPr>
        <w:t>Resource Description and Access (RDA)</w:t>
      </w:r>
      <w:r>
        <w:rPr>
          <w:sz w:val="24"/>
        </w:rPr>
        <w:t xml:space="preserve"> in 2010, a new cataloguing standard for the digital age implemented in 2013;</w:t>
      </w:r>
    </w:p>
    <w:p w14:paraId="75407BC3" w14:textId="77777777" w:rsidR="00BA49D1" w:rsidRDefault="00000000">
      <w:pPr>
        <w:spacing w:after="91" w:line="222" w:lineRule="auto"/>
        <w:ind w:left="176" w:right="14" w:hanging="10"/>
      </w:pPr>
      <w:r>
        <w:rPr>
          <w:b/>
          <w:sz w:val="24"/>
        </w:rPr>
        <w:t>BIBFRAME</w:t>
      </w:r>
      <w:r>
        <w:rPr>
          <w:sz w:val="24"/>
        </w:rPr>
        <w:t xml:space="preserve"> in 2011, a data model for bibliographic description to provide a foundation for those depending on bibliographic data shared by the Library with partners on the web and in the broader networked world;</w:t>
      </w:r>
      <w:r>
        <w:rPr>
          <w:sz w:val="30"/>
          <w:u w:val="single" w:color="AAAAAA"/>
          <w:vertAlign w:val="superscript"/>
        </w:rPr>
        <w:t>[26]</w:t>
      </w:r>
    </w:p>
    <w:p w14:paraId="45D8D28A"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63360" behindDoc="0" locked="0" layoutInCell="1" allowOverlap="1" wp14:anchorId="33F902DF" wp14:editId="72EFEA64">
                <wp:simplePos x="0" y="0"/>
                <wp:positionH relativeFrom="column">
                  <wp:posOffset>95250</wp:posOffset>
                </wp:positionH>
                <wp:positionV relativeFrom="paragraph">
                  <wp:posOffset>44280</wp:posOffset>
                </wp:positionV>
                <wp:extent cx="47625" cy="447675"/>
                <wp:effectExtent l="0" t="0" r="0" b="0"/>
                <wp:wrapSquare wrapText="bothSides"/>
                <wp:docPr id="26213" name="Group 26213"/>
                <wp:cNvGraphicFramePr/>
                <a:graphic xmlns:a="http://schemas.openxmlformats.org/drawingml/2006/main">
                  <a:graphicData uri="http://schemas.microsoft.com/office/word/2010/wordprocessingGroup">
                    <wpg:wgp>
                      <wpg:cNvGrpSpPr/>
                      <wpg:grpSpPr>
                        <a:xfrm>
                          <a:off x="0" y="0"/>
                          <a:ext cx="47625" cy="447675"/>
                          <a:chOff x="0" y="0"/>
                          <a:chExt cx="47625" cy="447675"/>
                        </a:xfrm>
                      </wpg:grpSpPr>
                      <wps:wsp>
                        <wps:cNvPr id="30518" name="Shape 3051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19" name="Shape 30519"/>
                        <wps:cNvSpPr/>
                        <wps:spPr>
                          <a:xfrm>
                            <a:off x="0" y="4000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13" style="width:3.75pt;height:35.25pt;position:absolute;mso-position-horizontal-relative:text;mso-position-horizontal:absolute;margin-left:7.5pt;mso-position-vertical-relative:text;margin-top:3.4866pt;" coordsize="476,4476">
                <v:shape id="Shape 30520" style="position:absolute;width:476;height:476;left:0;top:0;" coordsize="47625,47625" path="m0,0l47625,0l47625,47625l0,47625l0,0">
                  <v:stroke weight="0pt" endcap="flat" joinstyle="miter" miterlimit="10" on="false" color="#000000" opacity="0"/>
                  <v:fill on="true" color="#000000"/>
                </v:shape>
                <v:shape id="Shape 30521" style="position:absolute;width:476;height:476;left:0;top:4000;" coordsize="47625,47625" path="m0,0l47625,0l47625,47625l0,47625l0,0">
                  <v:stroke weight="0pt" endcap="flat" joinstyle="miter" miterlimit="10" on="false" color="#000000" opacity="0"/>
                  <v:fill on="true" color="#000000"/>
                </v:shape>
                <w10:wrap type="square"/>
              </v:group>
            </w:pict>
          </mc:Fallback>
        </mc:AlternateContent>
      </w:r>
      <w:r>
        <w:rPr>
          <w:b/>
          <w:sz w:val="24"/>
        </w:rPr>
        <w:t>National Jukebox</w:t>
      </w:r>
      <w:r>
        <w:rPr>
          <w:sz w:val="24"/>
        </w:rPr>
        <w:t xml:space="preserve"> in 2011 to provide streaming free online access to more than 10,000 outof-print music and spoken word recordings.</w:t>
      </w:r>
      <w:r>
        <w:rPr>
          <w:sz w:val="30"/>
          <w:u w:val="single" w:color="AAAAAA"/>
          <w:vertAlign w:val="superscript"/>
        </w:rPr>
        <w:t>[27]</w:t>
      </w:r>
    </w:p>
    <w:p w14:paraId="2A11C4C9" w14:textId="77777777" w:rsidR="00BA49D1" w:rsidRDefault="00000000">
      <w:pPr>
        <w:spacing w:after="133" w:line="217" w:lineRule="auto"/>
        <w:ind w:left="150" w:right="102"/>
        <w:jc w:val="both"/>
      </w:pPr>
      <w:r>
        <w:rPr>
          <w:b/>
          <w:sz w:val="24"/>
        </w:rPr>
        <w:t>BARD</w:t>
      </w:r>
      <w:r>
        <w:rPr>
          <w:sz w:val="24"/>
        </w:rPr>
        <w:t xml:space="preserve"> in 2013, digital talking books mobile app for Braille and Audio Reading Downloads in partnership with the Library's National Library Service for the blind and physically handicapped, that enables free downloads of audio and </w:t>
      </w:r>
      <w:hyperlink r:id="rId98">
        <w:r>
          <w:rPr>
            <w:sz w:val="24"/>
            <w:u w:val="single" w:color="AAAAAA"/>
          </w:rPr>
          <w:t>Braille</w:t>
        </w:r>
      </w:hyperlink>
      <w:hyperlink r:id="rId99">
        <w:r>
          <w:rPr>
            <w:sz w:val="24"/>
          </w:rPr>
          <w:t xml:space="preserve"> </w:t>
        </w:r>
      </w:hyperlink>
      <w:r>
        <w:rPr>
          <w:sz w:val="24"/>
        </w:rPr>
        <w:t xml:space="preserve">books to mobile devices via the </w:t>
      </w:r>
      <w:hyperlink r:id="rId100">
        <w:r>
          <w:rPr>
            <w:sz w:val="24"/>
            <w:u w:val="single" w:color="AAAAAA"/>
          </w:rPr>
          <w:t>Apple App Store</w:t>
        </w:r>
      </w:hyperlink>
      <w:r>
        <w:rPr>
          <w:sz w:val="24"/>
        </w:rPr>
        <w:t>.</w:t>
      </w:r>
      <w:r>
        <w:rPr>
          <w:sz w:val="30"/>
          <w:u w:val="single" w:color="AAAAAA"/>
          <w:vertAlign w:val="superscript"/>
        </w:rPr>
        <w:t>[28]</w:t>
      </w:r>
    </w:p>
    <w:p w14:paraId="06B725E5" w14:textId="77777777" w:rsidR="00BA49D1" w:rsidRDefault="00000000">
      <w:pPr>
        <w:spacing w:after="288" w:line="268" w:lineRule="auto"/>
        <w:ind w:left="11" w:right="8" w:hanging="10"/>
        <w:jc w:val="both"/>
      </w:pPr>
      <w:r>
        <w:rPr>
          <w:rFonts w:ascii="Times New Roman" w:eastAsia="Times New Roman" w:hAnsi="Times New Roman" w:cs="Times New Roman"/>
          <w:sz w:val="24"/>
        </w:rPr>
        <w:t xml:space="preserve">Billington directed the growth of the Library of Congress' digital outreach and analog collections during the period 1992 through 2014 when the Library also experienced a 30 percent decrease in its staff largely due to legislative appropriations cutbacks. Every three years, the Librarian reviews the </w:t>
      </w:r>
      <w:hyperlink r:id="rId101">
        <w:r>
          <w:rPr>
            <w:rFonts w:ascii="Times New Roman" w:eastAsia="Times New Roman" w:hAnsi="Times New Roman" w:cs="Times New Roman"/>
            <w:sz w:val="24"/>
            <w:u w:val="single" w:color="AAAAAA"/>
          </w:rPr>
          <w:t xml:space="preserve">Digital </w:t>
        </w:r>
      </w:hyperlink>
      <w:hyperlink r:id="rId102">
        <w:r>
          <w:rPr>
            <w:rFonts w:ascii="Times New Roman" w:eastAsia="Times New Roman" w:hAnsi="Times New Roman" w:cs="Times New Roman"/>
            <w:sz w:val="24"/>
            <w:u w:val="single" w:color="AAAAAA"/>
          </w:rPr>
          <w:t>Millennium Copyright Act</w:t>
        </w:r>
      </w:hyperlink>
      <w:hyperlink r:id="rId10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(DMCA). In 2010, Billington's decision to open new DMCA loopholes resulted in his being described as "the most important person you never heard of, having headed the library since well before the Web was spun or the DMCA was even a glint in the </w:t>
      </w:r>
      <w:hyperlink r:id="rId104">
        <w:r>
          <w:rPr>
            <w:rFonts w:ascii="Times New Roman" w:eastAsia="Times New Roman" w:hAnsi="Times New Roman" w:cs="Times New Roman"/>
            <w:sz w:val="24"/>
            <w:u w:val="single" w:color="AAAAAA"/>
          </w:rPr>
          <w:t xml:space="preserve">Recording Industry </w:t>
        </w:r>
      </w:hyperlink>
      <w:hyperlink r:id="rId105">
        <w:r>
          <w:rPr>
            <w:rFonts w:ascii="Times New Roman" w:eastAsia="Times New Roman" w:hAnsi="Times New Roman" w:cs="Times New Roman"/>
            <w:sz w:val="24"/>
            <w:u w:val="single" w:color="AAAAAA"/>
          </w:rPr>
          <w:t>Association of America</w:t>
        </w:r>
      </w:hyperlink>
      <w:hyperlink r:id="rId106">
        <w:r>
          <w:rPr>
            <w:rFonts w:ascii="Times New Roman" w:eastAsia="Times New Roman" w:hAnsi="Times New Roman" w:cs="Times New Roman"/>
            <w:sz w:val="24"/>
          </w:rPr>
          <w:t>'</w:t>
        </w:r>
      </w:hyperlink>
      <w:r>
        <w:rPr>
          <w:rFonts w:ascii="Times New Roman" w:eastAsia="Times New Roman" w:hAnsi="Times New Roman" w:cs="Times New Roman"/>
          <w:sz w:val="24"/>
        </w:rPr>
        <w:t>s eye ... It was probably Billington's unassailable reputation for integrity and probity that won the LOC this power under the DMCA."</w:t>
      </w:r>
      <w:r>
        <w:rPr>
          <w:rFonts w:ascii="Times New Roman" w:eastAsia="Times New Roman" w:hAnsi="Times New Roman" w:cs="Times New Roman"/>
          <w:sz w:val="30"/>
          <w:u w:val="single" w:color="AAAAAA"/>
          <w:vertAlign w:val="superscript"/>
        </w:rPr>
        <w:t>[29]</w:t>
      </w:r>
    </w:p>
    <w:p w14:paraId="3B35719F" w14:textId="77777777" w:rsidR="00BA49D1" w:rsidRDefault="00000000">
      <w:pPr>
        <w:spacing w:after="365" w:line="268" w:lineRule="auto"/>
        <w:ind w:left="11" w:right="8" w:hanging="10"/>
        <w:jc w:val="both"/>
      </w:pPr>
      <w:r>
        <w:rPr>
          <w:rFonts w:ascii="Times New Roman" w:eastAsia="Times New Roman" w:hAnsi="Times New Roman" w:cs="Times New Roman"/>
          <w:sz w:val="24"/>
        </w:rPr>
        <w:t>Billington championed the Library's American Memory National Digital Library (NDL) Program,</w:t>
      </w:r>
      <w:r>
        <w:rPr>
          <w:rFonts w:ascii="Times New Roman" w:eastAsia="Times New Roman" w:hAnsi="Times New Roman" w:cs="Times New Roman"/>
          <w:sz w:val="30"/>
          <w:u w:val="single" w:color="AAAAAA"/>
          <w:vertAlign w:val="superscript"/>
        </w:rPr>
        <w:t xml:space="preserve">[30] </w:t>
      </w:r>
      <w:r>
        <w:rPr>
          <w:rFonts w:ascii="Times New Roman" w:eastAsia="Times New Roman" w:hAnsi="Times New Roman" w:cs="Times New Roman"/>
          <w:sz w:val="24"/>
        </w:rPr>
        <w:t xml:space="preserve">which makes freely available on-line over 24 million American historical items from the collections of the Library and other research institutions. Besides these unique American Memory materials, the Library Internet services include the congressional database, </w:t>
      </w:r>
      <w:hyperlink r:id="rId107">
        <w:r>
          <w:rPr>
            <w:rFonts w:ascii="Times New Roman" w:eastAsia="Times New Roman" w:hAnsi="Times New Roman" w:cs="Times New Roman"/>
            <w:sz w:val="24"/>
            <w:u w:val="single" w:color="AAAAAA"/>
          </w:rPr>
          <w:t>THOMAS</w:t>
        </w:r>
      </w:hyperlink>
      <w:r>
        <w:rPr>
          <w:rFonts w:ascii="Times New Roman" w:eastAsia="Times New Roman" w:hAnsi="Times New Roman" w:cs="Times New Roman"/>
          <w:sz w:val="24"/>
        </w:rPr>
        <w:t xml:space="preserve">; the on-line </w:t>
      </w:r>
      <w:hyperlink r:id="rId108">
        <w:r>
          <w:rPr>
            <w:rFonts w:ascii="Times New Roman" w:eastAsia="Times New Roman" w:hAnsi="Times New Roman" w:cs="Times New Roman"/>
            <w:sz w:val="24"/>
            <w:u w:val="single" w:color="AAAAAA"/>
          </w:rPr>
          <w:t>card catalog</w:t>
        </w:r>
      </w:hyperlink>
      <w:r>
        <w:rPr>
          <w:rFonts w:ascii="Times New Roman" w:eastAsia="Times New Roman" w:hAnsi="Times New Roman" w:cs="Times New Roman"/>
          <w:sz w:val="24"/>
        </w:rPr>
        <w:t xml:space="preserve">; exhibitions; information from the </w:t>
      </w:r>
      <w:hyperlink r:id="rId109">
        <w:r>
          <w:rPr>
            <w:rFonts w:ascii="Times New Roman" w:eastAsia="Times New Roman" w:hAnsi="Times New Roman" w:cs="Times New Roman"/>
            <w:sz w:val="24"/>
            <w:u w:val="single" w:color="AAAAAA"/>
          </w:rPr>
          <w:t>U.S. Copyright Office</w:t>
        </w:r>
      </w:hyperlink>
      <w:hyperlink r:id="rId11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a </w:t>
      </w:r>
      <w:hyperlink r:id="rId111">
        <w:r>
          <w:rPr>
            <w:rFonts w:ascii="Times New Roman" w:eastAsia="Times New Roman" w:hAnsi="Times New Roman" w:cs="Times New Roman"/>
            <w:sz w:val="24"/>
            <w:u w:val="single" w:color="AAAAAA"/>
          </w:rPr>
          <w:t>web site</w:t>
        </w:r>
      </w:hyperlink>
      <w:hyperlink r:id="rId11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for children and families called America's Library. In fiscal year 2013 the Library's website recorded 84 million visits and 519 million page views.</w:t>
      </w:r>
      <w:r>
        <w:rPr>
          <w:rFonts w:ascii="Times New Roman" w:eastAsia="Times New Roman" w:hAnsi="Times New Roman" w:cs="Times New Roman"/>
          <w:sz w:val="19"/>
          <w:u w:val="single" w:color="AAAAAA"/>
        </w:rPr>
        <w:t>[31]</w:t>
      </w:r>
    </w:p>
    <w:p w14:paraId="0C54B9C8" w14:textId="77777777" w:rsidR="00BA49D1" w:rsidRDefault="00000000">
      <w:pPr>
        <w:spacing w:after="282" w:line="268" w:lineRule="auto"/>
        <w:ind w:left="11" w:right="8" w:hanging="10"/>
        <w:jc w:val="both"/>
      </w:pPr>
      <w:r>
        <w:rPr>
          <w:rFonts w:ascii="Times New Roman" w:eastAsia="Times New Roman" w:hAnsi="Times New Roman" w:cs="Times New Roman"/>
          <w:sz w:val="24"/>
        </w:rPr>
        <w:t>Billington also established the following new programs at the Library of Congress:</w:t>
      </w:r>
    </w:p>
    <w:p w14:paraId="2967D90B" w14:textId="77777777" w:rsidR="00BA49D1" w:rsidRDefault="00000000">
      <w:pPr>
        <w:spacing w:after="91" w:line="222" w:lineRule="auto"/>
        <w:ind w:left="400" w:right="14" w:hanging="234"/>
      </w:pPr>
      <w:r>
        <w:rPr>
          <w:noProof/>
        </w:rPr>
        <mc:AlternateContent>
          <mc:Choice Requires="wpg">
            <w:drawing>
              <wp:inline distT="0" distB="0" distL="0" distR="0" wp14:anchorId="7900062C" wp14:editId="10F9ABF7">
                <wp:extent cx="47625" cy="47625"/>
                <wp:effectExtent l="0" t="0" r="0" b="0"/>
                <wp:docPr id="27875" name="Group 2787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22" name="Shape 3052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75" style="width:3.75pt;height:3.75pt;mso-position-horizontal-relative:char;mso-position-vertical-relative:line" coordsize="476,476">
                <v:shape id="Shape 30523"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The National Book Festival,</w:t>
      </w:r>
      <w:r>
        <w:rPr>
          <w:sz w:val="24"/>
        </w:rPr>
        <w:t xml:space="preserve"> founded in 2001 with </w:t>
      </w:r>
      <w:hyperlink r:id="rId113">
        <w:r>
          <w:rPr>
            <w:sz w:val="24"/>
            <w:u w:val="single" w:color="AAAAAA"/>
          </w:rPr>
          <w:t>Laura Bush</w:t>
        </w:r>
      </w:hyperlink>
      <w:hyperlink r:id="rId114">
        <w:r>
          <w:rPr>
            <w:sz w:val="24"/>
          </w:rPr>
          <w:t>,</w:t>
        </w:r>
      </w:hyperlink>
      <w:r>
        <w:rPr>
          <w:sz w:val="24"/>
        </w:rPr>
        <w:t xml:space="preserve"> which has brought more than 10000 authors and more than a million guests to the </w:t>
      </w:r>
      <w:hyperlink r:id="rId115">
        <w:r>
          <w:rPr>
            <w:sz w:val="24"/>
            <w:u w:val="single" w:color="AAAAAA"/>
          </w:rPr>
          <w:t>National Mall</w:t>
        </w:r>
      </w:hyperlink>
      <w:r>
        <w:rPr>
          <w:sz w:val="24"/>
        </w:rPr>
        <w:t xml:space="preserve"> and the </w:t>
      </w:r>
      <w:hyperlink r:id="rId116">
        <w:r>
          <w:rPr>
            <w:sz w:val="24"/>
            <w:u w:val="single" w:color="AAAAAA"/>
          </w:rPr>
          <w:t xml:space="preserve">Washington </w:t>
        </w:r>
      </w:hyperlink>
      <w:hyperlink r:id="rId117">
        <w:r>
          <w:rPr>
            <w:sz w:val="24"/>
            <w:u w:val="single" w:color="AAAAAA"/>
          </w:rPr>
          <w:t>Convention Center</w:t>
        </w:r>
      </w:hyperlink>
      <w:r>
        <w:rPr>
          <w:sz w:val="24"/>
        </w:rPr>
        <w:t>. Thanks to a major gift from David Rubenstein in 2013, Billington also promoted the establishment of Library of Congress Literacy Awards to recognize and support achievements in improving literacy in the United States and abroad;</w:t>
      </w:r>
      <w:r>
        <w:rPr>
          <w:sz w:val="30"/>
          <w:u w:val="single" w:color="AAAAAA"/>
          <w:vertAlign w:val="superscript"/>
        </w:rPr>
        <w:t>[32]</w:t>
      </w:r>
    </w:p>
    <w:p w14:paraId="0FFE34FE" w14:textId="77777777" w:rsidR="00BA49D1" w:rsidRDefault="00000000">
      <w:pPr>
        <w:spacing w:after="80" w:line="222" w:lineRule="auto"/>
        <w:ind w:left="400" w:right="14" w:hanging="234"/>
      </w:pPr>
      <w:r>
        <w:rPr>
          <w:noProof/>
        </w:rPr>
        <mc:AlternateContent>
          <mc:Choice Requires="wpg">
            <w:drawing>
              <wp:inline distT="0" distB="0" distL="0" distR="0" wp14:anchorId="5546DE73" wp14:editId="1AD0B2B4">
                <wp:extent cx="47625" cy="47625"/>
                <wp:effectExtent l="0" t="0" r="0" b="0"/>
                <wp:docPr id="27876" name="Group 2787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24" name="Shape 3052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76" style="width:3.75pt;height:3.75pt;mso-position-horizontal-relative:char;mso-position-vertical-relative:line" coordsize="476,476">
                <v:shape id="Shape 30525"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The Kluge Center,</w:t>
      </w:r>
      <w:r>
        <w:rPr>
          <w:sz w:val="24"/>
        </w:rPr>
        <w:t xml:space="preserve"> started in 2000 with a grant of $60 million </w:t>
      </w:r>
      <w:hyperlink r:id="rId118">
        <w:r>
          <w:rPr>
            <w:sz w:val="24"/>
            <w:u w:val="single" w:color="AAAAAA"/>
          </w:rPr>
          <w:t>John W. Kluge</w:t>
        </w:r>
      </w:hyperlink>
      <w:r>
        <w:rPr>
          <w:sz w:val="24"/>
        </w:rPr>
        <w:t>, the Kluge Center increases engagement of scholars with the U.S. Congress and other public leaders brought to the Library through endowed Kluge fellowships;</w:t>
      </w:r>
    </w:p>
    <w:p w14:paraId="2643BE61" w14:textId="77777777" w:rsidR="00BA49D1" w:rsidRDefault="00000000">
      <w:pPr>
        <w:spacing w:after="96" w:line="222" w:lineRule="auto"/>
        <w:ind w:left="400" w:right="14" w:hanging="234"/>
      </w:pPr>
      <w:r>
        <w:rPr>
          <w:noProof/>
        </w:rPr>
        <mc:AlternateContent>
          <mc:Choice Requires="wpg">
            <w:drawing>
              <wp:inline distT="0" distB="0" distL="0" distR="0" wp14:anchorId="53645D76" wp14:editId="4C6248F0">
                <wp:extent cx="47625" cy="47625"/>
                <wp:effectExtent l="0" t="0" r="0" b="0"/>
                <wp:docPr id="27877" name="Group 2787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26" name="Shape 3052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77" style="width:3.75pt;height:3.75pt;mso-position-horizontal-relative:char;mso-position-vertical-relative:line" coordsize="476,476">
                <v:shape id="Shape 30527"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The Kluge Prize for the Study of Humanity</w:t>
      </w:r>
      <w:r>
        <w:rPr>
          <w:sz w:val="24"/>
        </w:rPr>
        <w:t xml:space="preserve"> (now worth $1.5 million), the first Nobel-level international prize for lifetime achievement in the humanities and social sciences (subjects not included in the Nobel awards);</w:t>
      </w:r>
      <w:r>
        <w:rPr>
          <w:sz w:val="30"/>
          <w:u w:val="single" w:color="AAAAAA"/>
          <w:vertAlign w:val="superscript"/>
        </w:rPr>
        <w:t>[33]</w:t>
      </w:r>
    </w:p>
    <w:p w14:paraId="0FEB5B5E" w14:textId="77777777" w:rsidR="00BA49D1" w:rsidRDefault="00000000">
      <w:pPr>
        <w:spacing w:after="4" w:line="222" w:lineRule="auto"/>
        <w:ind w:left="400" w:right="14" w:hanging="234"/>
      </w:pPr>
      <w:r>
        <w:rPr>
          <w:noProof/>
        </w:rPr>
        <mc:AlternateContent>
          <mc:Choice Requires="wpg">
            <w:drawing>
              <wp:inline distT="0" distB="0" distL="0" distR="0" wp14:anchorId="71950D8E" wp14:editId="7E35EFC7">
                <wp:extent cx="47625" cy="47625"/>
                <wp:effectExtent l="0" t="0" r="0" b="0"/>
                <wp:docPr id="27878" name="Group 2787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28" name="Shape 3052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78" style="width:3.75pt;height:3.75pt;mso-position-horizontal-relative:char;mso-position-vertical-relative:line" coordsize="476,476">
                <v:shape id="Shape 30529"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The National Audio-Visual Conservation Center</w:t>
      </w:r>
      <w:r>
        <w:rPr>
          <w:sz w:val="24"/>
        </w:rPr>
        <w:t>, which opened in 2007 at a 45-acre site in Culpeper, Virginia, thanks to the largest private gift ever made to the Library (more than $150 million by the Packard Humanities Institute) and $82.1 million additional support from Congress. In 1988, Billington also established the National Film Preservation Board, a congressionally mandated National Film Preservation Board to select American films annually for preservation and inclusion in the new National Registry. The Librarian named</w:t>
      </w:r>
    </w:p>
    <w:p w14:paraId="531CED9A" w14:textId="77777777" w:rsidR="00BA49D1" w:rsidRDefault="00000000">
      <w:pPr>
        <w:spacing w:after="182" w:line="222" w:lineRule="auto"/>
        <w:ind w:left="394" w:right="14" w:hanging="10"/>
      </w:pPr>
      <w:r>
        <w:rPr>
          <w:sz w:val="24"/>
        </w:rPr>
        <w:t>650 films to the Registry by 2015;</w:t>
      </w:r>
      <w:r>
        <w:rPr>
          <w:sz w:val="19"/>
          <w:u w:val="single" w:color="AAAAAA"/>
        </w:rPr>
        <w:t>[34][35][36]</w:t>
      </w:r>
    </w:p>
    <w:p w14:paraId="17D41F97" w14:textId="77777777" w:rsidR="00BA49D1" w:rsidRDefault="00000000">
      <w:pPr>
        <w:spacing w:after="87" w:line="222" w:lineRule="auto"/>
        <w:ind w:left="400" w:right="14" w:hanging="234"/>
      </w:pPr>
      <w:r>
        <w:rPr>
          <w:noProof/>
        </w:rPr>
        <mc:AlternateContent>
          <mc:Choice Requires="wpg">
            <w:drawing>
              <wp:inline distT="0" distB="0" distL="0" distR="0" wp14:anchorId="763C9469" wp14:editId="0D166860">
                <wp:extent cx="47625" cy="47625"/>
                <wp:effectExtent l="0" t="0" r="0" b="0"/>
                <wp:docPr id="27879" name="Group 2787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30" name="Shape 3053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79" style="width:3.75pt;height:3.75pt;mso-position-horizontal-relative:char;mso-position-vertical-relative:line" coordsize="476,476">
                <v:shape id="Shape 30531"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The Veterans History Project,</w:t>
      </w:r>
      <w:r>
        <w:rPr>
          <w:sz w:val="24"/>
        </w:rPr>
        <w:t xml:space="preserve"> congressionally mandated in 2000 to collect, preserve, and make accessible the personal accounts of American war veterans from World War I to the present day;</w:t>
      </w:r>
      <w:r>
        <w:rPr>
          <w:sz w:val="30"/>
          <w:u w:val="single" w:color="AAAAAA"/>
          <w:vertAlign w:val="superscript"/>
        </w:rPr>
        <w:t>[37]</w:t>
      </w:r>
    </w:p>
    <w:p w14:paraId="3FCC93E3"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64384" behindDoc="0" locked="0" layoutInCell="1" allowOverlap="1" wp14:anchorId="2FAED177" wp14:editId="60A68A9C">
                <wp:simplePos x="0" y="0"/>
                <wp:positionH relativeFrom="column">
                  <wp:posOffset>95250</wp:posOffset>
                </wp:positionH>
                <wp:positionV relativeFrom="paragraph">
                  <wp:posOffset>44279</wp:posOffset>
                </wp:positionV>
                <wp:extent cx="47625" cy="428625"/>
                <wp:effectExtent l="0" t="0" r="0" b="0"/>
                <wp:wrapSquare wrapText="bothSides"/>
                <wp:docPr id="27880" name="Group 27880"/>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30532" name="Shape 3053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33" name="Shape 30533"/>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880" style="width:3.75pt;height:33.75pt;position:absolute;mso-position-horizontal-relative:text;mso-position-horizontal:absolute;margin-left:7.5pt;mso-position-vertical-relative:text;margin-top:3.48657pt;" coordsize="476,4286">
                <v:shape id="Shape 30534" style="position:absolute;width:476;height:476;left:0;top:0;" coordsize="47625,47625" path="m0,0l47625,0l47625,47625l0,47625l0,0">
                  <v:stroke weight="0pt" endcap="flat" joinstyle="miter" miterlimit="10" on="false" color="#000000" opacity="0"/>
                  <v:fill on="true" color="#000000"/>
                </v:shape>
                <v:shape id="Shape 30535"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b/>
          <w:sz w:val="24"/>
        </w:rPr>
        <w:t>The National Registry of Recorded Sound</w:t>
      </w:r>
      <w:r>
        <w:rPr>
          <w:sz w:val="24"/>
        </w:rPr>
        <w:t>, congressionally mandated in 2000, to which Billington has selected 425 recordings to date;</w:t>
      </w:r>
    </w:p>
    <w:p w14:paraId="26522F80" w14:textId="77777777" w:rsidR="00BA49D1" w:rsidRDefault="00000000">
      <w:pPr>
        <w:spacing w:after="55" w:line="222" w:lineRule="auto"/>
        <w:ind w:left="176" w:right="14" w:hanging="10"/>
      </w:pPr>
      <w:r>
        <w:rPr>
          <w:b/>
          <w:sz w:val="24"/>
        </w:rPr>
        <w:t>The Gershwin Prize for Popular Song,</w:t>
      </w:r>
      <w:r>
        <w:rPr>
          <w:sz w:val="24"/>
        </w:rPr>
        <w:t xml:space="preserve"> started in 2007 to honor the work of an artist whose career reflects lifetime achievement in song composition. Winners have included </w:t>
      </w:r>
      <w:hyperlink r:id="rId119">
        <w:r>
          <w:rPr>
            <w:sz w:val="24"/>
            <w:u w:val="single" w:color="AAAAAA"/>
          </w:rPr>
          <w:t>Paul Simon</w:t>
        </w:r>
      </w:hyperlink>
      <w:r>
        <w:rPr>
          <w:sz w:val="24"/>
        </w:rPr>
        <w:t xml:space="preserve">, </w:t>
      </w:r>
      <w:hyperlink r:id="rId120">
        <w:r>
          <w:rPr>
            <w:sz w:val="24"/>
            <w:u w:val="single" w:color="AAAAAA"/>
          </w:rPr>
          <w:t>Stevie Wonder</w:t>
        </w:r>
      </w:hyperlink>
      <w:r>
        <w:rPr>
          <w:sz w:val="24"/>
        </w:rPr>
        <w:t xml:space="preserve">, </w:t>
      </w:r>
      <w:hyperlink r:id="rId121">
        <w:r>
          <w:rPr>
            <w:sz w:val="24"/>
            <w:u w:val="single" w:color="AAAAAA"/>
          </w:rPr>
          <w:t>Paul McCartney</w:t>
        </w:r>
      </w:hyperlink>
      <w:hyperlink r:id="rId122">
        <w:r>
          <w:rPr>
            <w:sz w:val="24"/>
          </w:rPr>
          <w:t>,</w:t>
        </w:r>
      </w:hyperlink>
      <w:r>
        <w:rPr>
          <w:sz w:val="24"/>
        </w:rPr>
        <w:t xml:space="preserve"> </w:t>
      </w:r>
      <w:hyperlink r:id="rId123">
        <w:r>
          <w:rPr>
            <w:sz w:val="24"/>
            <w:u w:val="single" w:color="AAAAAA"/>
          </w:rPr>
          <w:t>Burt Bacharach</w:t>
        </w:r>
      </w:hyperlink>
      <w:hyperlink r:id="rId124">
        <w:r>
          <w:rPr>
            <w:sz w:val="24"/>
          </w:rPr>
          <w:t xml:space="preserve"> </w:t>
        </w:r>
      </w:hyperlink>
      <w:r>
        <w:rPr>
          <w:sz w:val="24"/>
        </w:rPr>
        <w:t xml:space="preserve">and </w:t>
      </w:r>
      <w:hyperlink r:id="rId125">
        <w:r>
          <w:rPr>
            <w:sz w:val="24"/>
            <w:u w:val="single" w:color="AAAAAA"/>
          </w:rPr>
          <w:t>Hal David</w:t>
        </w:r>
      </w:hyperlink>
      <w:hyperlink r:id="rId126">
        <w:r>
          <w:rPr>
            <w:sz w:val="24"/>
          </w:rPr>
          <w:t>,</w:t>
        </w:r>
      </w:hyperlink>
      <w:r>
        <w:rPr>
          <w:sz w:val="24"/>
        </w:rPr>
        <w:t xml:space="preserve"> </w:t>
      </w:r>
      <w:hyperlink r:id="rId127">
        <w:r>
          <w:rPr>
            <w:sz w:val="24"/>
            <w:u w:val="single" w:color="AAAAAA"/>
          </w:rPr>
          <w:t>Carole King</w:t>
        </w:r>
      </w:hyperlink>
      <w:r>
        <w:rPr>
          <w:sz w:val="24"/>
        </w:rPr>
        <w:t xml:space="preserve">, </w:t>
      </w:r>
      <w:hyperlink r:id="rId128">
        <w:r>
          <w:rPr>
            <w:sz w:val="24"/>
            <w:u w:val="single" w:color="AAAAAA"/>
          </w:rPr>
          <w:t>Billy Joel</w:t>
        </w:r>
      </w:hyperlink>
      <w:hyperlink r:id="rId129">
        <w:r>
          <w:rPr>
            <w:sz w:val="24"/>
          </w:rPr>
          <w:t>,</w:t>
        </w:r>
      </w:hyperlink>
      <w:r>
        <w:rPr>
          <w:sz w:val="24"/>
        </w:rPr>
        <w:t xml:space="preserve"> and </w:t>
      </w:r>
      <w:hyperlink r:id="rId130">
        <w:r>
          <w:rPr>
            <w:sz w:val="24"/>
            <w:u w:val="single" w:color="AAAAAA"/>
          </w:rPr>
          <w:t>Willie Nelson</w:t>
        </w:r>
      </w:hyperlink>
      <w:r>
        <w:rPr>
          <w:sz w:val="24"/>
        </w:rPr>
        <w:t xml:space="preserve">. Billington also launched the </w:t>
      </w:r>
      <w:r>
        <w:rPr>
          <w:b/>
          <w:sz w:val="24"/>
        </w:rPr>
        <w:t>Living Legend Awards</w:t>
      </w:r>
      <w:r>
        <w:rPr>
          <w:sz w:val="24"/>
        </w:rPr>
        <w:t xml:space="preserve"> in 2000 to honor artists, activists, filmmakers, and others who have contributed to America's diverse cultural, scientific, and social heritage, (he was himself declared a </w:t>
      </w:r>
      <w:hyperlink r:id="rId131">
        <w:r>
          <w:rPr>
            <w:sz w:val="24"/>
            <w:u w:val="single" w:color="AAAAAA"/>
          </w:rPr>
          <w:t>Library of Congress</w:t>
        </w:r>
      </w:hyperlink>
    </w:p>
    <w:p w14:paraId="39F518A4" w14:textId="77777777" w:rsidR="00BA49D1" w:rsidRDefault="00000000">
      <w:pPr>
        <w:spacing w:after="55" w:line="222" w:lineRule="auto"/>
        <w:ind w:left="394" w:right="14" w:hanging="10"/>
      </w:pPr>
      <w:hyperlink r:id="rId132">
        <w:r>
          <w:rPr>
            <w:sz w:val="24"/>
            <w:u w:val="single" w:color="AAAAAA"/>
          </w:rPr>
          <w:t>Living Legend</w:t>
        </w:r>
      </w:hyperlink>
      <w:r>
        <w:rPr>
          <w:sz w:val="24"/>
        </w:rPr>
        <w:t xml:space="preserve"> after his tenure);</w:t>
      </w:r>
      <w:r>
        <w:rPr>
          <w:sz w:val="30"/>
          <w:u w:val="single" w:color="AAAAAA"/>
          <w:vertAlign w:val="superscript"/>
        </w:rPr>
        <w:t>[38]</w:t>
      </w:r>
    </w:p>
    <w:p w14:paraId="0ABF2EF0" w14:textId="77777777" w:rsidR="00BA49D1" w:rsidRDefault="00000000">
      <w:pPr>
        <w:spacing w:after="106" w:line="222" w:lineRule="auto"/>
        <w:ind w:left="400" w:right="14" w:hanging="234"/>
      </w:pPr>
      <w:r>
        <w:rPr>
          <w:noProof/>
        </w:rPr>
        <mc:AlternateContent>
          <mc:Choice Requires="wpg">
            <w:drawing>
              <wp:inline distT="0" distB="0" distL="0" distR="0" wp14:anchorId="70206E57" wp14:editId="2736007C">
                <wp:extent cx="47625" cy="47625"/>
                <wp:effectExtent l="0" t="0" r="0" b="0"/>
                <wp:docPr id="27881" name="Group 2788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36" name="Shape 3053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81" style="width:3.75pt;height:3.75pt;mso-position-horizontal-relative:char;mso-position-vertical-relative:line" coordsize="476,476">
                <v:shape id="Shape 30537"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Open World Leadership Center</w:t>
      </w:r>
      <w:r>
        <w:rPr>
          <w:sz w:val="24"/>
        </w:rPr>
        <w:t xml:space="preserve"> started in 2000, which has administered 23,000 professional exchanges for emerging post-Soviet leaders in Russia, Ukraine, and the other successor states of the former USSR to visit counterparts in the United States. Open World began as a Library of Congress project, and later became an independent agency in the legislative branch. Billington is founder and was chairman of the board of trustees.</w:t>
      </w:r>
      <w:r>
        <w:rPr>
          <w:sz w:val="30"/>
          <w:u w:val="single" w:color="AAAAAA"/>
          <w:vertAlign w:val="superscript"/>
        </w:rPr>
        <w:t>[39]</w:t>
      </w:r>
    </w:p>
    <w:p w14:paraId="63785B1E" w14:textId="77777777" w:rsidR="00BA49D1" w:rsidRDefault="00000000">
      <w:pPr>
        <w:spacing w:after="133" w:line="222" w:lineRule="auto"/>
        <w:ind w:left="400" w:right="14" w:hanging="234"/>
      </w:pPr>
      <w:r>
        <w:rPr>
          <w:noProof/>
        </w:rPr>
        <mc:AlternateContent>
          <mc:Choice Requires="wpg">
            <w:drawing>
              <wp:inline distT="0" distB="0" distL="0" distR="0" wp14:anchorId="5DBD58B5" wp14:editId="4400F26B">
                <wp:extent cx="47625" cy="47625"/>
                <wp:effectExtent l="0" t="0" r="0" b="0"/>
                <wp:docPr id="27882" name="Group 2788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38" name="Shape 3053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82" style="width:3.75pt;height:3.75pt;mso-position-horizontal-relative:char;mso-position-vertical-relative:line" coordsize="476,476">
                <v:shape id="Shape 30539" style="position:absolute;width:476;height:476;left:0;top:0;" coordsize="47625,47625" path="m0,0l47625,0l47625,47625l0,47625l0,0">
                  <v:stroke weight="0pt" endcap="flat" joinstyle="miter" miterlimit="10" on="false" color="#000000" opacity="0"/>
                  <v:fill on="true" color="#000000"/>
                </v:shape>
              </v:group>
            </w:pict>
          </mc:Fallback>
        </mc:AlternateContent>
      </w:r>
      <w:r>
        <w:rPr>
          <w:b/>
          <w:sz w:val="24"/>
        </w:rPr>
        <w:t xml:space="preserve"> The Fiction Prize (now the Library of Congress Prize for American Fiction)</w:t>
      </w:r>
      <w:r>
        <w:rPr>
          <w:sz w:val="24"/>
        </w:rPr>
        <w:t xml:space="preserve"> created in 2008 to recognize distinguished lifetime achievement in the writing of fiction.</w:t>
      </w:r>
    </w:p>
    <w:p w14:paraId="1B4C7501" w14:textId="77777777" w:rsidR="00BA49D1" w:rsidRDefault="00000000">
      <w:pPr>
        <w:spacing w:after="5" w:line="268" w:lineRule="auto"/>
        <w:ind w:left="11" w:right="8" w:hanging="10"/>
        <w:jc w:val="both"/>
      </w:pPr>
      <w:r>
        <w:rPr>
          <w:rFonts w:ascii="Times New Roman" w:eastAsia="Times New Roman" w:hAnsi="Times New Roman" w:cs="Times New Roman"/>
          <w:sz w:val="24"/>
        </w:rPr>
        <w:t>During Billington's tenure at the Library of Congress, he raised more than half a billion dollars of private support to supplement Congressional appropriations. These private funds were used to increase Library collections, programs, and digital outreach. Billington created the Library's first development office for private fundraising in 1987, and, in 1990, established the James Madison Council, the Library's first national private sector donor-support group. Billington also asked the GAO to conduct the first Library-</w:t>
      </w:r>
    </w:p>
    <w:p w14:paraId="5F315871" w14:textId="77777777" w:rsidR="00BA49D1" w:rsidRDefault="00BA49D1">
      <w:pPr>
        <w:sectPr w:rsidR="00BA49D1">
          <w:type w:val="continuous"/>
          <w:pgSz w:w="11918" w:h="16858"/>
          <w:pgMar w:top="794" w:right="863" w:bottom="1161" w:left="870" w:header="720" w:footer="720" w:gutter="0"/>
          <w:cols w:space="720"/>
        </w:sectPr>
      </w:pPr>
    </w:p>
    <w:p w14:paraId="031ABFEB" w14:textId="77777777" w:rsidR="00BA49D1" w:rsidRDefault="00000000">
      <w:pPr>
        <w:spacing w:after="349" w:line="268" w:lineRule="auto"/>
        <w:ind w:left="11" w:right="8" w:hanging="10"/>
        <w:jc w:val="both"/>
      </w:pPr>
      <w:r>
        <w:rPr>
          <w:rFonts w:ascii="Times New Roman" w:eastAsia="Times New Roman" w:hAnsi="Times New Roman" w:cs="Times New Roman"/>
          <w:sz w:val="24"/>
        </w:rPr>
        <w:t>wide audit in 1987. This precedent led to regular annual financial audits, which produced unmodified ("clean") opinions from 1995 onwards. He also created the first Office of the Inspector General at the library in 1987 to provide regular independent review of library operations.</w:t>
      </w:r>
      <w:r>
        <w:rPr>
          <w:rFonts w:ascii="Times New Roman" w:eastAsia="Times New Roman" w:hAnsi="Times New Roman" w:cs="Times New Roman"/>
          <w:sz w:val="19"/>
          <w:u w:val="single" w:color="AAAAAA"/>
        </w:rPr>
        <w:t>[10]</w:t>
      </w:r>
    </w:p>
    <w:p w14:paraId="34415E2F" w14:textId="77777777" w:rsidR="00BA49D1" w:rsidRDefault="00000000">
      <w:pPr>
        <w:spacing w:after="5" w:line="268" w:lineRule="auto"/>
        <w:ind w:left="11" w:right="8" w:hanging="10"/>
        <w:jc w:val="both"/>
      </w:pPr>
      <w:r>
        <w:rPr>
          <w:rFonts w:ascii="Times New Roman" w:eastAsia="Times New Roman" w:hAnsi="Times New Roman" w:cs="Times New Roman"/>
          <w:sz w:val="24"/>
        </w:rPr>
        <w:t xml:space="preserve">At the 2011 National Book Festival, author </w:t>
      </w:r>
      <w:hyperlink r:id="rId133">
        <w:r>
          <w:rPr>
            <w:rFonts w:ascii="Times New Roman" w:eastAsia="Times New Roman" w:hAnsi="Times New Roman" w:cs="Times New Roman"/>
            <w:sz w:val="24"/>
            <w:u w:val="single" w:color="AAAAAA"/>
          </w:rPr>
          <w:t>David McCullough</w:t>
        </w:r>
      </w:hyperlink>
      <w:r>
        <w:rPr>
          <w:rFonts w:ascii="Times New Roman" w:eastAsia="Times New Roman" w:hAnsi="Times New Roman" w:cs="Times New Roman"/>
          <w:sz w:val="24"/>
        </w:rPr>
        <w:t xml:space="preserve"> said:</w:t>
      </w:r>
    </w:p>
    <w:p w14:paraId="4AC6F350" w14:textId="77777777" w:rsidR="00BA49D1" w:rsidRDefault="00000000">
      <w:pPr>
        <w:spacing w:after="325" w:line="268" w:lineRule="auto"/>
        <w:ind w:left="11" w:right="8" w:hanging="10"/>
        <w:jc w:val="both"/>
      </w:pPr>
      <w:r>
        <w:rPr>
          <w:rFonts w:ascii="Times New Roman" w:eastAsia="Times New Roman" w:hAnsi="Times New Roman" w:cs="Times New Roman"/>
          <w:sz w:val="24"/>
        </w:rPr>
        <w:t>"We have had a number of eminent distinguished Librarians of Congress: Archibald MacLeish, the famous poet, Daniel Boorstin, the scholar and historian .... But we have never had a more accomplished, productive, inspirational or far-seeing Librarian of Congress than James Billington."</w:t>
      </w:r>
      <w:r>
        <w:rPr>
          <w:rFonts w:ascii="Times New Roman" w:eastAsia="Times New Roman" w:hAnsi="Times New Roman" w:cs="Times New Roman"/>
          <w:sz w:val="19"/>
          <w:u w:val="single" w:color="AAAAAA"/>
        </w:rPr>
        <w:t>[40]</w:t>
      </w:r>
    </w:p>
    <w:p w14:paraId="4D71246B" w14:textId="77777777" w:rsidR="00BA49D1" w:rsidRDefault="00000000">
      <w:pPr>
        <w:spacing w:after="0" w:line="276" w:lineRule="auto"/>
        <w:jc w:val="both"/>
      </w:pPr>
      <w:r>
        <w:rPr>
          <w:rFonts w:ascii="Times New Roman" w:eastAsia="Times New Roman" w:hAnsi="Times New Roman" w:cs="Times New Roman"/>
          <w:sz w:val="24"/>
        </w:rPr>
        <w:t xml:space="preserve">Billington is the author of </w:t>
      </w:r>
      <w:r>
        <w:rPr>
          <w:rFonts w:ascii="Times New Roman" w:eastAsia="Times New Roman" w:hAnsi="Times New Roman" w:cs="Times New Roman"/>
          <w:i/>
          <w:sz w:val="24"/>
        </w:rPr>
        <w:t xml:space="preserve">Mikhailovsky and Russian Populism </w:t>
      </w:r>
      <w:r>
        <w:rPr>
          <w:rFonts w:ascii="Times New Roman" w:eastAsia="Times New Roman" w:hAnsi="Times New Roman" w:cs="Times New Roman"/>
          <w:sz w:val="24"/>
        </w:rPr>
        <w:t xml:space="preserve">(1956), </w:t>
      </w:r>
      <w:hyperlink r:id="rId134">
        <w:r>
          <w:rPr>
            <w:rFonts w:ascii="Times New Roman" w:eastAsia="Times New Roman" w:hAnsi="Times New Roman" w:cs="Times New Roman"/>
            <w:i/>
            <w:sz w:val="24"/>
            <w:u w:val="single" w:color="AAAAAA"/>
          </w:rPr>
          <w:t>The Icon and the Axe</w:t>
        </w:r>
      </w:hyperlink>
      <w:r>
        <w:rPr>
          <w:rFonts w:ascii="Times New Roman" w:eastAsia="Times New Roman" w:hAnsi="Times New Roman" w:cs="Times New Roman"/>
          <w:sz w:val="24"/>
        </w:rPr>
        <w:t xml:space="preserve"> (1966), </w:t>
      </w:r>
      <w:hyperlink r:id="rId135">
        <w:r>
          <w:rPr>
            <w:rFonts w:ascii="Times New Roman" w:eastAsia="Times New Roman" w:hAnsi="Times New Roman" w:cs="Times New Roman"/>
            <w:i/>
            <w:sz w:val="24"/>
            <w:u w:val="single" w:color="AAAAAA"/>
          </w:rPr>
          <w:t xml:space="preserve">Fire in the Minds of Men </w:t>
        </w:r>
      </w:hyperlink>
      <w:r>
        <w:rPr>
          <w:rFonts w:ascii="Times New Roman" w:eastAsia="Times New Roman" w:hAnsi="Times New Roman" w:cs="Times New Roman"/>
          <w:sz w:val="24"/>
        </w:rPr>
        <w:t xml:space="preserve">(1980), </w:t>
      </w:r>
      <w:r>
        <w:rPr>
          <w:rFonts w:ascii="Times New Roman" w:eastAsia="Times New Roman" w:hAnsi="Times New Roman" w:cs="Times New Roman"/>
          <w:i/>
          <w:sz w:val="24"/>
        </w:rPr>
        <w:t xml:space="preserve">Russia Transformed: Breakthrough to Hope, August 1991 </w:t>
      </w:r>
      <w:r>
        <w:rPr>
          <w:rFonts w:ascii="Times New Roman" w:eastAsia="Times New Roman" w:hAnsi="Times New Roman" w:cs="Times New Roman"/>
          <w:sz w:val="24"/>
        </w:rPr>
        <w:t xml:space="preserve">(1992) and </w:t>
      </w:r>
      <w:r>
        <w:rPr>
          <w:rFonts w:ascii="Times New Roman" w:eastAsia="Times New Roman" w:hAnsi="Times New Roman" w:cs="Times New Roman"/>
          <w:i/>
          <w:sz w:val="24"/>
        </w:rPr>
        <w:t>The Face of Russia</w:t>
      </w:r>
      <w:r>
        <w:rPr>
          <w:rFonts w:ascii="Times New Roman" w:eastAsia="Times New Roman" w:hAnsi="Times New Roman" w:cs="Times New Roman"/>
          <w:sz w:val="24"/>
        </w:rPr>
        <w:t xml:space="preserve"> (1998), a companion book to the</w:t>
      </w:r>
    </w:p>
    <w:p w14:paraId="088F0D58" w14:textId="77777777" w:rsidR="00BA49D1" w:rsidRDefault="00000000">
      <w:pPr>
        <w:spacing w:after="102"/>
        <w:ind w:left="-38" w:right="-155"/>
      </w:pPr>
      <w:r>
        <w:rPr>
          <w:noProof/>
        </w:rPr>
        <mc:AlternateContent>
          <mc:Choice Requires="wpg">
            <w:drawing>
              <wp:inline distT="0" distB="0" distL="0" distR="0" wp14:anchorId="7360C477" wp14:editId="625E0203">
                <wp:extent cx="1914525" cy="1857375"/>
                <wp:effectExtent l="0" t="0" r="0" b="0"/>
                <wp:docPr id="26412" name="Group 26412"/>
                <wp:cNvGraphicFramePr/>
                <a:graphic xmlns:a="http://schemas.openxmlformats.org/drawingml/2006/main">
                  <a:graphicData uri="http://schemas.microsoft.com/office/word/2010/wordprocessingGroup">
                    <wpg:wgp>
                      <wpg:cNvGrpSpPr/>
                      <wpg:grpSpPr>
                        <a:xfrm>
                          <a:off x="0" y="0"/>
                          <a:ext cx="1914525" cy="1857375"/>
                          <a:chOff x="0" y="0"/>
                          <a:chExt cx="1914525" cy="1857375"/>
                        </a:xfrm>
                      </wpg:grpSpPr>
                      <wps:wsp>
                        <wps:cNvPr id="1513" name="Shape 1513"/>
                        <wps:cNvSpPr/>
                        <wps:spPr>
                          <a:xfrm>
                            <a:off x="0" y="0"/>
                            <a:ext cx="1914525" cy="1857375"/>
                          </a:xfrm>
                          <a:custGeom>
                            <a:avLst/>
                            <a:gdLst/>
                            <a:ahLst/>
                            <a:cxnLst/>
                            <a:rect l="0" t="0" r="0" b="0"/>
                            <a:pathLst>
                              <a:path w="1914525" h="1857375">
                                <a:moveTo>
                                  <a:pt x="0" y="0"/>
                                </a:moveTo>
                                <a:lnTo>
                                  <a:pt x="1914525" y="0"/>
                                </a:lnTo>
                                <a:lnTo>
                                  <a:pt x="1914525" y="1857375"/>
                                </a:lnTo>
                                <a:lnTo>
                                  <a:pt x="0" y="1857375"/>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515" name="Picture 1515"/>
                          <pic:cNvPicPr/>
                        </pic:nvPicPr>
                        <pic:blipFill>
                          <a:blip r:embed="rId136"/>
                          <a:stretch>
                            <a:fillRect/>
                          </a:stretch>
                        </pic:blipFill>
                        <pic:spPr>
                          <a:xfrm>
                            <a:off x="4763" y="4766"/>
                            <a:ext cx="1905000" cy="1847850"/>
                          </a:xfrm>
                          <a:prstGeom prst="rect">
                            <a:avLst/>
                          </a:prstGeom>
                        </pic:spPr>
                      </pic:pic>
                    </wpg:wgp>
                  </a:graphicData>
                </a:graphic>
              </wp:inline>
            </w:drawing>
          </mc:Choice>
          <mc:Fallback xmlns:a="http://schemas.openxmlformats.org/drawingml/2006/main">
            <w:pict>
              <v:group id="Group 26412" style="width:150.75pt;height:146.25pt;mso-position-horizontal-relative:char;mso-position-vertical-relative:line" coordsize="19145,18573">
                <v:shape id="Shape 1513" style="position:absolute;width:19145;height:18573;left:0;top:0;" coordsize="1914525,1857375" path="m0,0l1914525,0l1914525,1857375l0,1857375x">
                  <v:stroke weight="0.75pt" endcap="flat" joinstyle="miter" miterlimit="4" on="true" color="#dddddd"/>
                  <v:fill on="false" color="#000000" opacity="0"/>
                </v:shape>
                <v:shape id="Picture 1515" style="position:absolute;width:19050;height:18478;left:47;top:47;" filled="f">
                  <v:imagedata r:id="rId137"/>
                </v:shape>
              </v:group>
            </w:pict>
          </mc:Fallback>
        </mc:AlternateContent>
      </w:r>
    </w:p>
    <w:p w14:paraId="72FF8EBB" w14:textId="77777777" w:rsidR="00BA49D1" w:rsidRDefault="00000000">
      <w:pPr>
        <w:spacing w:after="0" w:line="275" w:lineRule="auto"/>
      </w:pPr>
      <w:hyperlink r:id="rId138">
        <w:r>
          <w:rPr>
            <w:color w:val="666666"/>
            <w:sz w:val="20"/>
            <w:u w:val="single" w:color="AAAAAA"/>
          </w:rPr>
          <w:t>George Soros</w:t>
        </w:r>
      </w:hyperlink>
      <w:hyperlink r:id="rId139">
        <w:r>
          <w:rPr>
            <w:color w:val="666666"/>
            <w:sz w:val="20"/>
          </w:rPr>
          <w:t xml:space="preserve"> </w:t>
        </w:r>
      </w:hyperlink>
      <w:r>
        <w:rPr>
          <w:color w:val="666666"/>
          <w:sz w:val="20"/>
        </w:rPr>
        <w:t xml:space="preserve">(left) and James H. Billington at the Library of Congress in Washington, D.C., on January 22, 2001, to discuss the views expressed in Soros' new book, </w:t>
      </w:r>
      <w:r>
        <w:rPr>
          <w:i/>
          <w:color w:val="666666"/>
          <w:sz w:val="20"/>
        </w:rPr>
        <w:t>Open Society: Reforming Global Capitalism</w:t>
      </w:r>
    </w:p>
    <w:p w14:paraId="51138AC0" w14:textId="77777777" w:rsidR="00BA49D1" w:rsidRDefault="00BA49D1">
      <w:pPr>
        <w:sectPr w:rsidR="00BA49D1">
          <w:type w:val="continuous"/>
          <w:pgSz w:w="11918" w:h="16858"/>
          <w:pgMar w:top="892" w:right="1070" w:bottom="1440" w:left="870" w:header="720" w:footer="720" w:gutter="0"/>
          <w:cols w:num="2" w:space="720" w:equalWidth="0">
            <w:col w:w="6729" w:space="426"/>
            <w:col w:w="2823"/>
          </w:cols>
        </w:sectPr>
      </w:pPr>
    </w:p>
    <w:p w14:paraId="75BEDA76" w14:textId="77777777" w:rsidR="00BA49D1" w:rsidRDefault="00000000">
      <w:pPr>
        <w:spacing w:after="356" w:line="268" w:lineRule="auto"/>
        <w:ind w:left="11" w:right="8" w:hanging="10"/>
        <w:jc w:val="both"/>
      </w:pPr>
      <w:r>
        <w:rPr>
          <w:rFonts w:ascii="Times New Roman" w:eastAsia="Times New Roman" w:hAnsi="Times New Roman" w:cs="Times New Roman"/>
          <w:sz w:val="24"/>
        </w:rPr>
        <w:t xml:space="preserve">three-part television series of the same name, which he wrote and narrated for the </w:t>
      </w:r>
      <w:hyperlink r:id="rId140">
        <w:r>
          <w:rPr>
            <w:rFonts w:ascii="Times New Roman" w:eastAsia="Times New Roman" w:hAnsi="Times New Roman" w:cs="Times New Roman"/>
            <w:sz w:val="24"/>
            <w:u w:val="single" w:color="AAAAAA"/>
          </w:rPr>
          <w:t>Public Broadcasting Service</w:t>
        </w:r>
      </w:hyperlink>
      <w:r>
        <w:rPr>
          <w:rFonts w:ascii="Times New Roman" w:eastAsia="Times New Roman" w:hAnsi="Times New Roman" w:cs="Times New Roman"/>
          <w:sz w:val="24"/>
        </w:rPr>
        <w:t xml:space="preserve">, and </w:t>
      </w:r>
      <w:r>
        <w:rPr>
          <w:rFonts w:ascii="Times New Roman" w:eastAsia="Times New Roman" w:hAnsi="Times New Roman" w:cs="Times New Roman"/>
          <w:i/>
          <w:sz w:val="24"/>
        </w:rPr>
        <w:t>Russia in Search of Itself</w:t>
      </w:r>
      <w:r>
        <w:rPr>
          <w:rFonts w:ascii="Times New Roman" w:eastAsia="Times New Roman" w:hAnsi="Times New Roman" w:cs="Times New Roman"/>
          <w:sz w:val="24"/>
        </w:rPr>
        <w:t xml:space="preserve"> (2004). These books have been translated and published in a variety of languages. Billington also wrote and hosted a nationally televised series for PBS, "The Humanities Film Forum", with Mark Waxman, executive producer, in 1973.</w:t>
      </w:r>
      <w:r>
        <w:rPr>
          <w:rFonts w:ascii="Times New Roman" w:eastAsia="Times New Roman" w:hAnsi="Times New Roman" w:cs="Times New Roman"/>
          <w:sz w:val="19"/>
          <w:u w:val="single" w:color="AAAAAA"/>
        </w:rPr>
        <w:t>[4]</w:t>
      </w:r>
    </w:p>
    <w:tbl>
      <w:tblPr>
        <w:tblStyle w:val="TableGrid"/>
        <w:tblpPr w:vertAnchor="text" w:tblpX="5559" w:tblpY="-66"/>
        <w:tblOverlap w:val="never"/>
        <w:tblW w:w="4635" w:type="dxa"/>
        <w:tblInd w:w="0" w:type="dxa"/>
        <w:tblCellMar>
          <w:top w:w="0" w:type="dxa"/>
          <w:left w:w="113" w:type="dxa"/>
          <w:bottom w:w="0" w:type="dxa"/>
          <w:right w:w="115" w:type="dxa"/>
        </w:tblCellMar>
        <w:tblLook w:val="04A0" w:firstRow="1" w:lastRow="0" w:firstColumn="1" w:lastColumn="0" w:noHBand="0" w:noVBand="1"/>
      </w:tblPr>
      <w:tblGrid>
        <w:gridCol w:w="4635"/>
      </w:tblGrid>
      <w:tr w:rsidR="00BA49D1" w14:paraId="1C783E44" w14:textId="77777777">
        <w:trPr>
          <w:trHeight w:val="2190"/>
        </w:trPr>
        <w:tc>
          <w:tcPr>
            <w:tcW w:w="4635" w:type="dxa"/>
            <w:tcBorders>
              <w:top w:val="single" w:sz="6" w:space="0" w:color="A2A9B1"/>
              <w:left w:val="single" w:sz="6" w:space="0" w:color="A2A9B1"/>
              <w:bottom w:val="single" w:sz="6" w:space="0" w:color="A2A9B1"/>
              <w:right w:val="single" w:sz="6" w:space="0" w:color="A2A9B1"/>
            </w:tcBorders>
            <w:vAlign w:val="center"/>
          </w:tcPr>
          <w:p w14:paraId="35CFE498" w14:textId="77777777" w:rsidR="00BA49D1" w:rsidRDefault="00000000">
            <w:pPr>
              <w:spacing w:after="44"/>
              <w:ind w:left="6"/>
              <w:jc w:val="center"/>
            </w:pPr>
            <w:r>
              <w:rPr>
                <w:b/>
                <w:sz w:val="24"/>
              </w:rPr>
              <w:t>External videos</w:t>
            </w:r>
          </w:p>
          <w:p w14:paraId="03815B49" w14:textId="77777777" w:rsidR="00BA49D1" w:rsidRDefault="00000000">
            <w:pPr>
              <w:spacing w:after="5" w:line="289" w:lineRule="auto"/>
              <w:ind w:left="1" w:hanging="1"/>
            </w:pPr>
            <w:r>
              <w:rPr>
                <w:noProof/>
              </w:rPr>
              <mc:AlternateContent>
                <mc:Choice Requires="wpg">
                  <w:drawing>
                    <wp:inline distT="0" distB="0" distL="0" distR="0" wp14:anchorId="4B8025CD" wp14:editId="0E36F4DB">
                      <wp:extent cx="152400" cy="152400"/>
                      <wp:effectExtent l="0" t="0" r="0" b="0"/>
                      <wp:docPr id="26242" name="Group 262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540" name="Shape 30540"/>
                              <wps:cNvSpPr/>
                              <wps:spPr>
                                <a:xfrm>
                                  <a:off x="0" y="133347"/>
                                  <a:ext cx="152400" cy="9525"/>
                                </a:xfrm>
                                <a:custGeom>
                                  <a:avLst/>
                                  <a:gdLst/>
                                  <a:ahLst/>
                                  <a:cxnLst/>
                                  <a:rect l="0" t="0" r="0" b="0"/>
                                  <a:pathLst>
                                    <a:path w="152400" h="9525">
                                      <a:moveTo>
                                        <a:pt x="0" y="0"/>
                                      </a:moveTo>
                                      <a:lnTo>
                                        <a:pt x="152400" y="0"/>
                                      </a:lnTo>
                                      <a:lnTo>
                                        <a:pt x="15240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530" name="Picture 1530"/>
                                <pic:cNvPicPr/>
                              </pic:nvPicPr>
                              <pic:blipFill>
                                <a:blip r:embed="rId141"/>
                                <a:stretch>
                                  <a:fillRect/>
                                </a:stretch>
                              </pic:blipFill>
                              <pic:spPr>
                                <a:xfrm>
                                  <a:off x="0" y="0"/>
                                  <a:ext cx="152400" cy="152400"/>
                                </a:xfrm>
                                <a:prstGeom prst="rect">
                                  <a:avLst/>
                                </a:prstGeom>
                              </pic:spPr>
                            </pic:pic>
                          </wpg:wgp>
                        </a:graphicData>
                      </a:graphic>
                    </wp:inline>
                  </w:drawing>
                </mc:Choice>
                <mc:Fallback xmlns:a="http://schemas.openxmlformats.org/drawingml/2006/main">
                  <w:pict>
                    <v:group id="Group 26242" style="width:12pt;height:12pt;mso-position-horizontal-relative:char;mso-position-vertical-relative:line" coordsize="1524,1524">
                      <v:shape id="Shape 30541" style="position:absolute;width:1524;height:95;left:0;top:1333;" coordsize="152400,9525" path="m0,0l152400,0l152400,9525l0,9525l0,0">
                        <v:stroke weight="0pt" endcap="flat" joinstyle="miter" miterlimit="4" on="false" color="#000000" opacity="0"/>
                        <v:fill on="true" color="#aaaaaa"/>
                      </v:shape>
                      <v:shape id="Picture 1530" style="position:absolute;width:1524;height:1524;left:0;top:0;" filled="f">
                        <v:imagedata r:id="rId142"/>
                      </v:shape>
                    </v:group>
                  </w:pict>
                </mc:Fallback>
              </mc:AlternateContent>
            </w:r>
            <w:r>
              <w:rPr>
                <w:sz w:val="21"/>
              </w:rPr>
              <w:t xml:space="preserve"> </w:t>
            </w:r>
            <w:hyperlink r:id="rId143">
              <w:r>
                <w:rPr>
                  <w:i/>
                  <w:sz w:val="21"/>
                  <w:u w:val="single" w:color="AAAAAA"/>
                </w:rPr>
                <w:t>Q&amp;A</w:t>
              </w:r>
            </w:hyperlink>
            <w:hyperlink r:id="rId144">
              <w:r>
                <w:rPr>
                  <w:sz w:val="21"/>
                  <w:u w:val="single" w:color="AAAAAA"/>
                </w:rPr>
                <w:t xml:space="preserve"> interview with Billington on his 20 </w:t>
              </w:r>
            </w:hyperlink>
            <w:hyperlink r:id="rId145">
              <w:r>
                <w:rPr>
                  <w:sz w:val="21"/>
                  <w:u w:val="single" w:color="AAAAAA"/>
                </w:rPr>
                <w:t xml:space="preserve">years at the Library of Congress, July 1, 2007 </w:t>
              </w:r>
            </w:hyperlink>
            <w:hyperlink r:id="rId146">
              <w:r>
                <w:rPr>
                  <w:sz w:val="21"/>
                  <w:u w:val="single" w:color="AAAAAA"/>
                </w:rPr>
                <w:t xml:space="preserve">(https://www.c-span.org/video/?92857-1/librari </w:t>
              </w:r>
            </w:hyperlink>
            <w:hyperlink r:id="rId147">
              <w:r>
                <w:rPr>
                  <w:sz w:val="21"/>
                  <w:u w:val="single" w:color="AAAAAA"/>
                </w:rPr>
                <w:t>an-congress-james-billington-dies-89)</w:t>
              </w:r>
            </w:hyperlink>
            <w:hyperlink r:id="rId148">
              <w:r>
                <w:rPr>
                  <w:sz w:val="21"/>
                </w:rPr>
                <w:t>,</w:t>
              </w:r>
            </w:hyperlink>
            <w:hyperlink r:id="rId149">
              <w:r>
                <w:rPr>
                  <w:sz w:val="21"/>
                </w:rPr>
                <w:t xml:space="preserve"> </w:t>
              </w:r>
            </w:hyperlink>
            <w:hyperlink r:id="rId150">
              <w:r>
                <w:rPr>
                  <w:sz w:val="21"/>
                  <w:u w:val="single" w:color="AAAAAA"/>
                </w:rPr>
                <w:t>C-</w:t>
              </w:r>
            </w:hyperlink>
          </w:p>
          <w:p w14:paraId="1497BE9D" w14:textId="77777777" w:rsidR="00BA49D1" w:rsidRDefault="00000000">
            <w:pPr>
              <w:spacing w:after="0"/>
              <w:ind w:left="1"/>
            </w:pPr>
            <w:hyperlink r:id="rId151">
              <w:r>
                <w:rPr>
                  <w:sz w:val="21"/>
                  <w:u w:val="single" w:color="AAAAAA"/>
                </w:rPr>
                <w:t>SPAN</w:t>
              </w:r>
            </w:hyperlink>
          </w:p>
        </w:tc>
      </w:tr>
    </w:tbl>
    <w:p w14:paraId="4BF97724" w14:textId="77777777" w:rsidR="00BA49D1" w:rsidRDefault="00000000">
      <w:pPr>
        <w:spacing w:after="5" w:line="268" w:lineRule="auto"/>
        <w:ind w:left="11" w:right="4291" w:hanging="10"/>
        <w:jc w:val="both"/>
      </w:pPr>
      <w:r>
        <w:rPr>
          <w:rFonts w:ascii="Times New Roman" w:eastAsia="Times New Roman" w:hAnsi="Times New Roman" w:cs="Times New Roman"/>
          <w:sz w:val="24"/>
        </w:rPr>
        <w:t>Billington accompanied ten congressional delegations to Russia and the former Soviet Union, making him, in the words of commentator George Weigel, "the personal tutor in Russian affairs to several generations of members of the House and the Senate."</w:t>
      </w:r>
      <w:r>
        <w:rPr>
          <w:rFonts w:ascii="Times New Roman" w:eastAsia="Times New Roman" w:hAnsi="Times New Roman" w:cs="Times New Roman"/>
          <w:sz w:val="30"/>
          <w:u w:val="single" w:color="AAAAAA"/>
          <w:vertAlign w:val="superscript"/>
        </w:rPr>
        <w:t>[41]</w:t>
      </w:r>
      <w:r>
        <w:rPr>
          <w:rFonts w:ascii="Times New Roman" w:eastAsia="Times New Roman" w:hAnsi="Times New Roman" w:cs="Times New Roman"/>
          <w:sz w:val="24"/>
        </w:rPr>
        <w:t xml:space="preserve"> In June 1988, Billington accompanied President and Mrs.</w:t>
      </w:r>
    </w:p>
    <w:p w14:paraId="3C5C8203" w14:textId="77777777" w:rsidR="00BA49D1" w:rsidRDefault="00000000">
      <w:pPr>
        <w:spacing w:after="5" w:line="268" w:lineRule="auto"/>
        <w:ind w:left="11" w:right="8" w:hanging="10"/>
        <w:jc w:val="both"/>
      </w:pPr>
      <w:r>
        <w:rPr>
          <w:rFonts w:ascii="Times New Roman" w:eastAsia="Times New Roman" w:hAnsi="Times New Roman" w:cs="Times New Roman"/>
          <w:sz w:val="24"/>
        </w:rPr>
        <w:t>Reagan to the Soviet Summit in Moscow. In October 2004, he headed a Library of Congress delegation to</w:t>
      </w:r>
    </w:p>
    <w:p w14:paraId="43F47013" w14:textId="77777777" w:rsidR="00BA49D1" w:rsidRDefault="00000000">
      <w:pPr>
        <w:spacing w:after="5" w:line="268" w:lineRule="auto"/>
        <w:ind w:left="11" w:right="8" w:hanging="10"/>
        <w:jc w:val="both"/>
      </w:pPr>
      <w:hyperlink r:id="rId152">
        <w:r>
          <w:rPr>
            <w:rFonts w:ascii="Times New Roman" w:eastAsia="Times New Roman" w:hAnsi="Times New Roman" w:cs="Times New Roman"/>
            <w:sz w:val="24"/>
            <w:u w:val="single" w:color="AAAAAA"/>
          </w:rPr>
          <w:t>Tehran</w:t>
        </w:r>
      </w:hyperlink>
      <w:r>
        <w:rPr>
          <w:rFonts w:ascii="Times New Roman" w:eastAsia="Times New Roman" w:hAnsi="Times New Roman" w:cs="Times New Roman"/>
          <w:sz w:val="24"/>
        </w:rPr>
        <w:t xml:space="preserve"> that expanded exchanges between the Library of Congress and the </w:t>
      </w:r>
      <w:hyperlink r:id="rId153">
        <w:r>
          <w:rPr>
            <w:rFonts w:ascii="Times New Roman" w:eastAsia="Times New Roman" w:hAnsi="Times New Roman" w:cs="Times New Roman"/>
            <w:sz w:val="24"/>
            <w:u w:val="single" w:color="AAAAAA"/>
          </w:rPr>
          <w:t>National Library of Iran</w:t>
        </w:r>
      </w:hyperlink>
      <w:r>
        <w:rPr>
          <w:rFonts w:ascii="Times New Roman" w:eastAsia="Times New Roman" w:hAnsi="Times New Roman" w:cs="Times New Roman"/>
          <w:sz w:val="24"/>
        </w:rPr>
        <w:t>.</w:t>
      </w:r>
    </w:p>
    <w:p w14:paraId="137C7195" w14:textId="77777777" w:rsidR="00BA49D1" w:rsidRDefault="00000000">
      <w:pPr>
        <w:spacing w:after="501" w:line="268" w:lineRule="auto"/>
        <w:ind w:left="11" w:right="8" w:hanging="10"/>
        <w:jc w:val="both"/>
      </w:pPr>
      <w:r>
        <w:rPr>
          <w:rFonts w:ascii="Times New Roman" w:eastAsia="Times New Roman" w:hAnsi="Times New Roman" w:cs="Times New Roman"/>
          <w:sz w:val="24"/>
        </w:rPr>
        <w:t>Billington was the most senior U.S. government official to openly visit Iran in 25 years.</w:t>
      </w:r>
      <w:r>
        <w:rPr>
          <w:rFonts w:ascii="Times New Roman" w:eastAsia="Times New Roman" w:hAnsi="Times New Roman" w:cs="Times New Roman"/>
          <w:sz w:val="30"/>
          <w:u w:val="single" w:color="AAAAAA"/>
          <w:vertAlign w:val="superscript"/>
        </w:rPr>
        <w:t>[39]</w:t>
      </w:r>
    </w:p>
    <w:p w14:paraId="281E0B17" w14:textId="77777777" w:rsidR="00BA49D1" w:rsidRDefault="00000000">
      <w:pPr>
        <w:pStyle w:val="Heading2"/>
        <w:spacing w:after="74"/>
        <w:ind w:left="11"/>
      </w:pPr>
      <w:r>
        <w:t>Criticism</w:t>
      </w:r>
    </w:p>
    <w:p w14:paraId="239C4068" w14:textId="77777777" w:rsidR="00BA49D1" w:rsidRDefault="00000000">
      <w:pPr>
        <w:spacing w:after="30" w:line="268" w:lineRule="auto"/>
        <w:ind w:left="11" w:right="8" w:hanging="10"/>
        <w:jc w:val="both"/>
      </w:pPr>
      <w:r>
        <w:rPr>
          <w:rFonts w:ascii="Times New Roman" w:eastAsia="Times New Roman" w:hAnsi="Times New Roman" w:cs="Times New Roman"/>
          <w:sz w:val="24"/>
        </w:rPr>
        <w:t>Critics felt that Billington's approach of wooing wealthy private donors</w:t>
      </w:r>
      <w:r>
        <w:rPr>
          <w:rFonts w:ascii="Times New Roman" w:eastAsia="Times New Roman" w:hAnsi="Times New Roman" w:cs="Times New Roman"/>
          <w:sz w:val="30"/>
          <w:u w:val="single" w:color="AAAAAA"/>
          <w:vertAlign w:val="superscript"/>
        </w:rPr>
        <w:t>[42]</w:t>
      </w:r>
      <w:r>
        <w:rPr>
          <w:rFonts w:ascii="Times New Roman" w:eastAsia="Times New Roman" w:hAnsi="Times New Roman" w:cs="Times New Roman"/>
          <w:sz w:val="24"/>
        </w:rPr>
        <w:t xml:space="preserve"> was inappropriate, and his management was criticized by a number of inquiries by government oversight agencies and librarians.</w:t>
      </w:r>
      <w:r>
        <w:rPr>
          <w:rFonts w:ascii="Times New Roman" w:eastAsia="Times New Roman" w:hAnsi="Times New Roman" w:cs="Times New Roman"/>
          <w:sz w:val="30"/>
          <w:u w:val="single" w:color="AAAAAA"/>
          <w:vertAlign w:val="superscript"/>
        </w:rPr>
        <w:t xml:space="preserve">[43] </w:t>
      </w:r>
      <w:r>
        <w:rPr>
          <w:rFonts w:ascii="Times New Roman" w:eastAsia="Times New Roman" w:hAnsi="Times New Roman" w:cs="Times New Roman"/>
          <w:sz w:val="24"/>
        </w:rPr>
        <w:t xml:space="preserve">In addition, in 2015, Congress passed and President </w:t>
      </w:r>
      <w:hyperlink r:id="rId154">
        <w:r>
          <w:rPr>
            <w:rFonts w:ascii="Times New Roman" w:eastAsia="Times New Roman" w:hAnsi="Times New Roman" w:cs="Times New Roman"/>
            <w:sz w:val="24"/>
            <w:u w:val="single" w:color="AAAAAA"/>
          </w:rPr>
          <w:t>Barack Obama</w:t>
        </w:r>
      </w:hyperlink>
      <w:r>
        <w:rPr>
          <w:rFonts w:ascii="Times New Roman" w:eastAsia="Times New Roman" w:hAnsi="Times New Roman" w:cs="Times New Roman"/>
          <w:sz w:val="24"/>
        </w:rPr>
        <w:t xml:space="preserve"> signed into law the "Librarian of</w:t>
      </w:r>
    </w:p>
    <w:p w14:paraId="3C5FA176" w14:textId="77777777" w:rsidR="00BA49D1" w:rsidRDefault="00000000">
      <w:pPr>
        <w:spacing w:after="5" w:line="268" w:lineRule="auto"/>
        <w:ind w:left="11" w:right="8" w:hanging="10"/>
        <w:jc w:val="both"/>
      </w:pPr>
      <w:r>
        <w:rPr>
          <w:rFonts w:ascii="Times New Roman" w:eastAsia="Times New Roman" w:hAnsi="Times New Roman" w:cs="Times New Roman"/>
          <w:sz w:val="24"/>
        </w:rPr>
        <w:t>Congress Succession Modernization Act of 2015",</w:t>
      </w:r>
      <w:r>
        <w:rPr>
          <w:rFonts w:ascii="Times New Roman" w:eastAsia="Times New Roman" w:hAnsi="Times New Roman" w:cs="Times New Roman"/>
          <w:sz w:val="30"/>
          <w:u w:val="single" w:color="AAAAAA"/>
          <w:vertAlign w:val="superscript"/>
        </w:rPr>
        <w:t>[44]</w:t>
      </w:r>
      <w:r>
        <w:rPr>
          <w:rFonts w:ascii="Times New Roman" w:eastAsia="Times New Roman" w:hAnsi="Times New Roman" w:cs="Times New Roman"/>
          <w:sz w:val="24"/>
        </w:rPr>
        <w:t xml:space="preserve"> which put a 10-year term limit on the position with </w:t>
      </w:r>
      <w:r>
        <w:rPr>
          <w:rFonts w:ascii="Times New Roman" w:eastAsia="Times New Roman" w:hAnsi="Times New Roman" w:cs="Times New Roman"/>
          <w:sz w:val="37"/>
          <w:vertAlign w:val="subscript"/>
        </w:rPr>
        <w:t>an option for reappointment.</w:t>
      </w:r>
      <w:r>
        <w:rPr>
          <w:rFonts w:ascii="Times New Roman" w:eastAsia="Times New Roman" w:hAnsi="Times New Roman" w:cs="Times New Roman"/>
          <w:sz w:val="30"/>
          <w:u w:val="single" w:color="AAAAAA"/>
          <w:vertAlign w:val="superscript"/>
        </w:rPr>
        <w:t>[45][46]</w:t>
      </w:r>
      <w:r>
        <w:rPr>
          <w:rFonts w:ascii="Times New Roman" w:eastAsia="Times New Roman" w:hAnsi="Times New Roman" w:cs="Times New Roman"/>
          <w:sz w:val="24"/>
        </w:rPr>
        <w:t xml:space="preserve"> The legislation was seen as a critique of Billington's unwillingness to hire a permanent chief information officer to effectively manage and update the library's </w:t>
      </w:r>
      <w:hyperlink r:id="rId155">
        <w:r>
          <w:rPr>
            <w:rFonts w:ascii="Times New Roman" w:eastAsia="Times New Roman" w:hAnsi="Times New Roman" w:cs="Times New Roman"/>
            <w:sz w:val="24"/>
            <w:u w:val="single" w:color="AAAAAA"/>
          </w:rPr>
          <w:t xml:space="preserve">information </w:t>
        </w:r>
      </w:hyperlink>
      <w:hyperlink r:id="rId156">
        <w:r>
          <w:rPr>
            <w:rFonts w:ascii="Times New Roman" w:eastAsia="Times New Roman" w:hAnsi="Times New Roman" w:cs="Times New Roman"/>
            <w:sz w:val="24"/>
            <w:u w:val="single" w:color="AAAAAA"/>
          </w:rPr>
          <w:t>technology</w:t>
        </w:r>
      </w:hyperlink>
      <w:r>
        <w:rPr>
          <w:rFonts w:ascii="Times New Roman" w:eastAsia="Times New Roman" w:hAnsi="Times New Roman" w:cs="Times New Roman"/>
          <w:sz w:val="24"/>
        </w:rPr>
        <w:t>.</w:t>
      </w:r>
      <w:r>
        <w:rPr>
          <w:rFonts w:ascii="Times New Roman" w:eastAsia="Times New Roman" w:hAnsi="Times New Roman" w:cs="Times New Roman"/>
          <w:sz w:val="19"/>
          <w:u w:val="single" w:color="AAAAAA"/>
        </w:rPr>
        <w:t>[1][47]</w:t>
      </w:r>
    </w:p>
    <w:p w14:paraId="3BC1F0E0" w14:textId="77777777" w:rsidR="00BA49D1" w:rsidRDefault="00000000">
      <w:pPr>
        <w:pStyle w:val="Heading1"/>
        <w:ind w:left="11"/>
      </w:pPr>
      <w:r>
        <w:t>Honors</w:t>
      </w:r>
    </w:p>
    <w:p w14:paraId="1A42A662" w14:textId="77777777" w:rsidR="00BA49D1" w:rsidRDefault="00000000">
      <w:pPr>
        <w:spacing w:after="164"/>
        <w:ind w:left="16"/>
      </w:pPr>
      <w:r>
        <w:rPr>
          <w:noProof/>
        </w:rPr>
        <mc:AlternateContent>
          <mc:Choice Requires="wpg">
            <w:drawing>
              <wp:inline distT="0" distB="0" distL="0" distR="0" wp14:anchorId="6D5C1EB1" wp14:editId="021261CB">
                <wp:extent cx="6467474" cy="95247"/>
                <wp:effectExtent l="0" t="0" r="0" b="0"/>
                <wp:docPr id="28895" name="Group 28895"/>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30542" name="Shape 30542"/>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543" name="Shape 3054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8895" style="width:509.25pt;height:7.49976pt;mso-position-horizontal-relative:char;mso-position-vertical-relative:line" coordsize="64674,952">
                <v:shape id="Shape 30544" style="position:absolute;width:64674;height:190;left:0;top:761;" coordsize="6467474,19050" path="m0,0l6467474,0l6467474,19050l0,19050l0,0">
                  <v:stroke weight="0pt" endcap="flat" joinstyle="miter" miterlimit="10" on="false" color="#000000" opacity="0"/>
                  <v:fill on="true" color="#101418"/>
                </v:shape>
                <v:shape id="Shape 30545"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09F5AB63" w14:textId="77777777" w:rsidR="00BA49D1" w:rsidRDefault="00000000">
      <w:pPr>
        <w:spacing w:after="257" w:line="268" w:lineRule="auto"/>
        <w:ind w:left="11" w:right="8" w:hanging="10"/>
        <w:jc w:val="both"/>
      </w:pPr>
      <w:r>
        <w:rPr>
          <w:rFonts w:ascii="Times New Roman" w:eastAsia="Times New Roman" w:hAnsi="Times New Roman" w:cs="Times New Roman"/>
          <w:sz w:val="24"/>
        </w:rPr>
        <w:t xml:space="preserve">Billington received 42 </w:t>
      </w:r>
      <w:r>
        <w:rPr>
          <w:rFonts w:ascii="Times New Roman" w:eastAsia="Times New Roman" w:hAnsi="Times New Roman" w:cs="Times New Roman"/>
          <w:i/>
          <w:sz w:val="24"/>
        </w:rPr>
        <w:t>honoris causa</w:t>
      </w:r>
      <w:r>
        <w:rPr>
          <w:rFonts w:ascii="Times New Roman" w:eastAsia="Times New Roman" w:hAnsi="Times New Roman" w:cs="Times New Roman"/>
          <w:sz w:val="24"/>
        </w:rPr>
        <w:t xml:space="preserve"> degrees, as well as the Presidential Citizen's Medal (2008), </w:t>
      </w:r>
      <w:hyperlink r:id="rId157">
        <w:r>
          <w:rPr>
            <w:rFonts w:ascii="Times New Roman" w:eastAsia="Times New Roman" w:hAnsi="Times New Roman" w:cs="Times New Roman"/>
            <w:sz w:val="24"/>
            <w:u w:val="single" w:color="AAAAAA"/>
          </w:rPr>
          <w:t>Woodrow Wilson Award</w:t>
        </w:r>
      </w:hyperlink>
      <w:hyperlink r:id="rId15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from </w:t>
      </w:r>
      <w:hyperlink r:id="rId159">
        <w:r>
          <w:rPr>
            <w:rFonts w:ascii="Times New Roman" w:eastAsia="Times New Roman" w:hAnsi="Times New Roman" w:cs="Times New Roman"/>
            <w:sz w:val="24"/>
            <w:u w:val="single" w:color="AAAAAA"/>
          </w:rPr>
          <w:t>Princeton University</w:t>
        </w:r>
      </w:hyperlink>
      <w:r>
        <w:rPr>
          <w:rFonts w:ascii="Times New Roman" w:eastAsia="Times New Roman" w:hAnsi="Times New Roman" w:cs="Times New Roman"/>
          <w:sz w:val="24"/>
        </w:rPr>
        <w:t xml:space="preserve"> (1992), the Golden Plate Award of the </w:t>
      </w:r>
      <w:hyperlink r:id="rId160">
        <w:r>
          <w:rPr>
            <w:rFonts w:ascii="Times New Roman" w:eastAsia="Times New Roman" w:hAnsi="Times New Roman" w:cs="Times New Roman"/>
            <w:sz w:val="24"/>
            <w:u w:val="single" w:color="AAAAAA"/>
          </w:rPr>
          <w:t xml:space="preserve">American </w:t>
        </w:r>
      </w:hyperlink>
      <w:hyperlink r:id="rId161">
        <w:r>
          <w:rPr>
            <w:rFonts w:ascii="Times New Roman" w:eastAsia="Times New Roman" w:hAnsi="Times New Roman" w:cs="Times New Roman"/>
            <w:sz w:val="24"/>
            <w:u w:val="single" w:color="AAAAAA"/>
          </w:rPr>
          <w:t>Academy of Achievement</w:t>
        </w:r>
      </w:hyperlink>
      <w:hyperlink r:id="rId16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(1992),</w:t>
      </w:r>
      <w:r>
        <w:rPr>
          <w:rFonts w:ascii="Times New Roman" w:eastAsia="Times New Roman" w:hAnsi="Times New Roman" w:cs="Times New Roman"/>
          <w:sz w:val="30"/>
          <w:u w:val="single" w:color="AAAAAA"/>
          <w:vertAlign w:val="superscript"/>
        </w:rPr>
        <w:t>[48]</w:t>
      </w:r>
      <w:r>
        <w:rPr>
          <w:rFonts w:ascii="Times New Roman" w:eastAsia="Times New Roman" w:hAnsi="Times New Roman" w:cs="Times New Roman"/>
          <w:sz w:val="24"/>
        </w:rPr>
        <w:t xml:space="preserve"> the </w:t>
      </w:r>
      <w:hyperlink r:id="rId163">
        <w:r>
          <w:rPr>
            <w:rFonts w:ascii="Times New Roman" w:eastAsia="Times New Roman" w:hAnsi="Times New Roman" w:cs="Times New Roman"/>
            <w:sz w:val="24"/>
            <w:u w:val="single" w:color="AAAAAA"/>
          </w:rPr>
          <w:t>UCLA Medal</w:t>
        </w:r>
      </w:hyperlink>
      <w:r>
        <w:rPr>
          <w:rFonts w:ascii="Times New Roman" w:eastAsia="Times New Roman" w:hAnsi="Times New Roman" w:cs="Times New Roman"/>
          <w:sz w:val="24"/>
        </w:rPr>
        <w:t xml:space="preserve"> (1999), and the </w:t>
      </w:r>
      <w:hyperlink r:id="rId164">
        <w:r>
          <w:rPr>
            <w:rFonts w:ascii="Times New Roman" w:eastAsia="Times New Roman" w:hAnsi="Times New Roman" w:cs="Times New Roman"/>
            <w:sz w:val="24"/>
            <w:u w:val="single" w:color="AAAAAA"/>
          </w:rPr>
          <w:t>Pushkin Medal</w:t>
        </w:r>
      </w:hyperlink>
      <w:r>
        <w:rPr>
          <w:rFonts w:ascii="Times New Roman" w:eastAsia="Times New Roman" w:hAnsi="Times New Roman" w:cs="Times New Roman"/>
          <w:sz w:val="24"/>
        </w:rPr>
        <w:t xml:space="preserve"> of the International Association of the Teachers of Russian Language and Culture (1999). He was awarded the Order of Friendship by the president of the Russian Federation (2008), the highest order that a foreign citizen may receive. He received honorary doctorates from Tbilisi State University in Georgia (1999) and the Russian State University for the Humanities (2001), and the University of Oxford (2002).</w:t>
      </w:r>
      <w:r>
        <w:rPr>
          <w:rFonts w:ascii="Times New Roman" w:eastAsia="Times New Roman" w:hAnsi="Times New Roman" w:cs="Times New Roman"/>
          <w:sz w:val="30"/>
          <w:u w:val="single" w:color="AAAAAA"/>
          <w:vertAlign w:val="superscript"/>
        </w:rPr>
        <w:t>[4]</w:t>
      </w:r>
    </w:p>
    <w:p w14:paraId="30BCA7C4" w14:textId="77777777" w:rsidR="00BA49D1" w:rsidRDefault="00000000">
      <w:pPr>
        <w:spacing w:after="5" w:line="268" w:lineRule="auto"/>
        <w:ind w:left="11" w:right="8" w:hanging="10"/>
        <w:jc w:val="both"/>
      </w:pPr>
      <w:r>
        <w:rPr>
          <w:noProof/>
        </w:rPr>
        <mc:AlternateContent>
          <mc:Choice Requires="wpg">
            <w:drawing>
              <wp:anchor distT="0" distB="0" distL="114300" distR="114300" simplePos="0" relativeHeight="251665408" behindDoc="0" locked="0" layoutInCell="1" allowOverlap="1" wp14:anchorId="163E5508" wp14:editId="7050D4CB">
                <wp:simplePos x="0" y="0"/>
                <wp:positionH relativeFrom="column">
                  <wp:posOffset>4053780</wp:posOffset>
                </wp:positionH>
                <wp:positionV relativeFrom="paragraph">
                  <wp:posOffset>62804</wp:posOffset>
                </wp:positionV>
                <wp:extent cx="2390775" cy="3143247"/>
                <wp:effectExtent l="0" t="0" r="0" b="0"/>
                <wp:wrapSquare wrapText="bothSides"/>
                <wp:docPr id="28893" name="Group 28893"/>
                <wp:cNvGraphicFramePr/>
                <a:graphic xmlns:a="http://schemas.openxmlformats.org/drawingml/2006/main">
                  <a:graphicData uri="http://schemas.microsoft.com/office/word/2010/wordprocessingGroup">
                    <wpg:wgp>
                      <wpg:cNvGrpSpPr/>
                      <wpg:grpSpPr>
                        <a:xfrm>
                          <a:off x="0" y="0"/>
                          <a:ext cx="2390775" cy="3143247"/>
                          <a:chOff x="0" y="0"/>
                          <a:chExt cx="2390775" cy="3143247"/>
                        </a:xfrm>
                      </wpg:grpSpPr>
                      <wps:wsp>
                        <wps:cNvPr id="1885" name="Shape 1885"/>
                        <wps:cNvSpPr/>
                        <wps:spPr>
                          <a:xfrm>
                            <a:off x="0" y="0"/>
                            <a:ext cx="2390775" cy="3143247"/>
                          </a:xfrm>
                          <a:custGeom>
                            <a:avLst/>
                            <a:gdLst/>
                            <a:ahLst/>
                            <a:cxnLst/>
                            <a:rect l="0" t="0" r="0" b="0"/>
                            <a:pathLst>
                              <a:path w="2390775" h="3143247">
                                <a:moveTo>
                                  <a:pt x="0" y="0"/>
                                </a:moveTo>
                                <a:lnTo>
                                  <a:pt x="2390775" y="0"/>
                                </a:lnTo>
                                <a:lnTo>
                                  <a:pt x="2390775" y="3143247"/>
                                </a:lnTo>
                                <a:lnTo>
                                  <a:pt x="0" y="3143247"/>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887" name="Picture 1887"/>
                          <pic:cNvPicPr/>
                        </pic:nvPicPr>
                        <pic:blipFill>
                          <a:blip r:embed="rId165"/>
                          <a:stretch>
                            <a:fillRect/>
                          </a:stretch>
                        </pic:blipFill>
                        <pic:spPr>
                          <a:xfrm>
                            <a:off x="4763" y="4766"/>
                            <a:ext cx="2381250" cy="3133725"/>
                          </a:xfrm>
                          <a:prstGeom prst="rect">
                            <a:avLst/>
                          </a:prstGeom>
                        </pic:spPr>
                      </pic:pic>
                    </wpg:wgp>
                  </a:graphicData>
                </a:graphic>
              </wp:anchor>
            </w:drawing>
          </mc:Choice>
          <mc:Fallback xmlns:a="http://schemas.openxmlformats.org/drawingml/2006/main">
            <w:pict>
              <v:group id="Group 28893" style="width:188.25pt;height:247.5pt;position:absolute;mso-position-horizontal-relative:text;mso-position-horizontal:absolute;margin-left:319.195pt;mso-position-vertical-relative:text;margin-top:4.94519pt;" coordsize="23907,31432">
                <v:shape id="Shape 1885" style="position:absolute;width:23907;height:31432;left:0;top:0;" coordsize="2390775,3143247" path="m0,0l2390775,0l2390775,3143247l0,3143247x">
                  <v:stroke weight="0.75pt" endcap="flat" joinstyle="miter" miterlimit="4" on="true" color="#dddddd"/>
                  <v:fill on="false" color="#000000" opacity="0"/>
                </v:shape>
                <v:shape id="Picture 1887" style="position:absolute;width:23812;height:31337;left:47;top:47;" filled="f">
                  <v:imagedata r:id="rId166"/>
                </v:shape>
                <w10:wrap type="square"/>
              </v:group>
            </w:pict>
          </mc:Fallback>
        </mc:AlternateContent>
      </w:r>
      <w:r>
        <w:rPr>
          <w:rFonts w:ascii="Times New Roman" w:eastAsia="Times New Roman" w:hAnsi="Times New Roman" w:cs="Times New Roman"/>
          <w:sz w:val="24"/>
        </w:rPr>
        <w:t xml:space="preserve">Billington was elected a Fellow of the </w:t>
      </w:r>
      <w:hyperlink r:id="rId167">
        <w:r>
          <w:rPr>
            <w:rFonts w:ascii="Times New Roman" w:eastAsia="Times New Roman" w:hAnsi="Times New Roman" w:cs="Times New Roman"/>
            <w:sz w:val="24"/>
            <w:u w:val="single" w:color="AAAAAA"/>
          </w:rPr>
          <w:t xml:space="preserve">American Academy of </w:t>
        </w:r>
      </w:hyperlink>
      <w:hyperlink r:id="rId168">
        <w:r>
          <w:rPr>
            <w:rFonts w:ascii="Times New Roman" w:eastAsia="Times New Roman" w:hAnsi="Times New Roman" w:cs="Times New Roman"/>
            <w:sz w:val="24"/>
            <w:u w:val="single" w:color="AAAAAA"/>
          </w:rPr>
          <w:t>Arts and Sciences</w:t>
        </w:r>
      </w:hyperlink>
      <w:r>
        <w:rPr>
          <w:rFonts w:ascii="Times New Roman" w:eastAsia="Times New Roman" w:hAnsi="Times New Roman" w:cs="Times New Roman"/>
          <w:sz w:val="24"/>
        </w:rPr>
        <w:t xml:space="preserve"> in 1985.</w:t>
      </w:r>
      <w:r>
        <w:rPr>
          <w:rFonts w:ascii="Times New Roman" w:eastAsia="Times New Roman" w:hAnsi="Times New Roman" w:cs="Times New Roman"/>
          <w:sz w:val="30"/>
          <w:u w:val="single" w:color="AAAAAA"/>
          <w:vertAlign w:val="superscript"/>
        </w:rPr>
        <w:t>[49]</w:t>
      </w:r>
      <w:r>
        <w:rPr>
          <w:rFonts w:ascii="Times New Roman" w:eastAsia="Times New Roman" w:hAnsi="Times New Roman" w:cs="Times New Roman"/>
          <w:sz w:val="24"/>
        </w:rPr>
        <w:t xml:space="preserve"> He was an elected member of the </w:t>
      </w:r>
      <w:hyperlink r:id="rId169">
        <w:r>
          <w:rPr>
            <w:rFonts w:ascii="Times New Roman" w:eastAsia="Times New Roman" w:hAnsi="Times New Roman" w:cs="Times New Roman"/>
            <w:sz w:val="24"/>
            <w:u w:val="single" w:color="AAAAAA"/>
          </w:rPr>
          <w:t>Russian Academy of Sciences</w:t>
        </w:r>
      </w:hyperlink>
      <w:hyperlink r:id="rId17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has been decorated as </w:t>
      </w:r>
      <w:hyperlink r:id="rId171">
        <w:r>
          <w:rPr>
            <w:rFonts w:ascii="Times New Roman" w:eastAsia="Times New Roman" w:hAnsi="Times New Roman" w:cs="Times New Roman"/>
            <w:sz w:val="24"/>
            <w:u w:val="single" w:color="AAAAAA"/>
          </w:rPr>
          <w:t>Chevalier</w:t>
        </w:r>
      </w:hyperlink>
      <w:r>
        <w:rPr>
          <w:rFonts w:ascii="Times New Roman" w:eastAsia="Times New Roman" w:hAnsi="Times New Roman" w:cs="Times New Roman"/>
          <w:sz w:val="24"/>
        </w:rPr>
        <w:t xml:space="preserve"> (1985), Chevalier of the Legion of Honor (2007), and again as a Commander of the </w:t>
      </w:r>
      <w:hyperlink r:id="rId172">
        <w:r>
          <w:rPr>
            <w:rFonts w:ascii="Times New Roman" w:eastAsia="Times New Roman" w:hAnsi="Times New Roman" w:cs="Times New Roman"/>
            <w:sz w:val="24"/>
            <w:u w:val="single" w:color="AAAAAA"/>
          </w:rPr>
          <w:t xml:space="preserve">Order of Arts and Letters </w:t>
        </w:r>
      </w:hyperlink>
      <w:r>
        <w:rPr>
          <w:rFonts w:ascii="Times New Roman" w:eastAsia="Times New Roman" w:hAnsi="Times New Roman" w:cs="Times New Roman"/>
          <w:sz w:val="24"/>
        </w:rPr>
        <w:t xml:space="preserve">(1991) of France, as Commander of the </w:t>
      </w:r>
      <w:hyperlink r:id="rId173">
        <w:r>
          <w:rPr>
            <w:rFonts w:ascii="Times New Roman" w:eastAsia="Times New Roman" w:hAnsi="Times New Roman" w:cs="Times New Roman"/>
            <w:sz w:val="24"/>
            <w:u w:val="single" w:color="AAAAAA"/>
          </w:rPr>
          <w:t xml:space="preserve">National Order of the </w:t>
        </w:r>
      </w:hyperlink>
      <w:hyperlink r:id="rId174">
        <w:r>
          <w:rPr>
            <w:rFonts w:ascii="Times New Roman" w:eastAsia="Times New Roman" w:hAnsi="Times New Roman" w:cs="Times New Roman"/>
            <w:sz w:val="24"/>
            <w:u w:val="single" w:color="AAAAAA"/>
          </w:rPr>
          <w:t>Southern Cross</w:t>
        </w:r>
      </w:hyperlink>
      <w:r>
        <w:rPr>
          <w:rFonts w:ascii="Times New Roman" w:eastAsia="Times New Roman" w:hAnsi="Times New Roman" w:cs="Times New Roman"/>
          <w:sz w:val="24"/>
        </w:rPr>
        <w:t xml:space="preserve"> of Brazil (2002), awarded the </w:t>
      </w:r>
      <w:hyperlink r:id="rId175">
        <w:r>
          <w:rPr>
            <w:rFonts w:ascii="Times New Roman" w:eastAsia="Times New Roman" w:hAnsi="Times New Roman" w:cs="Times New Roman"/>
            <w:sz w:val="24"/>
            <w:u w:val="single" w:color="AAAAAA"/>
          </w:rPr>
          <w:t xml:space="preserve">Order of Merit </w:t>
        </w:r>
      </w:hyperlink>
      <w:hyperlink r:id="rId176">
        <w:r>
          <w:rPr>
            <w:rFonts w:ascii="Times New Roman" w:eastAsia="Times New Roman" w:hAnsi="Times New Roman" w:cs="Times New Roman"/>
            <w:sz w:val="24"/>
            <w:u w:val="single" w:color="AAAAAA"/>
          </w:rPr>
          <w:t>of the Italian Republic</w:t>
        </w:r>
      </w:hyperlink>
      <w:r>
        <w:rPr>
          <w:rFonts w:ascii="Times New Roman" w:eastAsia="Times New Roman" w:hAnsi="Times New Roman" w:cs="Times New Roman"/>
          <w:sz w:val="24"/>
        </w:rPr>
        <w:t xml:space="preserve"> (2002), and a Knight Commander's Cross of the </w:t>
      </w:r>
      <w:hyperlink r:id="rId177">
        <w:r>
          <w:rPr>
            <w:rFonts w:ascii="Times New Roman" w:eastAsia="Times New Roman" w:hAnsi="Times New Roman" w:cs="Times New Roman"/>
            <w:sz w:val="24"/>
            <w:u w:val="single" w:color="AAAAAA"/>
          </w:rPr>
          <w:t xml:space="preserve">Order of Merit by the Federal Republic of </w:t>
        </w:r>
      </w:hyperlink>
      <w:hyperlink r:id="rId178">
        <w:r>
          <w:rPr>
            <w:rFonts w:ascii="Times New Roman" w:eastAsia="Times New Roman" w:hAnsi="Times New Roman" w:cs="Times New Roman"/>
            <w:sz w:val="24"/>
            <w:u w:val="single" w:color="AAAAAA"/>
          </w:rPr>
          <w:t>Germany</w:t>
        </w:r>
      </w:hyperlink>
      <w:hyperlink r:id="rId17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(1995). Billington was awarded the first Lafayette Prize by the French-American Cultural Foundation (2007). He has also been awarded the </w:t>
      </w:r>
      <w:hyperlink r:id="rId180">
        <w:r>
          <w:rPr>
            <w:rFonts w:ascii="Times New Roman" w:eastAsia="Times New Roman" w:hAnsi="Times New Roman" w:cs="Times New Roman"/>
            <w:sz w:val="24"/>
            <w:u w:val="single" w:color="AAAAAA"/>
          </w:rPr>
          <w:t>Gwanghwa Medal</w:t>
        </w:r>
      </w:hyperlink>
      <w:r>
        <w:rPr>
          <w:rFonts w:ascii="Times New Roman" w:eastAsia="Times New Roman" w:hAnsi="Times New Roman" w:cs="Times New Roman"/>
          <w:sz w:val="24"/>
        </w:rPr>
        <w:t xml:space="preserve"> by the</w:t>
      </w:r>
    </w:p>
    <w:p w14:paraId="507CE9E3" w14:textId="77777777" w:rsidR="00BA49D1" w:rsidRDefault="00000000">
      <w:pPr>
        <w:spacing w:after="0" w:line="291" w:lineRule="auto"/>
        <w:ind w:left="16" w:right="53"/>
      </w:pPr>
      <w:r>
        <w:rPr>
          <w:rFonts w:ascii="Times New Roman" w:eastAsia="Times New Roman" w:hAnsi="Times New Roman" w:cs="Times New Roman"/>
          <w:sz w:val="24"/>
        </w:rPr>
        <w:t xml:space="preserve">Republic of </w:t>
      </w:r>
      <w:hyperlink r:id="rId181">
        <w:r>
          <w:rPr>
            <w:rFonts w:ascii="Times New Roman" w:eastAsia="Times New Roman" w:hAnsi="Times New Roman" w:cs="Times New Roman"/>
            <w:sz w:val="24"/>
            <w:u w:val="single" w:color="AAAAAA"/>
          </w:rPr>
          <w:t>Korea</w:t>
        </w:r>
      </w:hyperlink>
      <w:r>
        <w:rPr>
          <w:rFonts w:ascii="Times New Roman" w:eastAsia="Times New Roman" w:hAnsi="Times New Roman" w:cs="Times New Roman"/>
          <w:sz w:val="24"/>
        </w:rPr>
        <w:t xml:space="preserve"> (1991), and the Chingiz Aitmatov Gold Medal by the </w:t>
      </w:r>
      <w:hyperlink r:id="rId182">
        <w:r>
          <w:rPr>
            <w:rFonts w:ascii="Times New Roman" w:eastAsia="Times New Roman" w:hAnsi="Times New Roman" w:cs="Times New Roman"/>
            <w:sz w:val="24"/>
            <w:u w:val="single" w:color="AAAAAA"/>
          </w:rPr>
          <w:t>Kyrgyz Republic</w:t>
        </w:r>
      </w:hyperlink>
      <w:r>
        <w:rPr>
          <w:rFonts w:ascii="Times New Roman" w:eastAsia="Times New Roman" w:hAnsi="Times New Roman" w:cs="Times New Roman"/>
          <w:sz w:val="24"/>
        </w:rPr>
        <w:t xml:space="preserve"> (2001). Altogether, Billington received </w:t>
      </w:r>
      <w:r>
        <w:rPr>
          <w:rFonts w:ascii="Times New Roman" w:eastAsia="Times New Roman" w:hAnsi="Times New Roman" w:cs="Times New Roman"/>
          <w:sz w:val="24"/>
        </w:rPr>
        <w:tab/>
        <w:t xml:space="preserve">decorations </w:t>
      </w:r>
      <w:r>
        <w:rPr>
          <w:rFonts w:ascii="Times New Roman" w:eastAsia="Times New Roman" w:hAnsi="Times New Roman" w:cs="Times New Roman"/>
          <w:sz w:val="24"/>
        </w:rPr>
        <w:tab/>
        <w:t xml:space="preserve">and </w:t>
      </w:r>
      <w:r>
        <w:rPr>
          <w:rFonts w:ascii="Times New Roman" w:eastAsia="Times New Roman" w:hAnsi="Times New Roman" w:cs="Times New Roman"/>
          <w:sz w:val="24"/>
        </w:rPr>
        <w:tab/>
        <w:t xml:space="preserve">awards </w:t>
      </w:r>
      <w:r>
        <w:rPr>
          <w:rFonts w:ascii="Times New Roman" w:eastAsia="Times New Roman" w:hAnsi="Times New Roman" w:cs="Times New Roman"/>
          <w:sz w:val="24"/>
        </w:rPr>
        <w:tab/>
        <w:t xml:space="preserve">from </w:t>
      </w:r>
      <w:r>
        <w:rPr>
          <w:rFonts w:ascii="Times New Roman" w:eastAsia="Times New Roman" w:hAnsi="Times New Roman" w:cs="Times New Roman"/>
          <w:sz w:val="24"/>
        </w:rPr>
        <w:tab/>
        <w:t xml:space="preserve">15 </w:t>
      </w:r>
      <w:r>
        <w:rPr>
          <w:rFonts w:ascii="Times New Roman" w:eastAsia="Times New Roman" w:hAnsi="Times New Roman" w:cs="Times New Roman"/>
          <w:sz w:val="24"/>
        </w:rPr>
        <w:tab/>
        <w:t>foreign</w:t>
      </w:r>
    </w:p>
    <w:p w14:paraId="63258194" w14:textId="77777777" w:rsidR="00BA49D1" w:rsidRDefault="00000000">
      <w:pPr>
        <w:spacing w:after="334" w:line="268" w:lineRule="auto"/>
        <w:ind w:left="11" w:right="8" w:hanging="10"/>
        <w:jc w:val="both"/>
      </w:pPr>
      <w:r>
        <w:rPr>
          <w:rFonts w:ascii="Times New Roman" w:eastAsia="Times New Roman" w:hAnsi="Times New Roman" w:cs="Times New Roman"/>
          <w:sz w:val="24"/>
        </w:rPr>
        <w:t>governments and universities.</w:t>
      </w:r>
      <w:r>
        <w:rPr>
          <w:rFonts w:ascii="Times New Roman" w:eastAsia="Times New Roman" w:hAnsi="Times New Roman" w:cs="Times New Roman"/>
          <w:sz w:val="19"/>
          <w:u w:val="single" w:color="AAAAAA"/>
        </w:rPr>
        <w:t>[4]</w:t>
      </w:r>
    </w:p>
    <w:p w14:paraId="30E8FBFC" w14:textId="77777777" w:rsidR="00BA49D1" w:rsidRDefault="00000000">
      <w:pPr>
        <w:spacing w:after="34" w:line="268" w:lineRule="auto"/>
        <w:ind w:left="11" w:right="8" w:hanging="10"/>
        <w:jc w:val="both"/>
      </w:pPr>
      <w:r>
        <w:rPr>
          <w:rFonts w:ascii="Times New Roman" w:eastAsia="Times New Roman" w:hAnsi="Times New Roman" w:cs="Times New Roman"/>
          <w:sz w:val="24"/>
        </w:rPr>
        <w:t xml:space="preserve">Billington was a longtime member of the editorial advisory boards of </w:t>
      </w:r>
      <w:hyperlink r:id="rId183">
        <w:r>
          <w:rPr>
            <w:rFonts w:ascii="Times New Roman" w:eastAsia="Times New Roman" w:hAnsi="Times New Roman" w:cs="Times New Roman"/>
            <w:i/>
            <w:sz w:val="24"/>
            <w:u w:val="single" w:color="AAAAAA"/>
          </w:rPr>
          <w:t>Foreign Affairs</w:t>
        </w:r>
      </w:hyperlink>
      <w:r>
        <w:rPr>
          <w:rFonts w:ascii="Times New Roman" w:eastAsia="Times New Roman" w:hAnsi="Times New Roman" w:cs="Times New Roman"/>
          <w:sz w:val="24"/>
        </w:rPr>
        <w:t xml:space="preserve"> and of </w:t>
      </w:r>
      <w:hyperlink r:id="rId184">
        <w:r>
          <w:rPr>
            <w:rFonts w:ascii="Times New Roman" w:eastAsia="Times New Roman" w:hAnsi="Times New Roman" w:cs="Times New Roman"/>
            <w:i/>
            <w:sz w:val="24"/>
            <w:u w:val="single" w:color="AAAAAA"/>
          </w:rPr>
          <w:t>Theology Today</w:t>
        </w:r>
      </w:hyperlink>
      <w:r>
        <w:rPr>
          <w:rFonts w:ascii="Times New Roman" w:eastAsia="Times New Roman" w:hAnsi="Times New Roman" w:cs="Times New Roman"/>
          <w:sz w:val="24"/>
        </w:rPr>
        <w:t xml:space="preserve">, and a member of the Board of Foreign Scholarships (1971–1976; chairman, 1973–1975), which has executive responsibility for academic exchanges worldwide under the </w:t>
      </w:r>
      <w:hyperlink r:id="rId185">
        <w:r>
          <w:rPr>
            <w:rFonts w:ascii="Times New Roman" w:eastAsia="Times New Roman" w:hAnsi="Times New Roman" w:cs="Times New Roman"/>
            <w:sz w:val="24"/>
            <w:u w:val="single" w:color="AAAAAA"/>
          </w:rPr>
          <w:t>Fulbright-Hays Act</w:t>
        </w:r>
      </w:hyperlink>
      <w:r>
        <w:rPr>
          <w:rFonts w:ascii="Times New Roman" w:eastAsia="Times New Roman" w:hAnsi="Times New Roman" w:cs="Times New Roman"/>
          <w:sz w:val="24"/>
        </w:rPr>
        <w:t xml:space="preserve">. He was on the board of the </w:t>
      </w:r>
      <w:hyperlink r:id="rId186">
        <w:r>
          <w:rPr>
            <w:rFonts w:ascii="Times New Roman" w:eastAsia="Times New Roman" w:hAnsi="Times New Roman" w:cs="Times New Roman"/>
            <w:sz w:val="24"/>
            <w:u w:val="single" w:color="AAAAAA"/>
          </w:rPr>
          <w:t>John F. Kennedy Center for the</w:t>
        </w:r>
      </w:hyperlink>
    </w:p>
    <w:p w14:paraId="7517B7A1" w14:textId="77777777" w:rsidR="00BA49D1" w:rsidRDefault="00000000">
      <w:pPr>
        <w:spacing w:after="652"/>
        <w:ind w:left="16"/>
      </w:pPr>
      <w:hyperlink r:id="rId187">
        <w:r>
          <w:rPr>
            <w:rFonts w:ascii="Times New Roman" w:eastAsia="Times New Roman" w:hAnsi="Times New Roman" w:cs="Times New Roman"/>
            <w:sz w:val="24"/>
            <w:u w:val="single" w:color="AAAAAA"/>
          </w:rPr>
          <w:t>Performing Arts</w:t>
        </w:r>
      </w:hyperlink>
      <w:hyperlink r:id="rId18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was a member of the </w:t>
      </w:r>
      <w:hyperlink r:id="rId189">
        <w:r>
          <w:rPr>
            <w:rFonts w:ascii="Times New Roman" w:eastAsia="Times New Roman" w:hAnsi="Times New Roman" w:cs="Times New Roman"/>
            <w:sz w:val="24"/>
            <w:u w:val="single" w:color="AAAAAA"/>
          </w:rPr>
          <w:t>American Philosophical Society</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[4]</w:t>
      </w:r>
    </w:p>
    <w:p w14:paraId="29EC8776" w14:textId="77777777" w:rsidR="00BA49D1" w:rsidRDefault="00000000">
      <w:pPr>
        <w:pStyle w:val="Heading1"/>
        <w:ind w:left="11"/>
      </w:pPr>
      <w:r>
        <w:t>Death</w:t>
      </w:r>
    </w:p>
    <w:p w14:paraId="721589F6" w14:textId="77777777" w:rsidR="00BA49D1" w:rsidRDefault="00000000">
      <w:pPr>
        <w:spacing w:after="164"/>
        <w:ind w:left="16"/>
      </w:pPr>
      <w:r>
        <w:rPr>
          <w:noProof/>
        </w:rPr>
        <mc:AlternateContent>
          <mc:Choice Requires="wpg">
            <w:drawing>
              <wp:inline distT="0" distB="0" distL="0" distR="0" wp14:anchorId="68006C20" wp14:editId="7340F58B">
                <wp:extent cx="6467474" cy="95250"/>
                <wp:effectExtent l="0" t="0" r="0" b="0"/>
                <wp:docPr id="28896" name="Group 28896"/>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30546" name="Shape 30546"/>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547" name="Shape 30547"/>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8896" style="width:509.25pt;height:7.5pt;mso-position-horizontal-relative:char;mso-position-vertical-relative:line" coordsize="64674,952">
                <v:shape id="Shape 30548" style="position:absolute;width:64674;height:190;left:0;top:762;" coordsize="6467474,19050" path="m0,0l6467474,0l6467474,19050l0,19050l0,0">
                  <v:stroke weight="0pt" endcap="flat" joinstyle="miter" miterlimit="10" on="false" color="#000000" opacity="0"/>
                  <v:fill on="true" color="#101418"/>
                </v:shape>
                <v:shape id="Shape 30549"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3F5AA93D" w14:textId="77777777" w:rsidR="00BA49D1" w:rsidRDefault="00000000">
      <w:pPr>
        <w:spacing w:after="778" w:line="268" w:lineRule="auto"/>
        <w:ind w:left="11" w:right="8" w:hanging="10"/>
        <w:jc w:val="both"/>
      </w:pPr>
      <w:r>
        <w:rPr>
          <w:rFonts w:ascii="Times New Roman" w:eastAsia="Times New Roman" w:hAnsi="Times New Roman" w:cs="Times New Roman"/>
          <w:sz w:val="24"/>
        </w:rPr>
        <w:t>Billington died November 20, 2018, at Sibley Memorial Hospital in Washington, D.C., of complications from pneumonia. He was 89.</w:t>
      </w:r>
      <w:r>
        <w:rPr>
          <w:rFonts w:ascii="Times New Roman" w:eastAsia="Times New Roman" w:hAnsi="Times New Roman" w:cs="Times New Roman"/>
          <w:sz w:val="19"/>
          <w:u w:val="single" w:color="AAAAAA"/>
        </w:rPr>
        <w:t>[50][51]</w:t>
      </w:r>
    </w:p>
    <w:p w14:paraId="141B6134" w14:textId="77777777" w:rsidR="00BA49D1" w:rsidRDefault="00000000">
      <w:pPr>
        <w:pStyle w:val="Heading1"/>
        <w:ind w:left="11"/>
      </w:pPr>
      <w:r>
        <w:t>Publications</w:t>
      </w:r>
    </w:p>
    <w:tbl>
      <w:tblPr>
        <w:tblStyle w:val="TableGrid"/>
        <w:tblpPr w:vertAnchor="text" w:tblpX="5559" w:tblpY="247"/>
        <w:tblOverlap w:val="never"/>
        <w:tblW w:w="4635" w:type="dxa"/>
        <w:tblInd w:w="0" w:type="dxa"/>
        <w:tblCellMar>
          <w:top w:w="161" w:type="dxa"/>
          <w:left w:w="113" w:type="dxa"/>
          <w:bottom w:w="0" w:type="dxa"/>
          <w:right w:w="115" w:type="dxa"/>
        </w:tblCellMar>
        <w:tblLook w:val="04A0" w:firstRow="1" w:lastRow="0" w:firstColumn="1" w:lastColumn="0" w:noHBand="0" w:noVBand="1"/>
      </w:tblPr>
      <w:tblGrid>
        <w:gridCol w:w="4635"/>
      </w:tblGrid>
      <w:tr w:rsidR="00BA49D1" w14:paraId="5073D0B6" w14:textId="77777777">
        <w:trPr>
          <w:trHeight w:val="1403"/>
        </w:trPr>
        <w:tc>
          <w:tcPr>
            <w:tcW w:w="4635" w:type="dxa"/>
            <w:tcBorders>
              <w:top w:val="single" w:sz="6" w:space="0" w:color="A2A9B1"/>
              <w:left w:val="single" w:sz="6" w:space="0" w:color="A2A9B1"/>
              <w:bottom w:val="nil"/>
              <w:right w:val="single" w:sz="6" w:space="0" w:color="A2A9B1"/>
            </w:tcBorders>
          </w:tcPr>
          <w:p w14:paraId="796CCBC6" w14:textId="77777777" w:rsidR="00BA49D1" w:rsidRDefault="00000000">
            <w:pPr>
              <w:spacing w:after="44"/>
              <w:ind w:left="6"/>
              <w:jc w:val="center"/>
            </w:pPr>
            <w:r>
              <w:rPr>
                <w:b/>
                <w:sz w:val="24"/>
              </w:rPr>
              <w:t>External videos</w:t>
            </w:r>
          </w:p>
          <w:p w14:paraId="5DD25A7F" w14:textId="77777777" w:rsidR="00BA49D1" w:rsidRDefault="00000000">
            <w:pPr>
              <w:spacing w:after="21"/>
            </w:pPr>
            <w:r>
              <w:rPr>
                <w:noProof/>
              </w:rPr>
              <mc:AlternateContent>
                <mc:Choice Requires="wpg">
                  <w:drawing>
                    <wp:inline distT="0" distB="0" distL="0" distR="0" wp14:anchorId="1E18C13F" wp14:editId="36BA4928">
                      <wp:extent cx="152400" cy="152400"/>
                      <wp:effectExtent l="0" t="0" r="0" b="0"/>
                      <wp:docPr id="28828" name="Group 2882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550" name="Shape 30550"/>
                              <wps:cNvSpPr/>
                              <wps:spPr>
                                <a:xfrm>
                                  <a:off x="0" y="133345"/>
                                  <a:ext cx="152400" cy="9525"/>
                                </a:xfrm>
                                <a:custGeom>
                                  <a:avLst/>
                                  <a:gdLst/>
                                  <a:ahLst/>
                                  <a:cxnLst/>
                                  <a:rect l="0" t="0" r="0" b="0"/>
                                  <a:pathLst>
                                    <a:path w="152400" h="9525">
                                      <a:moveTo>
                                        <a:pt x="0" y="0"/>
                                      </a:moveTo>
                                      <a:lnTo>
                                        <a:pt x="152400" y="0"/>
                                      </a:lnTo>
                                      <a:lnTo>
                                        <a:pt x="15240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894" name="Picture 1894"/>
                                <pic:cNvPicPr/>
                              </pic:nvPicPr>
                              <pic:blipFill>
                                <a:blip r:embed="rId141"/>
                                <a:stretch>
                                  <a:fillRect/>
                                </a:stretch>
                              </pic:blipFill>
                              <pic:spPr>
                                <a:xfrm>
                                  <a:off x="0" y="0"/>
                                  <a:ext cx="152400" cy="152400"/>
                                </a:xfrm>
                                <a:prstGeom prst="rect">
                                  <a:avLst/>
                                </a:prstGeom>
                              </pic:spPr>
                            </pic:pic>
                          </wpg:wgp>
                        </a:graphicData>
                      </a:graphic>
                    </wp:inline>
                  </w:drawing>
                </mc:Choice>
                <mc:Fallback xmlns:a="http://schemas.openxmlformats.org/drawingml/2006/main">
                  <w:pict>
                    <v:group id="Group 28828" style="width:12pt;height:12pt;mso-position-horizontal-relative:char;mso-position-vertical-relative:line" coordsize="1524,1524">
                      <v:shape id="Shape 30551" style="position:absolute;width:1524;height:95;left:0;top:1333;" coordsize="152400,9525" path="m0,0l152400,0l152400,9525l0,9525l0,0">
                        <v:stroke weight="0pt" endcap="flat" joinstyle="miter" miterlimit="10" on="false" color="#000000" opacity="0"/>
                        <v:fill on="true" color="#aaaaaa"/>
                      </v:shape>
                      <v:shape id="Picture 1894" style="position:absolute;width:1524;height:1524;left:0;top:0;" filled="f">
                        <v:imagedata r:id="rId142"/>
                      </v:shape>
                    </v:group>
                  </w:pict>
                </mc:Fallback>
              </mc:AlternateContent>
            </w:r>
            <w:r>
              <w:rPr>
                <w:sz w:val="21"/>
              </w:rPr>
              <w:t xml:space="preserve"> </w:t>
            </w:r>
            <w:hyperlink r:id="rId190">
              <w:r>
                <w:rPr>
                  <w:i/>
                  <w:sz w:val="21"/>
                  <w:u w:val="single" w:color="AAAAAA"/>
                </w:rPr>
                <w:t>Booknotes</w:t>
              </w:r>
            </w:hyperlink>
            <w:hyperlink r:id="rId191">
              <w:r>
                <w:rPr>
                  <w:sz w:val="21"/>
                  <w:u w:val="single" w:color="AAAAAA"/>
                </w:rPr>
                <w:t xml:space="preserve"> interview with Billington on</w:t>
              </w:r>
            </w:hyperlink>
          </w:p>
          <w:p w14:paraId="69E6A5CE" w14:textId="77777777" w:rsidR="00BA49D1" w:rsidRDefault="00000000">
            <w:pPr>
              <w:spacing w:after="0"/>
              <w:ind w:left="1"/>
            </w:pPr>
            <w:hyperlink r:id="rId192">
              <w:r>
                <w:rPr>
                  <w:i/>
                  <w:sz w:val="21"/>
                  <w:u w:val="single" w:color="AAAAAA"/>
                </w:rPr>
                <w:t>Russia Transformed</w:t>
              </w:r>
            </w:hyperlink>
            <w:hyperlink r:id="rId193">
              <w:r>
                <w:rPr>
                  <w:sz w:val="21"/>
                  <w:u w:val="single" w:color="AAAAAA"/>
                </w:rPr>
                <w:t xml:space="preserve"> (September 13, 1992). (ht</w:t>
              </w:r>
            </w:hyperlink>
          </w:p>
        </w:tc>
      </w:tr>
    </w:tbl>
    <w:p w14:paraId="061AC025" w14:textId="77777777" w:rsidR="00BA49D1" w:rsidRDefault="00000000">
      <w:pPr>
        <w:spacing w:after="0" w:line="221" w:lineRule="auto"/>
        <w:ind w:left="400" w:right="-3" w:hanging="384"/>
      </w:pPr>
      <w:r>
        <w:rPr>
          <w:noProof/>
        </w:rPr>
        <mc:AlternateContent>
          <mc:Choice Requires="wpg">
            <w:drawing>
              <wp:inline distT="0" distB="0" distL="0" distR="0" wp14:anchorId="23955102" wp14:editId="32518C86">
                <wp:extent cx="6467474" cy="323847"/>
                <wp:effectExtent l="0" t="0" r="0" b="0"/>
                <wp:docPr id="28894" name="Group 28894"/>
                <wp:cNvGraphicFramePr/>
                <a:graphic xmlns:a="http://schemas.openxmlformats.org/drawingml/2006/main">
                  <a:graphicData uri="http://schemas.microsoft.com/office/word/2010/wordprocessingGroup">
                    <wpg:wgp>
                      <wpg:cNvGrpSpPr/>
                      <wpg:grpSpPr>
                        <a:xfrm>
                          <a:off x="0" y="0"/>
                          <a:ext cx="6467474" cy="323847"/>
                          <a:chOff x="0" y="0"/>
                          <a:chExt cx="6467474" cy="323847"/>
                        </a:xfrm>
                      </wpg:grpSpPr>
                      <wps:wsp>
                        <wps:cNvPr id="30552" name="Shape 30552"/>
                        <wps:cNvSpPr/>
                        <wps:spPr>
                          <a:xfrm>
                            <a:off x="95250" y="276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53" name="Shape 3055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554" name="Shape 3055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8894" style="width:509.25pt;height:25.4998pt;mso-position-horizontal-relative:char;mso-position-vertical-relative:line" coordsize="64674,3238">
                <v:shape id="Shape 30555" style="position:absolute;width:476;height:476;left:952;top:2762;" coordsize="47625,47625" path="m0,0l47625,0l47625,47625l0,47625l0,0">
                  <v:stroke weight="0pt" endcap="flat" joinstyle="miter" miterlimit="10" on="false" color="#000000" opacity="0"/>
                  <v:fill on="true" color="#000000"/>
                </v:shape>
                <v:shape id="Shape 30556" style="position:absolute;width:64674;height:190;left:0;top:762;" coordsize="6467474,19050" path="m0,0l6467474,0l6467474,19050l0,19050l0,0">
                  <v:stroke weight="0pt" endcap="flat" joinstyle="miter" miterlimit="10" on="false" color="#000000" opacity="0"/>
                  <v:fill on="true" color="#101418"/>
                </v:shape>
                <v:shape id="Shape 30557" style="position:absolute;width:64674;height:190;left:0;top:0;" coordsize="6467474,19050" path="m0,0l6467474,0l6467474,19050l0,19050l0,0">
                  <v:stroke weight="0pt" endcap="flat" joinstyle="miter" miterlimit="10" on="false" color="#000000" opacity="0"/>
                  <v:fill on="true" color="#101418"/>
                </v:shape>
              </v:group>
            </w:pict>
          </mc:Fallback>
        </mc:AlternateContent>
      </w:r>
      <w:hyperlink r:id="rId194">
        <w:r>
          <w:rPr>
            <w:i/>
            <w:sz w:val="24"/>
            <w:u w:val="single" w:color="AAAAAA"/>
          </w:rPr>
          <w:t xml:space="preserve">The Icon and the Axe: An Interpretative </w:t>
        </w:r>
      </w:hyperlink>
      <w:hyperlink r:id="rId195">
        <w:r>
          <w:rPr>
            <w:i/>
            <w:sz w:val="24"/>
            <w:u w:val="single" w:color="AAAAAA"/>
          </w:rPr>
          <w:t>History of Russian Culture</w:t>
        </w:r>
      </w:hyperlink>
      <w:hyperlink r:id="rId196">
        <w:r>
          <w:rPr>
            <w:sz w:val="24"/>
            <w:u w:val="single" w:color="AAAAAA"/>
          </w:rPr>
          <w:t>.</w:t>
        </w:r>
      </w:hyperlink>
      <w:hyperlink r:id="rId197">
        <w:r>
          <w:rPr>
            <w:sz w:val="24"/>
          </w:rPr>
          <w:t xml:space="preserve"> </w:t>
        </w:r>
      </w:hyperlink>
      <w:r>
        <w:rPr>
          <w:sz w:val="24"/>
        </w:rPr>
        <w:t>New York City:</w:t>
      </w:r>
    </w:p>
    <w:p w14:paraId="4B49FFBE" w14:textId="77777777" w:rsidR="00BA49D1" w:rsidRDefault="00000000">
      <w:pPr>
        <w:spacing w:after="53" w:line="224" w:lineRule="auto"/>
        <w:ind w:left="400" w:right="4291"/>
      </w:pPr>
      <w:hyperlink r:id="rId198">
        <w:r>
          <w:rPr>
            <w:sz w:val="24"/>
            <w:u w:val="single" w:color="AAAAAA"/>
          </w:rPr>
          <w:t>Alfred A. Knopf</w:t>
        </w:r>
      </w:hyperlink>
      <w:r>
        <w:rPr>
          <w:sz w:val="24"/>
        </w:rPr>
        <w:t xml:space="preserve"> (1966). </w:t>
      </w:r>
      <w:hyperlink r:id="rId199">
        <w:r>
          <w:rPr>
            <w:sz w:val="24"/>
            <w:u w:val="single" w:color="AAAAAA"/>
          </w:rPr>
          <w:t>ISBN</w:t>
        </w:r>
      </w:hyperlink>
      <w:r>
        <w:rPr>
          <w:sz w:val="24"/>
        </w:rPr>
        <w:t xml:space="preserve"> </w:t>
      </w:r>
      <w:hyperlink r:id="rId200">
        <w:r>
          <w:rPr>
            <w:sz w:val="24"/>
            <w:u w:val="single" w:color="AAAAAA"/>
          </w:rPr>
          <w:t>978</w:t>
        </w:r>
      </w:hyperlink>
      <w:hyperlink r:id="rId201">
        <w:r>
          <w:rPr>
            <w:sz w:val="24"/>
            <w:u w:val="single" w:color="AAAAAA"/>
          </w:rPr>
          <w:t>0394708461</w:t>
        </w:r>
      </w:hyperlink>
      <w:hyperlink r:id="rId202">
        <w:r>
          <w:rPr>
            <w:sz w:val="24"/>
          </w:rPr>
          <w:t>.</w:t>
        </w:r>
      </w:hyperlink>
    </w:p>
    <w:tbl>
      <w:tblPr>
        <w:tblStyle w:val="TableGrid"/>
        <w:tblpPr w:vertAnchor="text" w:tblpX="5559" w:tblpY="-65"/>
        <w:tblOverlap w:val="never"/>
        <w:tblW w:w="4635" w:type="dxa"/>
        <w:tblInd w:w="0" w:type="dxa"/>
        <w:tblCellMar>
          <w:top w:w="71" w:type="dxa"/>
          <w:left w:w="113" w:type="dxa"/>
          <w:bottom w:w="0" w:type="dxa"/>
          <w:right w:w="115" w:type="dxa"/>
        </w:tblCellMar>
        <w:tblLook w:val="04A0" w:firstRow="1" w:lastRow="0" w:firstColumn="1" w:lastColumn="0" w:noHBand="0" w:noVBand="1"/>
      </w:tblPr>
      <w:tblGrid>
        <w:gridCol w:w="4635"/>
      </w:tblGrid>
      <w:tr w:rsidR="00BA49D1" w14:paraId="73306888" w14:textId="77777777">
        <w:trPr>
          <w:trHeight w:val="3428"/>
        </w:trPr>
        <w:tc>
          <w:tcPr>
            <w:tcW w:w="4635" w:type="dxa"/>
            <w:tcBorders>
              <w:top w:val="nil"/>
              <w:left w:val="single" w:sz="6" w:space="0" w:color="A2A9B1"/>
              <w:bottom w:val="single" w:sz="6" w:space="0" w:color="A2A9B1"/>
              <w:right w:val="single" w:sz="6" w:space="0" w:color="A2A9B1"/>
            </w:tcBorders>
          </w:tcPr>
          <w:p w14:paraId="70E4ED9E" w14:textId="77777777" w:rsidR="00BA49D1" w:rsidRDefault="00000000">
            <w:pPr>
              <w:spacing w:after="64" w:line="293" w:lineRule="auto"/>
              <w:ind w:left="1"/>
            </w:pPr>
            <w:hyperlink r:id="rId203">
              <w:r>
                <w:rPr>
                  <w:sz w:val="21"/>
                  <w:u w:val="single" w:color="AAAAAA"/>
                </w:rPr>
                <w:t xml:space="preserve">tps://www.c-span.org/video/?32291-1/russia-tr </w:t>
              </w:r>
            </w:hyperlink>
            <w:hyperlink r:id="rId204">
              <w:r>
                <w:rPr>
                  <w:sz w:val="21"/>
                  <w:u w:val="single" w:color="AAAAAA"/>
                </w:rPr>
                <w:t>ansformed-breakthrough-hope)</w:t>
              </w:r>
            </w:hyperlink>
            <w:hyperlink r:id="rId205">
              <w:r>
                <w:rPr>
                  <w:sz w:val="21"/>
                </w:rPr>
                <w:t xml:space="preserve"> </w:t>
              </w:r>
            </w:hyperlink>
            <w:hyperlink r:id="rId206">
              <w:r>
                <w:rPr>
                  <w:sz w:val="21"/>
                  <w:u w:val="single" w:color="AAAAAA"/>
                </w:rPr>
                <w:t>C-SPAN</w:t>
              </w:r>
            </w:hyperlink>
            <w:r>
              <w:rPr>
                <w:sz w:val="21"/>
              </w:rPr>
              <w:t>.</w:t>
            </w:r>
          </w:p>
          <w:p w14:paraId="197CBF2F" w14:textId="77777777" w:rsidR="00BA49D1" w:rsidRDefault="00000000">
            <w:pPr>
              <w:spacing w:after="54" w:line="289" w:lineRule="auto"/>
              <w:ind w:left="1" w:hanging="1"/>
            </w:pPr>
            <w:r>
              <w:rPr>
                <w:noProof/>
              </w:rPr>
              <mc:AlternateContent>
                <mc:Choice Requires="wpg">
                  <w:drawing>
                    <wp:inline distT="0" distB="0" distL="0" distR="0" wp14:anchorId="7D88BF80" wp14:editId="02279501">
                      <wp:extent cx="152400" cy="152400"/>
                      <wp:effectExtent l="0" t="0" r="0" b="0"/>
                      <wp:docPr id="26956" name="Group 269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558" name="Shape 30558"/>
                              <wps:cNvSpPr/>
                              <wps:spPr>
                                <a:xfrm>
                                  <a:off x="0" y="133350"/>
                                  <a:ext cx="152400" cy="9525"/>
                                </a:xfrm>
                                <a:custGeom>
                                  <a:avLst/>
                                  <a:gdLst/>
                                  <a:ahLst/>
                                  <a:cxnLst/>
                                  <a:rect l="0" t="0" r="0" b="0"/>
                                  <a:pathLst>
                                    <a:path w="152400" h="9525">
                                      <a:moveTo>
                                        <a:pt x="0" y="0"/>
                                      </a:moveTo>
                                      <a:lnTo>
                                        <a:pt x="152400" y="0"/>
                                      </a:lnTo>
                                      <a:lnTo>
                                        <a:pt x="15240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2326" name="Picture 2326"/>
                                <pic:cNvPicPr/>
                              </pic:nvPicPr>
                              <pic:blipFill>
                                <a:blip r:embed="rId141"/>
                                <a:stretch>
                                  <a:fillRect/>
                                </a:stretch>
                              </pic:blipFill>
                              <pic:spPr>
                                <a:xfrm>
                                  <a:off x="0" y="0"/>
                                  <a:ext cx="152400" cy="152400"/>
                                </a:xfrm>
                                <a:prstGeom prst="rect">
                                  <a:avLst/>
                                </a:prstGeom>
                              </pic:spPr>
                            </pic:pic>
                          </wpg:wgp>
                        </a:graphicData>
                      </a:graphic>
                    </wp:inline>
                  </w:drawing>
                </mc:Choice>
                <mc:Fallback xmlns:a="http://schemas.openxmlformats.org/drawingml/2006/main">
                  <w:pict>
                    <v:group id="Group 26956" style="width:12pt;height:12pt;mso-position-horizontal-relative:char;mso-position-vertical-relative:line" coordsize="1524,1524">
                      <v:shape id="Shape 30559" style="position:absolute;width:1524;height:95;left:0;top:1333;" coordsize="152400,9525" path="m0,0l152400,0l152400,9525l0,9525l0,0">
                        <v:stroke weight="0pt" endcap="flat" joinstyle="miter" miterlimit="10" on="false" color="#000000" opacity="0"/>
                        <v:fill on="true" color="#aaaaaa"/>
                      </v:shape>
                      <v:shape id="Picture 2326" style="position:absolute;width:1524;height:1524;left:0;top:0;" filled="f">
                        <v:imagedata r:id="rId142"/>
                      </v:shape>
                    </v:group>
                  </w:pict>
                </mc:Fallback>
              </mc:AlternateContent>
            </w:r>
            <w:r>
              <w:rPr>
                <w:sz w:val="21"/>
              </w:rPr>
              <w:t xml:space="preserve"> </w:t>
            </w:r>
            <w:hyperlink r:id="rId207">
              <w:r>
                <w:rPr>
                  <w:sz w:val="21"/>
                  <w:u w:val="single" w:color="AAAAAA"/>
                </w:rPr>
                <w:t xml:space="preserve">Presentation by Billington on </w:t>
              </w:r>
            </w:hyperlink>
            <w:hyperlink r:id="rId208">
              <w:r>
                <w:rPr>
                  <w:i/>
                  <w:sz w:val="21"/>
                  <w:u w:val="single" w:color="AAAAAA"/>
                </w:rPr>
                <w:t xml:space="preserve">The Face of </w:t>
              </w:r>
            </w:hyperlink>
            <w:hyperlink r:id="rId209">
              <w:r>
                <w:rPr>
                  <w:i/>
                  <w:sz w:val="21"/>
                  <w:u w:val="single" w:color="AAAAAA"/>
                </w:rPr>
                <w:t>Russia</w:t>
              </w:r>
            </w:hyperlink>
            <w:hyperlink r:id="rId210">
              <w:r>
                <w:rPr>
                  <w:sz w:val="21"/>
                  <w:u w:val="single" w:color="AAAAAA"/>
                </w:rPr>
                <w:t xml:space="preserve"> (November 10, 1998). (https://www.c-s </w:t>
              </w:r>
            </w:hyperlink>
            <w:hyperlink r:id="rId211">
              <w:r>
                <w:rPr>
                  <w:sz w:val="21"/>
                  <w:u w:val="single" w:color="AAAAAA"/>
                </w:rPr>
                <w:t>pan.org/video/?115080-1/the-face-russia)</w:t>
              </w:r>
            </w:hyperlink>
            <w:hyperlink r:id="rId212">
              <w:r>
                <w:rPr>
                  <w:sz w:val="21"/>
                </w:rPr>
                <w:t xml:space="preserve"> </w:t>
              </w:r>
            </w:hyperlink>
            <w:hyperlink r:id="rId213">
              <w:r>
                <w:rPr>
                  <w:sz w:val="21"/>
                  <w:u w:val="single" w:color="AAAAAA"/>
                </w:rPr>
                <w:t>C</w:t>
              </w:r>
            </w:hyperlink>
            <w:hyperlink r:id="rId214">
              <w:r>
                <w:rPr>
                  <w:sz w:val="21"/>
                  <w:u w:val="single" w:color="AAAAAA"/>
                </w:rPr>
                <w:t>SPAN</w:t>
              </w:r>
            </w:hyperlink>
            <w:r>
              <w:rPr>
                <w:sz w:val="21"/>
              </w:rPr>
              <w:t>.</w:t>
            </w:r>
          </w:p>
          <w:p w14:paraId="61BF406B" w14:textId="77777777" w:rsidR="00BA49D1" w:rsidRDefault="00000000">
            <w:pPr>
              <w:spacing w:after="21"/>
            </w:pPr>
            <w:r>
              <w:rPr>
                <w:noProof/>
              </w:rPr>
              <mc:AlternateContent>
                <mc:Choice Requires="wpg">
                  <w:drawing>
                    <wp:inline distT="0" distB="0" distL="0" distR="0" wp14:anchorId="438BF272" wp14:editId="6AE0EA43">
                      <wp:extent cx="152400" cy="152400"/>
                      <wp:effectExtent l="0" t="0" r="0" b="0"/>
                      <wp:docPr id="26957" name="Group 269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560" name="Shape 30560"/>
                              <wps:cNvSpPr/>
                              <wps:spPr>
                                <a:xfrm>
                                  <a:off x="0" y="142875"/>
                                  <a:ext cx="152400" cy="9525"/>
                                </a:xfrm>
                                <a:custGeom>
                                  <a:avLst/>
                                  <a:gdLst/>
                                  <a:ahLst/>
                                  <a:cxnLst/>
                                  <a:rect l="0" t="0" r="0" b="0"/>
                                  <a:pathLst>
                                    <a:path w="152400" h="9525">
                                      <a:moveTo>
                                        <a:pt x="0" y="0"/>
                                      </a:moveTo>
                                      <a:lnTo>
                                        <a:pt x="152400" y="0"/>
                                      </a:lnTo>
                                      <a:lnTo>
                                        <a:pt x="15240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2345" name="Picture 2345"/>
                                <pic:cNvPicPr/>
                              </pic:nvPicPr>
                              <pic:blipFill>
                                <a:blip r:embed="rId141"/>
                                <a:stretch>
                                  <a:fillRect/>
                                </a:stretch>
                              </pic:blipFill>
                              <pic:spPr>
                                <a:xfrm>
                                  <a:off x="0" y="0"/>
                                  <a:ext cx="152400" cy="152400"/>
                                </a:xfrm>
                                <a:prstGeom prst="rect">
                                  <a:avLst/>
                                </a:prstGeom>
                              </pic:spPr>
                            </pic:pic>
                          </wpg:wgp>
                        </a:graphicData>
                      </a:graphic>
                    </wp:inline>
                  </w:drawing>
                </mc:Choice>
                <mc:Fallback xmlns:a="http://schemas.openxmlformats.org/drawingml/2006/main">
                  <w:pict>
                    <v:group id="Group 26957" style="width:12pt;height:12pt;mso-position-horizontal-relative:char;mso-position-vertical-relative:line" coordsize="1524,1524">
                      <v:shape id="Shape 30561" style="position:absolute;width:1524;height:95;left:0;top:1428;" coordsize="152400,9525" path="m0,0l152400,0l152400,9525l0,9525l0,0">
                        <v:stroke weight="0pt" endcap="flat" joinstyle="miter" miterlimit="10" on="false" color="#000000" opacity="0"/>
                        <v:fill on="true" color="#aaaaaa"/>
                      </v:shape>
                      <v:shape id="Picture 2345" style="position:absolute;width:1524;height:1524;left:0;top:0;" filled="f">
                        <v:imagedata r:id="rId142"/>
                      </v:shape>
                    </v:group>
                  </w:pict>
                </mc:Fallback>
              </mc:AlternateContent>
            </w:r>
            <w:r>
              <w:rPr>
                <w:sz w:val="21"/>
              </w:rPr>
              <w:t xml:space="preserve"> </w:t>
            </w:r>
            <w:hyperlink r:id="rId215">
              <w:r>
                <w:rPr>
                  <w:sz w:val="21"/>
                  <w:u w:val="single" w:color="AAAAAA"/>
                </w:rPr>
                <w:t xml:space="preserve">Presentation by Billington on </w:t>
              </w:r>
            </w:hyperlink>
            <w:hyperlink r:id="rId216">
              <w:r>
                <w:rPr>
                  <w:i/>
                  <w:sz w:val="21"/>
                  <w:u w:val="single" w:color="AAAAAA"/>
                </w:rPr>
                <w:t>Russia in</w:t>
              </w:r>
            </w:hyperlink>
          </w:p>
          <w:p w14:paraId="01173A9E" w14:textId="77777777" w:rsidR="00BA49D1" w:rsidRDefault="00000000">
            <w:pPr>
              <w:spacing w:after="0"/>
              <w:ind w:left="1"/>
            </w:pPr>
            <w:hyperlink r:id="rId217">
              <w:r>
                <w:rPr>
                  <w:i/>
                  <w:sz w:val="21"/>
                  <w:u w:val="single" w:color="AAAAAA"/>
                </w:rPr>
                <w:t>Search of Itself</w:t>
              </w:r>
            </w:hyperlink>
            <w:hyperlink r:id="rId218">
              <w:r>
                <w:rPr>
                  <w:sz w:val="21"/>
                  <w:u w:val="single" w:color="AAAAAA"/>
                </w:rPr>
                <w:t xml:space="preserve"> (April 20, 2004). (https://www.c </w:t>
              </w:r>
            </w:hyperlink>
            <w:hyperlink r:id="rId219">
              <w:r>
                <w:rPr>
                  <w:sz w:val="21"/>
                  <w:u w:val="single" w:color="AAAAAA"/>
                </w:rPr>
                <w:t xml:space="preserve">-span.org/video/?181554-1/russia-search-itsel </w:t>
              </w:r>
            </w:hyperlink>
            <w:hyperlink r:id="rId220">
              <w:r>
                <w:rPr>
                  <w:sz w:val="21"/>
                  <w:u w:val="single" w:color="AAAAAA"/>
                </w:rPr>
                <w:t>f)</w:t>
              </w:r>
            </w:hyperlink>
            <w:hyperlink r:id="rId221">
              <w:r>
                <w:rPr>
                  <w:sz w:val="21"/>
                  <w:u w:val="single" w:color="AAAAAA"/>
                </w:rPr>
                <w:t xml:space="preserve"> </w:t>
              </w:r>
            </w:hyperlink>
            <w:hyperlink r:id="rId222">
              <w:r>
                <w:rPr>
                  <w:sz w:val="21"/>
                  <w:u w:val="single" w:color="AAAAAA"/>
                </w:rPr>
                <w:t>C-SPAN</w:t>
              </w:r>
            </w:hyperlink>
            <w:hyperlink r:id="rId223">
              <w:r>
                <w:rPr>
                  <w:sz w:val="21"/>
                </w:rPr>
                <w:t>.</w:t>
              </w:r>
            </w:hyperlink>
          </w:p>
        </w:tc>
      </w:tr>
    </w:tbl>
    <w:p w14:paraId="23271EE6" w14:textId="77777777" w:rsidR="00BA49D1" w:rsidRDefault="00000000">
      <w:pPr>
        <w:spacing w:after="66" w:line="265" w:lineRule="auto"/>
        <w:ind w:left="784" w:right="8" w:hanging="243"/>
      </w:pPr>
      <w:r>
        <w:rPr>
          <w:noProof/>
        </w:rPr>
        <mc:AlternateContent>
          <mc:Choice Requires="wpg">
            <w:drawing>
              <wp:inline distT="0" distB="0" distL="0" distR="0" wp14:anchorId="5187FDEE" wp14:editId="69257B62">
                <wp:extent cx="47625" cy="47625"/>
                <wp:effectExtent l="0" t="0" r="0" b="0"/>
                <wp:docPr id="27230" name="Group 2723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62" name="Shape 3056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30" style="width:3.75pt;height:3.75pt;mso-position-horizontal-relative:char;mso-position-vertical-relative:line" coordsize="476,476">
                <v:shape id="Shape 30563"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rPr>
        <w:t xml:space="preserve"> Икона и топор : опыт истолкования истории русской културы</w:t>
      </w:r>
      <w:r>
        <w:rPr>
          <w:sz w:val="24"/>
        </w:rPr>
        <w:t xml:space="preserve"> (Moscow)</w:t>
      </w:r>
    </w:p>
    <w:p w14:paraId="2ED91561" w14:textId="77777777" w:rsidR="00BA49D1" w:rsidRDefault="00000000">
      <w:pPr>
        <w:spacing w:after="38" w:line="221" w:lineRule="auto"/>
        <w:ind w:left="176" w:right="4291" w:hanging="10"/>
      </w:pPr>
      <w:r>
        <w:rPr>
          <w:noProof/>
        </w:rPr>
        <mc:AlternateContent>
          <mc:Choice Requires="wpg">
            <w:drawing>
              <wp:inline distT="0" distB="0" distL="0" distR="0" wp14:anchorId="5DFB5C54" wp14:editId="0F11FAC7">
                <wp:extent cx="47625" cy="47625"/>
                <wp:effectExtent l="0" t="0" r="0" b="0"/>
                <wp:docPr id="27231" name="Group 2723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64" name="Shape 3056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31" style="width:3.75pt;height:3.75pt;mso-position-horizontal-relative:char;mso-position-vertical-relative:line" coordsize="476,476">
                <v:shape id="Shape 30565"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u w:val="single" w:color="AAAAAA"/>
        </w:rPr>
        <w:t xml:space="preserve"> </w:t>
      </w:r>
      <w:hyperlink r:id="rId224">
        <w:r>
          <w:rPr>
            <w:i/>
            <w:sz w:val="24"/>
            <w:u w:val="single" w:color="AAAAAA"/>
          </w:rPr>
          <w:t>Fire in the Minds of Men: Origins of the</w:t>
        </w:r>
      </w:hyperlink>
    </w:p>
    <w:p w14:paraId="5915EA13" w14:textId="77777777" w:rsidR="00BA49D1" w:rsidRDefault="00000000">
      <w:pPr>
        <w:spacing w:after="180" w:line="222" w:lineRule="auto"/>
        <w:ind w:left="410" w:right="4291" w:hanging="10"/>
      </w:pPr>
      <w:hyperlink r:id="rId225">
        <w:r>
          <w:rPr>
            <w:i/>
            <w:sz w:val="24"/>
            <w:u w:val="single" w:color="AAAAAA"/>
          </w:rPr>
          <w:t>Revolutionary Faith</w:t>
        </w:r>
      </w:hyperlink>
      <w:r>
        <w:rPr>
          <w:sz w:val="24"/>
        </w:rPr>
        <w:t xml:space="preserve">. London: Temple Smith (1980). </w:t>
      </w:r>
      <w:hyperlink r:id="rId226">
        <w:r>
          <w:rPr>
            <w:sz w:val="24"/>
            <w:u w:val="single" w:color="AAAAAA"/>
          </w:rPr>
          <w:t>ISBN</w:t>
        </w:r>
      </w:hyperlink>
      <w:r>
        <w:rPr>
          <w:sz w:val="24"/>
        </w:rPr>
        <w:t xml:space="preserve"> </w:t>
      </w:r>
      <w:hyperlink r:id="rId227">
        <w:r>
          <w:rPr>
            <w:sz w:val="24"/>
            <w:u w:val="single" w:color="AAAAAA"/>
          </w:rPr>
          <w:t>978-0851171968</w:t>
        </w:r>
      </w:hyperlink>
      <w:hyperlink r:id="rId228">
        <w:r>
          <w:rPr>
            <w:sz w:val="24"/>
          </w:rPr>
          <w:t>.</w:t>
        </w:r>
      </w:hyperlink>
      <w:r>
        <w:rPr>
          <w:sz w:val="24"/>
        </w:rPr>
        <w:t xml:space="preserve"> Published with new introduction by the author in 1999: New Brunswick, New Jersey: Transaction Publishers.</w:t>
      </w:r>
    </w:p>
    <w:p w14:paraId="38C1D1D0" w14:textId="77777777" w:rsidR="00BA49D1" w:rsidRDefault="00000000">
      <w:pPr>
        <w:spacing w:after="79" w:line="224" w:lineRule="auto"/>
        <w:ind w:left="784" w:right="8"/>
      </w:pPr>
      <w:hyperlink r:id="rId229">
        <w:r>
          <w:rPr>
            <w:sz w:val="24"/>
            <w:u w:val="single" w:color="AAAAAA"/>
          </w:rPr>
          <w:t>Full text</w:t>
        </w:r>
      </w:hyperlink>
      <w:r>
        <w:rPr>
          <w:sz w:val="24"/>
        </w:rPr>
        <w:t xml:space="preserve"> at </w:t>
      </w:r>
      <w:hyperlink r:id="rId230">
        <w:r>
          <w:rPr>
            <w:sz w:val="24"/>
            <w:u w:val="single" w:color="AAAAAA"/>
          </w:rPr>
          <w:t>Internet Archive</w:t>
        </w:r>
      </w:hyperlink>
      <w:hyperlink r:id="rId231">
        <w:r>
          <w:rPr>
            <w:sz w:val="24"/>
          </w:rPr>
          <w:t>.</w:t>
        </w:r>
      </w:hyperlink>
    </w:p>
    <w:p w14:paraId="7E9AFC83" w14:textId="77777777" w:rsidR="00BA49D1" w:rsidRDefault="00000000">
      <w:pPr>
        <w:spacing w:after="4" w:line="265" w:lineRule="auto"/>
        <w:ind w:left="395" w:right="8" w:hanging="10"/>
      </w:pPr>
      <w:r>
        <w:rPr>
          <w:noProof/>
        </w:rPr>
        <mc:AlternateContent>
          <mc:Choice Requires="wpg">
            <w:drawing>
              <wp:anchor distT="0" distB="0" distL="114300" distR="114300" simplePos="0" relativeHeight="251666432" behindDoc="1" locked="0" layoutInCell="1" allowOverlap="1" wp14:anchorId="3FCE6C39" wp14:editId="6D1AAEEE">
                <wp:simplePos x="0" y="0"/>
                <wp:positionH relativeFrom="column">
                  <wp:posOffset>105668</wp:posOffset>
                </wp:positionH>
                <wp:positionV relativeFrom="paragraph">
                  <wp:posOffset>-184316</wp:posOffset>
                </wp:positionV>
                <wp:extent cx="285750" cy="276225"/>
                <wp:effectExtent l="0" t="0" r="0" b="0"/>
                <wp:wrapNone/>
                <wp:docPr id="27232" name="Group 27232"/>
                <wp:cNvGraphicFramePr/>
                <a:graphic xmlns:a="http://schemas.openxmlformats.org/drawingml/2006/main">
                  <a:graphicData uri="http://schemas.microsoft.com/office/word/2010/wordprocessingGroup">
                    <wpg:wgp>
                      <wpg:cNvGrpSpPr/>
                      <wpg:grpSpPr>
                        <a:xfrm>
                          <a:off x="0" y="0"/>
                          <a:ext cx="285750" cy="276225"/>
                          <a:chOff x="0" y="0"/>
                          <a:chExt cx="285750" cy="276225"/>
                        </a:xfrm>
                      </wpg:grpSpPr>
                      <wps:wsp>
                        <wps:cNvPr id="30566" name="Shape 30566"/>
                        <wps:cNvSpPr/>
                        <wps:spPr>
                          <a:xfrm>
                            <a:off x="238125"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67" name="Shape 30567"/>
                        <wps:cNvSpPr/>
                        <wps:spPr>
                          <a:xfrm>
                            <a:off x="0" y="2286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32" style="width:22.5pt;height:21.75pt;position:absolute;z-index:-2147483578;mso-position-horizontal-relative:text;mso-position-horizontal:absolute;margin-left:8.32031pt;mso-position-vertical-relative:text;margin-top:-14.5132pt;" coordsize="2857,2762">
                <v:shape id="Shape 30568" style="position:absolute;width:476;height:476;left:2381;top:0;" coordsize="47625,47625" path="m0,0l47625,0l47625,47625l0,47625l0,0">
                  <v:stroke weight="0pt" endcap="flat" joinstyle="miter" miterlimit="10" on="false" color="#000000" opacity="0"/>
                  <v:fill on="true" color="#000000"/>
                </v:shape>
                <v:shape id="Shape 30569" style="position:absolute;width:476;height:476;left:0;top:2286;" coordsize="47625,47625" path="m0,0l47625,0l47625,47625l0,47625l0,0">
                  <v:stroke weight="0pt" endcap="flat" joinstyle="miter" miterlimit="10" on="false" color="#000000" opacity="0"/>
                  <v:fill on="true" color="#000000"/>
                </v:shape>
              </v:group>
            </w:pict>
          </mc:Fallback>
        </mc:AlternateContent>
      </w:r>
      <w:r>
        <w:rPr>
          <w:i/>
          <w:sz w:val="24"/>
        </w:rPr>
        <w:t>Russia Transformed: Breakthrough to Hope,</w:t>
      </w:r>
    </w:p>
    <w:p w14:paraId="1AD639A2" w14:textId="77777777" w:rsidR="00BA49D1" w:rsidRDefault="00000000">
      <w:pPr>
        <w:spacing w:after="53" w:line="224" w:lineRule="auto"/>
        <w:ind w:left="400" w:right="8"/>
      </w:pPr>
      <w:r>
        <w:rPr>
          <w:i/>
          <w:sz w:val="24"/>
        </w:rPr>
        <w:t>Moscow, August 1991</w:t>
      </w:r>
      <w:r>
        <w:rPr>
          <w:sz w:val="24"/>
        </w:rPr>
        <w:t xml:space="preserve">. New York City: </w:t>
      </w:r>
      <w:hyperlink r:id="rId232">
        <w:r>
          <w:rPr>
            <w:sz w:val="24"/>
            <w:u w:val="single" w:color="AAAAAA"/>
          </w:rPr>
          <w:t xml:space="preserve">The </w:t>
        </w:r>
      </w:hyperlink>
      <w:hyperlink r:id="rId233">
        <w:r>
          <w:rPr>
            <w:sz w:val="24"/>
            <w:u w:val="single" w:color="AAAAAA"/>
          </w:rPr>
          <w:t>Free Press</w:t>
        </w:r>
      </w:hyperlink>
      <w:hyperlink r:id="rId234">
        <w:r>
          <w:rPr>
            <w:sz w:val="24"/>
          </w:rPr>
          <w:t xml:space="preserve"> </w:t>
        </w:r>
      </w:hyperlink>
      <w:r>
        <w:rPr>
          <w:sz w:val="24"/>
        </w:rPr>
        <w:t xml:space="preserve">(1992). </w:t>
      </w:r>
      <w:hyperlink r:id="rId235">
        <w:r>
          <w:rPr>
            <w:sz w:val="24"/>
            <w:u w:val="single" w:color="AAAAAA"/>
          </w:rPr>
          <w:t>ISBN</w:t>
        </w:r>
      </w:hyperlink>
      <w:hyperlink r:id="rId236">
        <w:r>
          <w:rPr>
            <w:sz w:val="24"/>
          </w:rPr>
          <w:t xml:space="preserve"> </w:t>
        </w:r>
      </w:hyperlink>
      <w:hyperlink r:id="rId237">
        <w:r>
          <w:rPr>
            <w:sz w:val="24"/>
            <w:u w:val="single" w:color="AAAAAA"/>
          </w:rPr>
          <w:t>0029035155</w:t>
        </w:r>
      </w:hyperlink>
      <w:r>
        <w:rPr>
          <w:sz w:val="24"/>
        </w:rPr>
        <w:t xml:space="preserve">, </w:t>
      </w:r>
      <w:hyperlink r:id="rId238">
        <w:r>
          <w:rPr>
            <w:sz w:val="24"/>
            <w:u w:val="single" w:color="AAAAAA"/>
          </w:rPr>
          <w:t>978</w:t>
        </w:r>
      </w:hyperlink>
      <w:hyperlink r:id="rId239">
        <w:r>
          <w:rPr>
            <w:sz w:val="24"/>
            <w:u w:val="single" w:color="AAAAAA"/>
          </w:rPr>
          <w:t>0029035153</w:t>
        </w:r>
      </w:hyperlink>
      <w:hyperlink r:id="rId240">
        <w:r>
          <w:rPr>
            <w:sz w:val="24"/>
          </w:rPr>
          <w:t>.</w:t>
        </w:r>
      </w:hyperlink>
    </w:p>
    <w:p w14:paraId="276DC210" w14:textId="77777777" w:rsidR="00BA49D1" w:rsidRDefault="00000000">
      <w:pPr>
        <w:spacing w:after="60" w:line="221" w:lineRule="auto"/>
        <w:ind w:left="176" w:right="-3" w:hanging="10"/>
      </w:pPr>
      <w:r>
        <w:rPr>
          <w:noProof/>
        </w:rPr>
        <mc:AlternateContent>
          <mc:Choice Requires="wpg">
            <w:drawing>
              <wp:anchor distT="0" distB="0" distL="114300" distR="114300" simplePos="0" relativeHeight="251667456" behindDoc="0" locked="0" layoutInCell="1" allowOverlap="1" wp14:anchorId="33B5D3B4" wp14:editId="618761F3">
                <wp:simplePos x="0" y="0"/>
                <wp:positionH relativeFrom="column">
                  <wp:posOffset>105668</wp:posOffset>
                </wp:positionH>
                <wp:positionV relativeFrom="paragraph">
                  <wp:posOffset>44275</wp:posOffset>
                </wp:positionV>
                <wp:extent cx="47625" cy="428625"/>
                <wp:effectExtent l="0" t="0" r="0" b="0"/>
                <wp:wrapSquare wrapText="bothSides"/>
                <wp:docPr id="27233" name="Group 27233"/>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30570" name="Shape 3057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71" name="Shape 30571"/>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33" style="width:3.75pt;height:33.75pt;position:absolute;mso-position-horizontal-relative:text;mso-position-horizontal:absolute;margin-left:8.32031pt;mso-position-vertical-relative:text;margin-top:3.48621pt;" coordsize="476,4286">
                <v:shape id="Shape 30572" style="position:absolute;width:476;height:476;left:0;top:0;" coordsize="47625,47625" path="m0,0l47625,0l47625,47625l0,47625l0,0">
                  <v:stroke weight="0pt" endcap="flat" joinstyle="miter" miterlimit="10" on="false" color="#000000" opacity="0"/>
                  <v:fill on="true" color="#000000"/>
                </v:shape>
                <v:shape id="Shape 30573"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hyperlink r:id="rId241">
        <w:r>
          <w:rPr>
            <w:i/>
            <w:sz w:val="24"/>
            <w:u w:val="single" w:color="AAAAAA"/>
          </w:rPr>
          <w:t>The Face of Russia: Anguish, Aspiration, and Achievement in Russian Culture</w:t>
        </w:r>
      </w:hyperlink>
      <w:hyperlink r:id="rId242">
        <w:r>
          <w:rPr>
            <w:sz w:val="24"/>
            <w:u w:val="single" w:color="AAAAAA"/>
          </w:rPr>
          <w:t xml:space="preserve"> (https://archiv </w:t>
        </w:r>
      </w:hyperlink>
      <w:hyperlink r:id="rId243">
        <w:r>
          <w:rPr>
            <w:sz w:val="24"/>
            <w:u w:val="single" w:color="AAAAAA"/>
          </w:rPr>
          <w:t>e.org/details/faceofrussiaangu00bill_0)</w:t>
        </w:r>
      </w:hyperlink>
      <w:hyperlink r:id="rId244">
        <w:r>
          <w:rPr>
            <w:sz w:val="24"/>
          </w:rPr>
          <w:t>.</w:t>
        </w:r>
      </w:hyperlink>
      <w:r>
        <w:rPr>
          <w:sz w:val="24"/>
        </w:rPr>
        <w:t xml:space="preserve"> London (1998). </w:t>
      </w:r>
      <w:hyperlink r:id="rId245">
        <w:r>
          <w:rPr>
            <w:sz w:val="24"/>
            <w:u w:val="single" w:color="AAAAAA"/>
          </w:rPr>
          <w:t>ISBN</w:t>
        </w:r>
      </w:hyperlink>
      <w:hyperlink r:id="rId246">
        <w:r>
          <w:rPr>
            <w:sz w:val="24"/>
          </w:rPr>
          <w:t xml:space="preserve"> </w:t>
        </w:r>
      </w:hyperlink>
      <w:hyperlink r:id="rId247">
        <w:r>
          <w:rPr>
            <w:sz w:val="24"/>
            <w:u w:val="single" w:color="AAAAAA"/>
          </w:rPr>
          <w:t>978-1556356766</w:t>
        </w:r>
      </w:hyperlink>
      <w:r>
        <w:rPr>
          <w:sz w:val="24"/>
        </w:rPr>
        <w:t>.</w:t>
      </w:r>
    </w:p>
    <w:p w14:paraId="38BA9ADB" w14:textId="77777777" w:rsidR="00BA49D1" w:rsidRDefault="00000000">
      <w:pPr>
        <w:spacing w:after="480" w:line="222" w:lineRule="auto"/>
        <w:ind w:left="176" w:right="14" w:hanging="10"/>
      </w:pPr>
      <w:hyperlink r:id="rId248">
        <w:r>
          <w:rPr>
            <w:i/>
            <w:sz w:val="24"/>
            <w:u w:val="single" w:color="AAAAAA"/>
          </w:rPr>
          <w:t>Russia in Search of Itself</w:t>
        </w:r>
      </w:hyperlink>
      <w:hyperlink r:id="rId249">
        <w:r>
          <w:rPr>
            <w:sz w:val="24"/>
            <w:u w:val="single" w:color="AAAAAA"/>
          </w:rPr>
          <w:t>.</w:t>
        </w:r>
      </w:hyperlink>
      <w:r>
        <w:rPr>
          <w:sz w:val="24"/>
        </w:rPr>
        <w:t xml:space="preserve"> Washington, D.C.: Woodrow Wilson Press &amp; Baltimore: </w:t>
      </w:r>
      <w:hyperlink r:id="rId250">
        <w:r>
          <w:rPr>
            <w:sz w:val="24"/>
            <w:u w:val="single" w:color="AAAAAA"/>
          </w:rPr>
          <w:t xml:space="preserve">Johns </w:t>
        </w:r>
      </w:hyperlink>
      <w:hyperlink r:id="rId251">
        <w:r>
          <w:rPr>
            <w:sz w:val="24"/>
            <w:u w:val="single" w:color="AAAAAA"/>
          </w:rPr>
          <w:t>Hopkins University Press</w:t>
        </w:r>
      </w:hyperlink>
      <w:r>
        <w:rPr>
          <w:sz w:val="24"/>
        </w:rPr>
        <w:t xml:space="preserve"> (2004). </w:t>
      </w:r>
      <w:hyperlink r:id="rId252">
        <w:r>
          <w:rPr>
            <w:sz w:val="24"/>
            <w:u w:val="single" w:color="AAAAAA"/>
          </w:rPr>
          <w:t>ISBN</w:t>
        </w:r>
      </w:hyperlink>
      <w:r>
        <w:rPr>
          <w:sz w:val="24"/>
        </w:rPr>
        <w:t xml:space="preserve"> </w:t>
      </w:r>
      <w:hyperlink r:id="rId253">
        <w:r>
          <w:rPr>
            <w:sz w:val="24"/>
            <w:u w:val="single" w:color="AAAAAA"/>
          </w:rPr>
          <w:t>0801879760</w:t>
        </w:r>
      </w:hyperlink>
      <w:hyperlink r:id="rId254">
        <w:r>
          <w:rPr>
            <w:sz w:val="24"/>
          </w:rPr>
          <w:t>.</w:t>
        </w:r>
      </w:hyperlink>
    </w:p>
    <w:p w14:paraId="69D3A27E" w14:textId="77777777" w:rsidR="00BA49D1" w:rsidRDefault="00000000">
      <w:pPr>
        <w:pStyle w:val="Heading1"/>
        <w:spacing w:after="210"/>
        <w:ind w:left="11"/>
      </w:pPr>
      <w:r>
        <w:t>Television productions</w:t>
      </w:r>
    </w:p>
    <w:p w14:paraId="770D9AEE" w14:textId="77777777" w:rsidR="00BA49D1" w:rsidRDefault="00000000">
      <w:pPr>
        <w:spacing w:after="55" w:line="222" w:lineRule="auto"/>
        <w:ind w:left="410" w:right="14" w:hanging="10"/>
      </w:pPr>
      <w:r>
        <w:rPr>
          <w:noProof/>
        </w:rPr>
        <mc:AlternateContent>
          <mc:Choice Requires="wpg">
            <w:drawing>
              <wp:anchor distT="0" distB="0" distL="114300" distR="114300" simplePos="0" relativeHeight="251668480" behindDoc="1" locked="0" layoutInCell="1" allowOverlap="1" wp14:anchorId="21C5A502" wp14:editId="36580FA0">
                <wp:simplePos x="0" y="0"/>
                <wp:positionH relativeFrom="column">
                  <wp:posOffset>10418</wp:posOffset>
                </wp:positionH>
                <wp:positionV relativeFrom="paragraph">
                  <wp:posOffset>-231941</wp:posOffset>
                </wp:positionV>
                <wp:extent cx="6467474" cy="533400"/>
                <wp:effectExtent l="0" t="0" r="0" b="0"/>
                <wp:wrapNone/>
                <wp:docPr id="27234" name="Group 27234"/>
                <wp:cNvGraphicFramePr/>
                <a:graphic xmlns:a="http://schemas.openxmlformats.org/drawingml/2006/main">
                  <a:graphicData uri="http://schemas.microsoft.com/office/word/2010/wordprocessingGroup">
                    <wpg:wgp>
                      <wpg:cNvGrpSpPr/>
                      <wpg:grpSpPr>
                        <a:xfrm>
                          <a:off x="0" y="0"/>
                          <a:ext cx="6467474" cy="533400"/>
                          <a:chOff x="0" y="0"/>
                          <a:chExt cx="6467474" cy="533400"/>
                        </a:xfrm>
                      </wpg:grpSpPr>
                      <wps:wsp>
                        <wps:cNvPr id="30574" name="Shape 30574"/>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75" name="Shape 30575"/>
                        <wps:cNvSpPr/>
                        <wps:spPr>
                          <a:xfrm>
                            <a:off x="95250" y="4857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76" name="Shape 30576"/>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577" name="Shape 30577"/>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7234" style="width:509.25pt;height:42pt;position:absolute;z-index:-2147483476;mso-position-horizontal-relative:text;mso-position-horizontal:absolute;margin-left:0.820312pt;mso-position-vertical-relative:text;margin-top:-18.2632pt;" coordsize="64674,5334">
                <v:shape id="Shape 30578" style="position:absolute;width:476;height:476;left:952;top:2762;" coordsize="47625,47625" path="m0,0l47625,0l47625,47625l0,47625l0,0">
                  <v:stroke weight="0pt" endcap="flat" joinstyle="miter" miterlimit="10" on="false" color="#000000" opacity="0"/>
                  <v:fill on="true" color="#000000"/>
                </v:shape>
                <v:shape id="Shape 30579" style="position:absolute;width:476;height:476;left:952;top:4857;" coordsize="47625,47625" path="m0,0l47625,0l47625,47625l0,47625l0,0">
                  <v:stroke weight="0pt" endcap="flat" joinstyle="miter" miterlimit="10" on="false" color="#000000" opacity="0"/>
                  <v:fill on="true" color="#000000"/>
                </v:shape>
                <v:shape id="Shape 30580" style="position:absolute;width:64674;height:190;left:0;top:762;" coordsize="6467474,19050" path="m0,0l6467474,0l6467474,19050l0,19050l0,0">
                  <v:stroke weight="0pt" endcap="flat" joinstyle="miter" miterlimit="10" on="false" color="#000000" opacity="0"/>
                  <v:fill on="true" color="#101418"/>
                </v:shape>
                <v:shape id="Shape 30581"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sz w:val="24"/>
        </w:rPr>
        <w:t xml:space="preserve">Billington, James H. (1973). </w:t>
      </w:r>
      <w:r>
        <w:rPr>
          <w:i/>
          <w:sz w:val="24"/>
        </w:rPr>
        <w:t>Humanities Film Forum</w:t>
      </w:r>
      <w:r>
        <w:rPr>
          <w:sz w:val="24"/>
        </w:rPr>
        <w:t>, PBS Documentary Series.</w:t>
      </w:r>
    </w:p>
    <w:p w14:paraId="5FFD9086" w14:textId="77777777" w:rsidR="00BA49D1" w:rsidRDefault="00000000">
      <w:pPr>
        <w:spacing w:after="480" w:line="222" w:lineRule="auto"/>
        <w:ind w:left="410" w:right="14" w:hanging="10"/>
      </w:pPr>
      <w:r>
        <w:rPr>
          <w:sz w:val="24"/>
        </w:rPr>
        <w:t xml:space="preserve">Billington, James H. (1988). </w:t>
      </w:r>
      <w:r>
        <w:rPr>
          <w:i/>
          <w:sz w:val="24"/>
        </w:rPr>
        <w:t xml:space="preserve">The face of Russia: A Three part documentary television series. </w:t>
      </w:r>
      <w:r>
        <w:rPr>
          <w:sz w:val="24"/>
        </w:rPr>
        <w:t xml:space="preserve">Malone Gill Productions, The Library of Congress, WETA, Washington, D.C., and Public Media Inc. </w:t>
      </w:r>
      <w:hyperlink r:id="rId255">
        <w:r>
          <w:rPr>
            <w:sz w:val="24"/>
            <w:u w:val="single" w:color="AAAAAA"/>
          </w:rPr>
          <w:t>ISBN</w:t>
        </w:r>
      </w:hyperlink>
      <w:r>
        <w:rPr>
          <w:sz w:val="24"/>
        </w:rPr>
        <w:t xml:space="preserve"> </w:t>
      </w:r>
      <w:hyperlink r:id="rId256">
        <w:r>
          <w:rPr>
            <w:sz w:val="24"/>
            <w:u w:val="single" w:color="AAAAAA"/>
          </w:rPr>
          <w:t>0-7800-2043-X</w:t>
        </w:r>
      </w:hyperlink>
      <w:r>
        <w:rPr>
          <w:sz w:val="24"/>
        </w:rPr>
        <w:t xml:space="preserve">, </w:t>
      </w:r>
      <w:hyperlink r:id="rId257">
        <w:r>
          <w:rPr>
            <w:sz w:val="24"/>
            <w:u w:val="single" w:color="AAAAAA"/>
          </w:rPr>
          <w:t>ISBN</w:t>
        </w:r>
      </w:hyperlink>
      <w:hyperlink r:id="rId258">
        <w:r>
          <w:rPr>
            <w:sz w:val="24"/>
          </w:rPr>
          <w:t xml:space="preserve"> </w:t>
        </w:r>
      </w:hyperlink>
      <w:hyperlink r:id="rId259">
        <w:r>
          <w:rPr>
            <w:sz w:val="24"/>
            <w:u w:val="single" w:color="AAAAAA"/>
          </w:rPr>
          <w:t>0-7800-2044-8</w:t>
        </w:r>
      </w:hyperlink>
      <w:r>
        <w:rPr>
          <w:sz w:val="24"/>
        </w:rPr>
        <w:t xml:space="preserve">, </w:t>
      </w:r>
      <w:hyperlink r:id="rId260">
        <w:r>
          <w:rPr>
            <w:sz w:val="24"/>
            <w:u w:val="single" w:color="AAAAAA"/>
          </w:rPr>
          <w:t>ISBN</w:t>
        </w:r>
      </w:hyperlink>
      <w:r>
        <w:rPr>
          <w:sz w:val="24"/>
        </w:rPr>
        <w:t xml:space="preserve"> </w:t>
      </w:r>
      <w:hyperlink r:id="rId261">
        <w:r>
          <w:rPr>
            <w:sz w:val="24"/>
            <w:u w:val="single" w:color="AAAAAA"/>
          </w:rPr>
          <w:t>0-7800-2045-6</w:t>
        </w:r>
      </w:hyperlink>
      <w:hyperlink r:id="rId262">
        <w:r>
          <w:rPr>
            <w:sz w:val="24"/>
          </w:rPr>
          <w:t>.</w:t>
        </w:r>
      </w:hyperlink>
    </w:p>
    <w:p w14:paraId="1D9E4C75" w14:textId="77777777" w:rsidR="00BA49D1" w:rsidRDefault="00000000">
      <w:pPr>
        <w:pStyle w:val="Heading1"/>
        <w:spacing w:after="210"/>
        <w:ind w:left="11"/>
      </w:pPr>
      <w:r>
        <w:t>Contributing author</w:t>
      </w:r>
    </w:p>
    <w:p w14:paraId="5CE7EDEF" w14:textId="77777777" w:rsidR="00BA49D1" w:rsidRDefault="00000000">
      <w:pPr>
        <w:spacing w:after="261" w:line="222" w:lineRule="auto"/>
        <w:ind w:left="410" w:right="14" w:hanging="10"/>
      </w:pPr>
      <w:r>
        <w:rPr>
          <w:noProof/>
        </w:rPr>
        <mc:AlternateContent>
          <mc:Choice Requires="wpg">
            <w:drawing>
              <wp:anchor distT="0" distB="0" distL="114300" distR="114300" simplePos="0" relativeHeight="251669504" behindDoc="1" locked="0" layoutInCell="1" allowOverlap="1" wp14:anchorId="6B5C350E" wp14:editId="4B6C4250">
                <wp:simplePos x="0" y="0"/>
                <wp:positionH relativeFrom="column">
                  <wp:posOffset>10418</wp:posOffset>
                </wp:positionH>
                <wp:positionV relativeFrom="paragraph">
                  <wp:posOffset>-231941</wp:posOffset>
                </wp:positionV>
                <wp:extent cx="6467474" cy="323850"/>
                <wp:effectExtent l="0" t="0" r="0" b="0"/>
                <wp:wrapNone/>
                <wp:docPr id="27235" name="Group 27235"/>
                <wp:cNvGraphicFramePr/>
                <a:graphic xmlns:a="http://schemas.openxmlformats.org/drawingml/2006/main">
                  <a:graphicData uri="http://schemas.microsoft.com/office/word/2010/wordprocessingGroup">
                    <wpg:wgp>
                      <wpg:cNvGrpSpPr/>
                      <wpg:grpSpPr>
                        <a:xfrm>
                          <a:off x="0" y="0"/>
                          <a:ext cx="6467474" cy="323850"/>
                          <a:chOff x="0" y="0"/>
                          <a:chExt cx="6467474" cy="323850"/>
                        </a:xfrm>
                      </wpg:grpSpPr>
                      <wps:wsp>
                        <wps:cNvPr id="30582" name="Shape 30582"/>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83" name="Shape 3058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584" name="Shape 3058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7235" style="width:509.25pt;height:25.5pt;position:absolute;z-index:-2147483428;mso-position-horizontal-relative:text;mso-position-horizontal:absolute;margin-left:0.820312pt;mso-position-vertical-relative:text;margin-top:-18.2632pt;" coordsize="64674,3238">
                <v:shape id="Shape 30585" style="position:absolute;width:476;height:476;left:952;top:2762;" coordsize="47625,47625" path="m0,0l47625,0l47625,47625l0,47625l0,0">
                  <v:stroke weight="0pt" endcap="flat" joinstyle="miter" miterlimit="10" on="false" color="#000000" opacity="0"/>
                  <v:fill on="true" color="#000000"/>
                </v:shape>
                <v:shape id="Shape 30586" style="position:absolute;width:64674;height:190;left:0;top:762;" coordsize="6467474,19050" path="m0,0l6467474,0l6467474,19050l0,19050l0,0">
                  <v:stroke weight="0pt" endcap="flat" joinstyle="miter" miterlimit="10" on="false" color="#000000" opacity="0"/>
                  <v:fill on="true" color="#101418"/>
                </v:shape>
                <v:shape id="Shape 30587"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sz w:val="24"/>
        </w:rPr>
        <w:t xml:space="preserve">"Orthodox Christianity and the Russian Transformation", </w:t>
      </w:r>
      <w:r>
        <w:rPr>
          <w:i/>
          <w:sz w:val="24"/>
        </w:rPr>
        <w:t>Proselytism and Orthodoxy in Russia: The New War for Souls</w:t>
      </w:r>
      <w:r>
        <w:rPr>
          <w:sz w:val="24"/>
        </w:rPr>
        <w:t xml:space="preserve">, edited by Whitte, John, and Michael Bourdeaux. New York: </w:t>
      </w:r>
      <w:hyperlink r:id="rId263">
        <w:r>
          <w:rPr>
            <w:sz w:val="24"/>
            <w:u w:val="single" w:color="AAAAAA"/>
          </w:rPr>
          <w:t>Orbis Books</w:t>
        </w:r>
      </w:hyperlink>
      <w:hyperlink r:id="rId264">
        <w:r>
          <w:rPr>
            <w:sz w:val="24"/>
          </w:rPr>
          <w:t>,</w:t>
        </w:r>
      </w:hyperlink>
      <w:r>
        <w:rPr>
          <w:sz w:val="24"/>
        </w:rPr>
        <w:t xml:space="preserve"> 1999/2009. </w:t>
      </w:r>
      <w:hyperlink r:id="rId265">
        <w:r>
          <w:rPr>
            <w:sz w:val="24"/>
            <w:u w:val="single" w:color="AAAAAA"/>
          </w:rPr>
          <w:t>ISBN</w:t>
        </w:r>
      </w:hyperlink>
      <w:hyperlink r:id="rId266">
        <w:r>
          <w:rPr>
            <w:sz w:val="24"/>
          </w:rPr>
          <w:t xml:space="preserve"> </w:t>
        </w:r>
      </w:hyperlink>
      <w:hyperlink r:id="rId267">
        <w:r>
          <w:rPr>
            <w:sz w:val="24"/>
            <w:u w:val="single" w:color="AAAAAA"/>
          </w:rPr>
          <w:t>9781606086728</w:t>
        </w:r>
      </w:hyperlink>
    </w:p>
    <w:p w14:paraId="489FC3F6" w14:textId="77777777" w:rsidR="00BA49D1" w:rsidRDefault="00000000">
      <w:pPr>
        <w:spacing w:after="67"/>
        <w:ind w:left="777"/>
      </w:pPr>
      <w:r>
        <w:rPr>
          <w:rFonts w:ascii="Microsoft YaHei" w:eastAsia="Microsoft YaHei" w:hAnsi="Microsoft YaHei" w:cs="Microsoft YaHei"/>
          <w:sz w:val="25"/>
        </w:rPr>
        <w:t>俄国的东正教与劝诱改宗</w:t>
      </w:r>
      <w:r>
        <w:rPr>
          <w:sz w:val="24"/>
        </w:rPr>
        <w:t xml:space="preserve"> (2013)</w:t>
      </w:r>
    </w:p>
    <w:p w14:paraId="342DA1EA" w14:textId="77777777" w:rsidR="00BA49D1" w:rsidRDefault="00000000">
      <w:pPr>
        <w:spacing w:after="0" w:line="222" w:lineRule="auto"/>
        <w:ind w:left="410" w:right="14" w:hanging="10"/>
      </w:pPr>
      <w:r>
        <w:rPr>
          <w:noProof/>
        </w:rPr>
        <mc:AlternateContent>
          <mc:Choice Requires="wpg">
            <w:drawing>
              <wp:anchor distT="0" distB="0" distL="114300" distR="114300" simplePos="0" relativeHeight="251670528" behindDoc="1" locked="0" layoutInCell="1" allowOverlap="1" wp14:anchorId="1338C404" wp14:editId="03C495D6">
                <wp:simplePos x="0" y="0"/>
                <wp:positionH relativeFrom="column">
                  <wp:posOffset>105668</wp:posOffset>
                </wp:positionH>
                <wp:positionV relativeFrom="paragraph">
                  <wp:posOffset>-193841</wp:posOffset>
                </wp:positionV>
                <wp:extent cx="285750" cy="285750"/>
                <wp:effectExtent l="0" t="0" r="0" b="0"/>
                <wp:wrapNone/>
                <wp:docPr id="27236" name="Group 27236"/>
                <wp:cNvGraphicFramePr/>
                <a:graphic xmlns:a="http://schemas.openxmlformats.org/drawingml/2006/main">
                  <a:graphicData uri="http://schemas.microsoft.com/office/word/2010/wordprocessingGroup">
                    <wpg:wgp>
                      <wpg:cNvGrpSpPr/>
                      <wpg:grpSpPr>
                        <a:xfrm>
                          <a:off x="0" y="0"/>
                          <a:ext cx="285750" cy="285750"/>
                          <a:chOff x="0" y="0"/>
                          <a:chExt cx="285750" cy="285750"/>
                        </a:xfrm>
                      </wpg:grpSpPr>
                      <wps:wsp>
                        <wps:cNvPr id="30588" name="Shape 30588"/>
                        <wps:cNvSpPr/>
                        <wps:spPr>
                          <a:xfrm>
                            <a:off x="238125"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89" name="Shape 30589"/>
                        <wps:cNvSpPr/>
                        <wps:spPr>
                          <a:xfrm>
                            <a:off x="0" y="2381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36" style="width:22.5pt;height:22.5pt;position:absolute;z-index:-2147483479;mso-position-horizontal-relative:text;mso-position-horizontal:absolute;margin-left:8.32031pt;mso-position-vertical-relative:text;margin-top:-15.2632pt;" coordsize="2857,2857">
                <v:shape id="Shape 30590" style="position:absolute;width:476;height:476;left:2381;top:0;" coordsize="47625,47625" path="m0,0l47625,0l47625,47625l0,47625l0,0">
                  <v:stroke weight="0pt" endcap="flat" joinstyle="miter" miterlimit="10" on="false" color="#000000" opacity="0"/>
                  <v:fill on="true" color="#000000"/>
                </v:shape>
                <v:shape id="Shape 30591" style="position:absolute;width:476;height:476;left:0;top:2381;" coordsize="47625,47625" path="m0,0l47625,0l47625,47625l0,47625l0,0">
                  <v:stroke weight="0pt" endcap="flat" joinstyle="miter" miterlimit="10" on="false" color="#000000" opacity="0"/>
                  <v:fill on="true" color="#000000"/>
                </v:shape>
              </v:group>
            </w:pict>
          </mc:Fallback>
        </mc:AlternateContent>
      </w:r>
      <w:r>
        <w:rPr>
          <w:sz w:val="24"/>
        </w:rPr>
        <w:t xml:space="preserve">Preface, </w:t>
      </w:r>
      <w:r>
        <w:rPr>
          <w:i/>
          <w:sz w:val="24"/>
        </w:rPr>
        <w:t>Revelations from the Russian Archives: Documents in English</w:t>
      </w:r>
      <w:r>
        <w:rPr>
          <w:sz w:val="24"/>
        </w:rPr>
        <w:t>, edited by Diane Koenker and Ronald D. Bachman. Washington, D.C.: Library of Congress, 1997.</w:t>
      </w:r>
    </w:p>
    <w:p w14:paraId="55A956E9" w14:textId="77777777" w:rsidR="00BA49D1" w:rsidRDefault="00000000">
      <w:pPr>
        <w:spacing w:after="53" w:line="224" w:lineRule="auto"/>
        <w:ind w:left="400" w:right="8"/>
      </w:pPr>
      <w:hyperlink r:id="rId268">
        <w:r>
          <w:rPr>
            <w:sz w:val="24"/>
            <w:u w:val="single" w:color="AAAAAA"/>
          </w:rPr>
          <w:t>ISBN</w:t>
        </w:r>
      </w:hyperlink>
      <w:hyperlink r:id="rId269">
        <w:r>
          <w:rPr>
            <w:sz w:val="24"/>
          </w:rPr>
          <w:t xml:space="preserve"> </w:t>
        </w:r>
      </w:hyperlink>
      <w:hyperlink r:id="rId270">
        <w:r>
          <w:rPr>
            <w:sz w:val="24"/>
            <w:u w:val="single" w:color="AAAAAA"/>
          </w:rPr>
          <w:t>9780844408910</w:t>
        </w:r>
      </w:hyperlink>
    </w:p>
    <w:p w14:paraId="5C781EBB" w14:textId="77777777" w:rsidR="00BA49D1" w:rsidRDefault="00000000">
      <w:pPr>
        <w:spacing w:after="4" w:line="265" w:lineRule="auto"/>
        <w:ind w:left="395" w:right="8" w:hanging="10"/>
      </w:pPr>
      <w:r>
        <w:rPr>
          <w:noProof/>
        </w:rPr>
        <mc:AlternateContent>
          <mc:Choice Requires="wpg">
            <w:drawing>
              <wp:anchor distT="0" distB="0" distL="114300" distR="114300" simplePos="0" relativeHeight="251671552" behindDoc="0" locked="0" layoutInCell="1" allowOverlap="1" wp14:anchorId="27B4F80D" wp14:editId="649CE53C">
                <wp:simplePos x="0" y="0"/>
                <wp:positionH relativeFrom="column">
                  <wp:posOffset>105668</wp:posOffset>
                </wp:positionH>
                <wp:positionV relativeFrom="paragraph">
                  <wp:posOffset>44283</wp:posOffset>
                </wp:positionV>
                <wp:extent cx="47625" cy="809625"/>
                <wp:effectExtent l="0" t="0" r="0" b="0"/>
                <wp:wrapSquare wrapText="bothSides"/>
                <wp:docPr id="27237" name="Group 27237"/>
                <wp:cNvGraphicFramePr/>
                <a:graphic xmlns:a="http://schemas.openxmlformats.org/drawingml/2006/main">
                  <a:graphicData uri="http://schemas.microsoft.com/office/word/2010/wordprocessingGroup">
                    <wpg:wgp>
                      <wpg:cNvGrpSpPr/>
                      <wpg:grpSpPr>
                        <a:xfrm>
                          <a:off x="0" y="0"/>
                          <a:ext cx="47625" cy="809625"/>
                          <a:chOff x="0" y="0"/>
                          <a:chExt cx="47625" cy="809625"/>
                        </a:xfrm>
                      </wpg:grpSpPr>
                      <wps:wsp>
                        <wps:cNvPr id="30592" name="Shape 3059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93" name="Shape 30593"/>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94" name="Shape 30594"/>
                        <wps:cNvSpPr/>
                        <wps:spPr>
                          <a:xfrm>
                            <a:off x="0" y="762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37" style="width:3.75pt;height:63.75pt;position:absolute;mso-position-horizontal-relative:text;mso-position-horizontal:absolute;margin-left:8.32031pt;mso-position-vertical-relative:text;margin-top:3.48682pt;" coordsize="476,8096">
                <v:shape id="Shape 30595" style="position:absolute;width:476;height:476;left:0;top:0;" coordsize="47625,47625" path="m0,0l47625,0l47625,47625l0,47625l0,0">
                  <v:stroke weight="0pt" endcap="flat" joinstyle="miter" miterlimit="10" on="false" color="#000000" opacity="0"/>
                  <v:fill on="true" color="#000000"/>
                </v:shape>
                <v:shape id="Shape 30596" style="position:absolute;width:476;height:476;left:0;top:3810;" coordsize="47625,47625" path="m0,0l47625,0l47625,47625l0,47625l0,0">
                  <v:stroke weight="0pt" endcap="flat" joinstyle="miter" miterlimit="10" on="false" color="#000000" opacity="0"/>
                  <v:fill on="true" color="#000000"/>
                </v:shape>
                <v:shape id="Shape 30597" style="position:absolute;width:476;height:476;left:0;top:7620;"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Introduction to </w:t>
      </w:r>
      <w:r>
        <w:rPr>
          <w:i/>
          <w:sz w:val="24"/>
        </w:rPr>
        <w:t>Before the Revolution: St. Petersburg in Photographs, 1890–1914</w:t>
      </w:r>
      <w:r>
        <w:rPr>
          <w:sz w:val="24"/>
        </w:rPr>
        <w:t>, text by</w:t>
      </w:r>
    </w:p>
    <w:p w14:paraId="073FCFF7" w14:textId="77777777" w:rsidR="00BA49D1" w:rsidRDefault="00000000">
      <w:pPr>
        <w:spacing w:after="55" w:line="222" w:lineRule="auto"/>
        <w:ind w:left="176" w:right="14" w:hanging="10"/>
      </w:pPr>
      <w:r>
        <w:rPr>
          <w:sz w:val="24"/>
        </w:rPr>
        <w:t>Mikhail P. Iroshnikov, Yury B. Shelayev and Liudmila A. Protsai. New York: Abrams, 1992.</w:t>
      </w:r>
    </w:p>
    <w:p w14:paraId="3619FD04" w14:textId="77777777" w:rsidR="00BA49D1" w:rsidRDefault="00000000">
      <w:pPr>
        <w:spacing w:after="55" w:line="222" w:lineRule="auto"/>
        <w:ind w:left="176" w:right="14" w:hanging="10"/>
      </w:pPr>
      <w:r>
        <w:rPr>
          <w:sz w:val="24"/>
        </w:rPr>
        <w:t xml:space="preserve">"Six Views of the Russian Revolution", </w:t>
      </w:r>
      <w:r>
        <w:rPr>
          <w:i/>
          <w:sz w:val="24"/>
        </w:rPr>
        <w:t>Russian and Soviet History</w:t>
      </w:r>
      <w:r>
        <w:rPr>
          <w:sz w:val="24"/>
        </w:rPr>
        <w:t>, edited by Bertrand M. Patenaude. New York, London: Garland Publishing, 1992.</w:t>
      </w:r>
    </w:p>
    <w:p w14:paraId="1E0C4478" w14:textId="77777777" w:rsidR="00BA49D1" w:rsidRDefault="00000000">
      <w:pPr>
        <w:spacing w:after="81" w:line="222" w:lineRule="auto"/>
        <w:ind w:left="176" w:right="14" w:hanging="10"/>
      </w:pPr>
      <w:r>
        <w:rPr>
          <w:sz w:val="24"/>
        </w:rPr>
        <w:t xml:space="preserve">Foreword, </w:t>
      </w:r>
      <w:r>
        <w:rPr>
          <w:i/>
          <w:sz w:val="24"/>
        </w:rPr>
        <w:t>Before the Revolution: St. Petersburg in Photographs, 1890–1914</w:t>
      </w:r>
      <w:r>
        <w:rPr>
          <w:sz w:val="24"/>
        </w:rPr>
        <w:t>, by Mikhail P. Iroshnikov, Yury B. Shelayev, Liudmila A. Protsai; introduction by Dmitry S. Likhachov. New York: Harry N. Abrams; Leningrad: Nauka: JV SMART, 1991.</w:t>
      </w:r>
    </w:p>
    <w:p w14:paraId="57AB640B" w14:textId="77777777" w:rsidR="00BA49D1" w:rsidRDefault="00000000">
      <w:pPr>
        <w:spacing w:after="80" w:line="222" w:lineRule="auto"/>
        <w:ind w:left="400" w:right="14" w:hanging="234"/>
      </w:pPr>
      <w:r>
        <w:rPr>
          <w:noProof/>
        </w:rPr>
        <mc:AlternateContent>
          <mc:Choice Requires="wpg">
            <w:drawing>
              <wp:inline distT="0" distB="0" distL="0" distR="0" wp14:anchorId="721318D1" wp14:editId="61AC0AF3">
                <wp:extent cx="47625" cy="47625"/>
                <wp:effectExtent l="0" t="0" r="0" b="0"/>
                <wp:docPr id="27238" name="Group 2723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598" name="Shape 3059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38" style="width:3.75pt;height:3.75pt;mso-position-horizontal-relative:char;mso-position-vertical-relative:line" coordsize="476,476">
                <v:shape id="Shape 30599"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"The Role of a Western University in Forming a Social Morality", </w:t>
      </w:r>
      <w:r>
        <w:rPr>
          <w:i/>
          <w:sz w:val="24"/>
        </w:rPr>
        <w:t>Moral Values and Higher Education</w:t>
      </w:r>
      <w:r>
        <w:rPr>
          <w:sz w:val="24"/>
        </w:rPr>
        <w:t xml:space="preserve">, edited by Dennis L. Thompson. (Based on an address given at a symposium held at </w:t>
      </w:r>
      <w:hyperlink r:id="rId271">
        <w:r>
          <w:rPr>
            <w:sz w:val="24"/>
            <w:u w:val="single" w:color="AAAAAA"/>
          </w:rPr>
          <w:t>Brigham Young University</w:t>
        </w:r>
      </w:hyperlink>
      <w:r>
        <w:rPr>
          <w:sz w:val="24"/>
        </w:rPr>
        <w:t>, February 1987). Provo, Utah: Brigham Young University Press, 1991.</w:t>
      </w:r>
    </w:p>
    <w:p w14:paraId="6529D987" w14:textId="77777777" w:rsidR="00BA49D1" w:rsidRDefault="00000000">
      <w:pPr>
        <w:spacing w:after="55" w:line="222" w:lineRule="auto"/>
        <w:ind w:left="400" w:right="14" w:hanging="234"/>
      </w:pPr>
      <w:r>
        <w:rPr>
          <w:noProof/>
        </w:rPr>
        <mc:AlternateContent>
          <mc:Choice Requires="wpg">
            <w:drawing>
              <wp:inline distT="0" distB="0" distL="0" distR="0" wp14:anchorId="202D0464" wp14:editId="7A0E2A52">
                <wp:extent cx="47625" cy="47625"/>
                <wp:effectExtent l="0" t="0" r="0" b="0"/>
                <wp:docPr id="27239" name="Group 2723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00" name="Shape 3060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39" style="width:3.75pt;height:3.75pt;mso-position-horizontal-relative:char;mso-position-vertical-relative:line" coordsize="476,476">
                <v:shape id="Shape 30601"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Foreword, </w:t>
      </w:r>
      <w:r>
        <w:rPr>
          <w:i/>
          <w:sz w:val="24"/>
        </w:rPr>
        <w:t>Henry M. Jackson and World Affairs: Selected Speeches, 1953–1983</w:t>
      </w:r>
      <w:r>
        <w:rPr>
          <w:sz w:val="24"/>
        </w:rPr>
        <w:t>, edited by Dorothy Fosdick. Seattle: University of Washington Press, 1990.</w:t>
      </w:r>
    </w:p>
    <w:p w14:paraId="118B0097" w14:textId="77777777" w:rsidR="00BA49D1" w:rsidRDefault="00000000">
      <w:pPr>
        <w:spacing w:after="80" w:line="222" w:lineRule="auto"/>
        <w:ind w:left="400" w:right="14" w:hanging="234"/>
      </w:pPr>
      <w:r>
        <w:rPr>
          <w:noProof/>
        </w:rPr>
        <mc:AlternateContent>
          <mc:Choice Requires="wpg">
            <w:drawing>
              <wp:inline distT="0" distB="0" distL="0" distR="0" wp14:anchorId="0C7A7C43" wp14:editId="51FDBC2E">
                <wp:extent cx="47625" cy="47625"/>
                <wp:effectExtent l="0" t="0" r="0" b="0"/>
                <wp:docPr id="25484" name="Group 2548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02" name="Shape 3060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84" style="width:3.75pt;height:3.75pt;mso-position-horizontal-relative:char;mso-position-vertical-relative:line" coordsize="476,476">
                <v:shape id="Shape 30603"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Introduction to </w:t>
      </w:r>
      <w:r>
        <w:rPr>
          <w:i/>
          <w:sz w:val="24"/>
        </w:rPr>
        <w:t>Solidarity and Poland, Impacts East and West</w:t>
      </w:r>
      <w:r>
        <w:rPr>
          <w:sz w:val="24"/>
        </w:rPr>
        <w:t>, edited by Steve W. Reiquam; a collections of papers presented at conferences, "The Legacy of Solidarity", Held February 1987 at the Woodrow Wilson International Center for Scholars, Washington, D.C.: Wilson Center Press: 1988.</w:t>
      </w:r>
    </w:p>
    <w:p w14:paraId="1CA24D97" w14:textId="77777777" w:rsidR="00BA49D1" w:rsidRDefault="00000000">
      <w:pPr>
        <w:spacing w:after="80" w:line="222" w:lineRule="auto"/>
        <w:ind w:left="400" w:right="14" w:hanging="234"/>
      </w:pPr>
      <w:r>
        <w:rPr>
          <w:noProof/>
        </w:rPr>
        <mc:AlternateContent>
          <mc:Choice Requires="wpg">
            <w:drawing>
              <wp:inline distT="0" distB="0" distL="0" distR="0" wp14:anchorId="0E290023" wp14:editId="55F706DF">
                <wp:extent cx="47625" cy="47625"/>
                <wp:effectExtent l="0" t="0" r="0" b="0"/>
                <wp:docPr id="25485" name="Group 2548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04" name="Shape 3060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85" style="width:3.75pt;height:3.75pt;mso-position-horizontal-relative:char;mso-position-vertical-relative:line" coordsize="476,476">
                <v:shape id="Shape 30605"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"Diplomacy and the Soviet Union", </w:t>
      </w:r>
      <w:r>
        <w:rPr>
          <w:i/>
          <w:sz w:val="24"/>
        </w:rPr>
        <w:t>Diplomacy for the Future</w:t>
      </w:r>
      <w:r>
        <w:rPr>
          <w:sz w:val="24"/>
        </w:rPr>
        <w:t>, edited by George C. McGhee. Washington, D.C.: University Press of America, in cooperation with the Institute for the Study of Diplomacy, Georgetown, university, 1987, pp. 35–48.</w:t>
      </w:r>
    </w:p>
    <w:p w14:paraId="19875E31" w14:textId="77777777" w:rsidR="00BA49D1" w:rsidRDefault="00000000">
      <w:pPr>
        <w:spacing w:after="6" w:line="222" w:lineRule="auto"/>
        <w:ind w:left="400" w:right="14" w:hanging="234"/>
      </w:pPr>
      <w:r>
        <w:rPr>
          <w:noProof/>
        </w:rPr>
        <mc:AlternateContent>
          <mc:Choice Requires="wpg">
            <w:drawing>
              <wp:inline distT="0" distB="0" distL="0" distR="0" wp14:anchorId="00CF6FC8" wp14:editId="31000C2C">
                <wp:extent cx="47625" cy="47625"/>
                <wp:effectExtent l="0" t="0" r="0" b="0"/>
                <wp:docPr id="25486" name="Group 2548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06" name="Shape 3060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86" style="width:3.75pt;height:3.75pt;mso-position-horizontal-relative:char;mso-position-vertical-relative:line" coordsize="476,476">
                <v:shape id="Shape 30607"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"American Foreign Policy and the New Isolationism", </w:t>
      </w:r>
      <w:r>
        <w:rPr>
          <w:i/>
          <w:sz w:val="24"/>
        </w:rPr>
        <w:t>Public Diplomacy: USA Versus USSR</w:t>
      </w:r>
      <w:r>
        <w:rPr>
          <w:sz w:val="24"/>
        </w:rPr>
        <w:t>, edited by Richard F. Staar. Stanford, California: Hoover Institution Press, Stanford</w:t>
      </w:r>
    </w:p>
    <w:p w14:paraId="79354A73" w14:textId="77777777" w:rsidR="00BA49D1" w:rsidRDefault="00000000">
      <w:pPr>
        <w:spacing w:after="81" w:line="222" w:lineRule="auto"/>
        <w:ind w:left="410" w:right="14" w:hanging="10"/>
      </w:pPr>
      <w:r>
        <w:rPr>
          <w:sz w:val="24"/>
        </w:rPr>
        <w:t>University, 1986, pp. 3–18 (adaptation of address delivered at Hoover Institution, October 3, 1985).</w:t>
      </w:r>
    </w:p>
    <w:p w14:paraId="0C761704" w14:textId="77777777" w:rsidR="00BA49D1" w:rsidRDefault="00000000">
      <w:pPr>
        <w:spacing w:after="80" w:line="222" w:lineRule="auto"/>
        <w:ind w:left="400" w:right="14" w:hanging="234"/>
      </w:pPr>
      <w:r>
        <w:rPr>
          <w:noProof/>
        </w:rPr>
        <mc:AlternateContent>
          <mc:Choice Requires="wpg">
            <w:drawing>
              <wp:inline distT="0" distB="0" distL="0" distR="0" wp14:anchorId="69DFB685" wp14:editId="4669FD0C">
                <wp:extent cx="47625" cy="47625"/>
                <wp:effectExtent l="0" t="0" r="0" b="0"/>
                <wp:docPr id="25487" name="Group 2548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08" name="Shape 3060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87" style="width:3.75pt;height:3.75pt;mso-position-horizontal-relative:char;mso-position-vertical-relative:line" coordsize="476,476">
                <v:shape id="Shape 30609"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"Education and Culture: Beyond 'Lifestyles'", </w:t>
      </w:r>
      <w:r>
        <w:rPr>
          <w:i/>
          <w:sz w:val="24"/>
        </w:rPr>
        <w:t>Virtue—Public &amp; Private</w:t>
      </w:r>
      <w:r>
        <w:rPr>
          <w:sz w:val="24"/>
        </w:rPr>
        <w:t>, edited by Richard John Neuhaus. Grand Rapids, Michigan: Wm. B. Eerdmans, in cooperation with the Rockford Institute Center on Religion and Society, 1986, pp. 1–7.</w:t>
      </w:r>
    </w:p>
    <w:p w14:paraId="295DA409" w14:textId="77777777" w:rsidR="00BA49D1" w:rsidRDefault="00000000">
      <w:pPr>
        <w:spacing w:after="80" w:line="222" w:lineRule="auto"/>
        <w:ind w:left="400" w:right="14" w:hanging="234"/>
      </w:pPr>
      <w:r>
        <w:rPr>
          <w:noProof/>
        </w:rPr>
        <mc:AlternateContent>
          <mc:Choice Requires="wpg">
            <w:drawing>
              <wp:inline distT="0" distB="0" distL="0" distR="0" wp14:anchorId="6B1D86BB" wp14:editId="66C697D0">
                <wp:extent cx="47625" cy="47625"/>
                <wp:effectExtent l="0" t="0" r="0" b="0"/>
                <wp:docPr id="25488" name="Group 2548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10" name="Shape 3061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88" style="width:3.75pt;height:3.75pt;mso-position-horizontal-relative:char;mso-position-vertical-relative:line" coordsize="476,476">
                <v:shape id="Shape 30611"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"Socio-Cultural Imperatives for a New Containment Policy", </w:t>
      </w:r>
      <w:r>
        <w:rPr>
          <w:i/>
          <w:sz w:val="24"/>
        </w:rPr>
        <w:t>Containment Concept and Policy</w:t>
      </w:r>
      <w:r>
        <w:rPr>
          <w:sz w:val="24"/>
        </w:rPr>
        <w:t>, edited by Terry L. Deibel and John Lewis Gaddis. Washington, D.C.: National Defense University Press, 1986, v. 2, pp. 597–613.</w:t>
      </w:r>
    </w:p>
    <w:p w14:paraId="086AADDD" w14:textId="77777777" w:rsidR="00BA49D1" w:rsidRDefault="00000000">
      <w:pPr>
        <w:spacing w:after="6" w:line="222" w:lineRule="auto"/>
        <w:ind w:left="400" w:right="14" w:hanging="234"/>
      </w:pPr>
      <w:r>
        <w:rPr>
          <w:noProof/>
        </w:rPr>
        <mc:AlternateContent>
          <mc:Choice Requires="wpg">
            <w:drawing>
              <wp:inline distT="0" distB="0" distL="0" distR="0" wp14:anchorId="6BBAE558" wp14:editId="7BFD588D">
                <wp:extent cx="47625" cy="47625"/>
                <wp:effectExtent l="0" t="0" r="0" b="0"/>
                <wp:docPr id="25489" name="Group 2548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12" name="Shape 3061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89" style="width:3.75pt;height:3.75pt;mso-position-horizontal-relative:char;mso-position-vertical-relative:line" coordsize="476,476">
                <v:shape id="Shape 30613"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"General Change: In Search of a Post-Stalinist Identity", </w:t>
      </w:r>
      <w:r>
        <w:rPr>
          <w:i/>
          <w:sz w:val="24"/>
        </w:rPr>
        <w:t>From Brezhnev to Gorbachev – Domestic Affairs and Soviet Foreign Policy</w:t>
      </w:r>
      <w:r>
        <w:rPr>
          <w:sz w:val="24"/>
        </w:rPr>
        <w:t>, edited by Hans-Joachim Veen. Leamington Spa,</w:t>
      </w:r>
    </w:p>
    <w:p w14:paraId="7F9C9A6C" w14:textId="77777777" w:rsidR="00BA49D1" w:rsidRDefault="00000000">
      <w:pPr>
        <w:spacing w:after="55" w:line="222" w:lineRule="auto"/>
        <w:ind w:left="410" w:right="14" w:hanging="10"/>
      </w:pPr>
      <w:r>
        <w:rPr>
          <w:sz w:val="24"/>
        </w:rPr>
        <w:t>Hamburg, New York: Berg, 1987, pp. 156–163. (English translation of "Der</w:t>
      </w:r>
    </w:p>
    <w:p w14:paraId="35DD28B5" w14:textId="77777777" w:rsidR="00BA49D1" w:rsidRDefault="00000000">
      <w:pPr>
        <w:spacing w:after="38" w:line="265" w:lineRule="auto"/>
        <w:ind w:left="395" w:right="8" w:hanging="10"/>
      </w:pPr>
      <w:r>
        <w:rPr>
          <w:sz w:val="24"/>
        </w:rPr>
        <w:t xml:space="preserve">Generationswechsel: Die Suche nach einer nachstalinistischen Identität", </w:t>
      </w:r>
      <w:r>
        <w:rPr>
          <w:i/>
          <w:sz w:val="24"/>
        </w:rPr>
        <w:t>Wohin entwickelt sich die Sowjetunion? Zur aussenpolitischen Relevanz innerpolitischer Entwicklungen.)</w:t>
      </w:r>
    </w:p>
    <w:p w14:paraId="006F6AD2" w14:textId="77777777" w:rsidR="00BA49D1" w:rsidRDefault="00000000">
      <w:pPr>
        <w:spacing w:after="4" w:line="265" w:lineRule="auto"/>
        <w:ind w:left="176" w:right="8" w:hanging="10"/>
      </w:pPr>
      <w:r>
        <w:rPr>
          <w:noProof/>
        </w:rPr>
        <mc:AlternateContent>
          <mc:Choice Requires="wpg">
            <w:drawing>
              <wp:inline distT="0" distB="0" distL="0" distR="0" wp14:anchorId="413B1587" wp14:editId="12B5C313">
                <wp:extent cx="47625" cy="47625"/>
                <wp:effectExtent l="0" t="0" r="0" b="0"/>
                <wp:docPr id="25490" name="Group 2549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14" name="Shape 3061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90" style="width:3.75pt;height:3.75pt;mso-position-horizontal-relative:char;mso-position-vertical-relative:line" coordsize="476,476">
                <v:shape id="Shape 30615"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"Three Views of Revolution", </w:t>
      </w:r>
      <w:r>
        <w:rPr>
          <w:i/>
          <w:sz w:val="24"/>
        </w:rPr>
        <w:t>And He Loved Big Brother: Man, State and Society in Question</w:t>
      </w:r>
    </w:p>
    <w:p w14:paraId="4D619D35" w14:textId="77777777" w:rsidR="00BA49D1" w:rsidRDefault="00000000">
      <w:pPr>
        <w:spacing w:after="81" w:line="222" w:lineRule="auto"/>
        <w:ind w:left="410" w:right="14" w:hanging="10"/>
      </w:pPr>
      <w:r>
        <w:rPr>
          <w:sz w:val="24"/>
        </w:rPr>
        <w:t xml:space="preserve">(contributions to the George Orwell Colloquium, 1984, Council of Europe, Strasbourg), London, 1985, pp. 13–24; also in </w:t>
      </w:r>
      <w:r>
        <w:rPr>
          <w:i/>
          <w:sz w:val="24"/>
        </w:rPr>
        <w:t>Reflections on America, 1984, An Orwell Symposium</w:t>
      </w:r>
      <w:r>
        <w:rPr>
          <w:sz w:val="24"/>
        </w:rPr>
        <w:t>, edited by Robert Mulvihill. University of Georgia Press, 1986, pp. 202–214.</w:t>
      </w:r>
    </w:p>
    <w:p w14:paraId="34D8C675" w14:textId="77777777" w:rsidR="00BA49D1" w:rsidRDefault="00000000">
      <w:pPr>
        <w:spacing w:after="4" w:line="265" w:lineRule="auto"/>
        <w:ind w:left="400" w:right="8" w:hanging="234"/>
      </w:pPr>
      <w:r>
        <w:rPr>
          <w:noProof/>
        </w:rPr>
        <mc:AlternateContent>
          <mc:Choice Requires="wpg">
            <w:drawing>
              <wp:inline distT="0" distB="0" distL="0" distR="0" wp14:anchorId="62095A03" wp14:editId="1BCF0214">
                <wp:extent cx="47625" cy="47625"/>
                <wp:effectExtent l="0" t="0" r="0" b="0"/>
                <wp:docPr id="25491" name="Group 2549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16" name="Shape 3061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91" style="width:3.75pt;height:3.75pt;mso-position-horizontal-relative:char;mso-position-vertical-relative:line" coordsize="476,476">
                <v:shape id="Shape 30617"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"Der Generationswechsel: Die Suche nach einer nachstalinistischen Identität", </w:t>
      </w:r>
      <w:r>
        <w:rPr>
          <w:i/>
          <w:sz w:val="24"/>
        </w:rPr>
        <w:t>Wohin entwickelt sich die Sowjetunion? Zur aussenpolitischen Relevanz innerpolitischer</w:t>
      </w:r>
    </w:p>
    <w:p w14:paraId="7B425163" w14:textId="77777777" w:rsidR="00BA49D1" w:rsidRDefault="00000000">
      <w:pPr>
        <w:spacing w:after="81" w:line="222" w:lineRule="auto"/>
        <w:ind w:left="410" w:right="14" w:hanging="10"/>
      </w:pPr>
      <w:r>
        <w:rPr>
          <w:i/>
          <w:sz w:val="24"/>
        </w:rPr>
        <w:t>Entwicklungen</w:t>
      </w:r>
      <w:r>
        <w:rPr>
          <w:sz w:val="24"/>
        </w:rPr>
        <w:t>, edited by Hans-Joachim Veen. (Third German-American Conference, Social Science Research Institute, Konrad-Adenauer-Stiftung, Sankt Augustin bei Bonn) Melle: Knoth, 1984, pp. 180–183.</w:t>
      </w:r>
    </w:p>
    <w:p w14:paraId="3A394FD5" w14:textId="77777777" w:rsidR="00BA49D1" w:rsidRDefault="00000000">
      <w:pPr>
        <w:spacing w:after="80" w:line="222" w:lineRule="auto"/>
        <w:ind w:left="400" w:right="14" w:hanging="234"/>
      </w:pPr>
      <w:r>
        <w:rPr>
          <w:noProof/>
        </w:rPr>
        <mc:AlternateContent>
          <mc:Choice Requires="wpg">
            <w:drawing>
              <wp:inline distT="0" distB="0" distL="0" distR="0" wp14:anchorId="6F8F7CB3" wp14:editId="6EAFCB25">
                <wp:extent cx="47625" cy="47625"/>
                <wp:effectExtent l="0" t="0" r="0" b="0"/>
                <wp:docPr id="25492" name="Group 2549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18" name="Shape 3061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92" style="width:3.75pt;height:3.75pt;mso-position-horizontal-relative:char;mso-position-vertical-relative:line" coordsize="476,476">
                <v:shape id="Shape 30619"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"Rival Revolutionary Ideals", </w:t>
      </w:r>
      <w:r>
        <w:rPr>
          <w:i/>
          <w:sz w:val="24"/>
        </w:rPr>
        <w:t>Totalitarian Democracy and After</w:t>
      </w:r>
      <w:r>
        <w:rPr>
          <w:sz w:val="24"/>
        </w:rPr>
        <w:t xml:space="preserve"> (International Colloquium in Memory of Jacob L. Talmon.) Jerusalem: Israeli Academy of Science and Humanities, 1984, pp. 56–69.</w:t>
      </w:r>
    </w:p>
    <w:p w14:paraId="43B86470" w14:textId="77777777" w:rsidR="00BA49D1" w:rsidRDefault="00000000">
      <w:pPr>
        <w:spacing w:after="55" w:line="222" w:lineRule="auto"/>
        <w:ind w:left="400" w:right="14" w:hanging="234"/>
      </w:pPr>
      <w:r>
        <w:rPr>
          <w:noProof/>
        </w:rPr>
        <mc:AlternateContent>
          <mc:Choice Requires="wpg">
            <w:drawing>
              <wp:inline distT="0" distB="0" distL="0" distR="0" wp14:anchorId="69114ED6" wp14:editId="580A6672">
                <wp:extent cx="47625" cy="47625"/>
                <wp:effectExtent l="0" t="0" r="0" b="0"/>
                <wp:docPr id="25493" name="Group 2549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20" name="Shape 3062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93" style="width:3.75pt;height:3.75pt;mso-position-horizontal-relative:char;mso-position-vertical-relative:line" coordsize="476,476">
                <v:shape id="Shape 30621"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"Reflections on the Nonmaterial Aspects of National Interests", </w:t>
      </w:r>
      <w:r>
        <w:rPr>
          <w:i/>
          <w:sz w:val="24"/>
        </w:rPr>
        <w:t>The National Interests of the United States in Foreign Policy</w:t>
      </w:r>
      <w:r>
        <w:rPr>
          <w:sz w:val="24"/>
        </w:rPr>
        <w:t>, edited by Prosser Gifford. Washington, D.C.: Woodrow Wilson International Center for Scholars, 1981, pp. 180–183.</w:t>
      </w:r>
    </w:p>
    <w:p w14:paraId="13F1F029"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2576" behindDoc="0" locked="0" layoutInCell="1" allowOverlap="1" wp14:anchorId="2209032D" wp14:editId="4ECB8E11">
                <wp:simplePos x="0" y="0"/>
                <wp:positionH relativeFrom="column">
                  <wp:posOffset>105668</wp:posOffset>
                </wp:positionH>
                <wp:positionV relativeFrom="paragraph">
                  <wp:posOffset>44283</wp:posOffset>
                </wp:positionV>
                <wp:extent cx="47625" cy="1019175"/>
                <wp:effectExtent l="0" t="0" r="0" b="0"/>
                <wp:wrapSquare wrapText="bothSides"/>
                <wp:docPr id="25494" name="Group 25494"/>
                <wp:cNvGraphicFramePr/>
                <a:graphic xmlns:a="http://schemas.openxmlformats.org/drawingml/2006/main">
                  <a:graphicData uri="http://schemas.microsoft.com/office/word/2010/wordprocessingGroup">
                    <wpg:wgp>
                      <wpg:cNvGrpSpPr/>
                      <wpg:grpSpPr>
                        <a:xfrm>
                          <a:off x="0" y="0"/>
                          <a:ext cx="47625" cy="1019175"/>
                          <a:chOff x="0" y="0"/>
                          <a:chExt cx="47625" cy="1019175"/>
                        </a:xfrm>
                      </wpg:grpSpPr>
                      <wps:wsp>
                        <wps:cNvPr id="30622" name="Shape 3062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23" name="Shape 30623"/>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24" name="Shape 30624"/>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25" name="Shape 30625"/>
                        <wps:cNvSpPr/>
                        <wps:spPr>
                          <a:xfrm>
                            <a:off x="0" y="971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94" style="width:3.75pt;height:80.25pt;position:absolute;mso-position-horizontal-relative:text;mso-position-horizontal:absolute;margin-left:8.32031pt;mso-position-vertical-relative:text;margin-top:3.48682pt;" coordsize="476,10191">
                <v:shape id="Shape 30626" style="position:absolute;width:476;height:476;left:0;top:0;" coordsize="47625,47625" path="m0,0l47625,0l47625,47625l0,47625l0,0">
                  <v:stroke weight="0pt" endcap="flat" joinstyle="miter" miterlimit="10" on="false" color="#000000" opacity="0"/>
                  <v:fill on="true" color="#000000"/>
                </v:shape>
                <v:shape id="Shape 30627" style="position:absolute;width:476;height:476;left:0;top:3810;" coordsize="47625,47625" path="m0,0l47625,0l47625,47625l0,47625l0,0">
                  <v:stroke weight="0pt" endcap="flat" joinstyle="miter" miterlimit="10" on="false" color="#000000" opacity="0"/>
                  <v:fill on="true" color="#000000"/>
                </v:shape>
                <v:shape id="Shape 30628" style="position:absolute;width:476;height:476;left:0;top:5905;" coordsize="47625,47625" path="m0,0l47625,0l47625,47625l0,47625l0,0">
                  <v:stroke weight="0pt" endcap="flat" joinstyle="miter" miterlimit="10" on="false" color="#000000" opacity="0"/>
                  <v:fill on="true" color="#000000"/>
                </v:shape>
                <v:shape id="Shape 30629" style="position:absolute;width:476;height:476;left:0;top:9715;"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"Neglected Figures and Features in the Rise of the Raskol", </w:t>
      </w:r>
      <w:r>
        <w:rPr>
          <w:i/>
          <w:sz w:val="24"/>
        </w:rPr>
        <w:t>The Religious World of Russian Culture</w:t>
      </w:r>
      <w:r>
        <w:rPr>
          <w:sz w:val="24"/>
        </w:rPr>
        <w:t>, edited by Andrew Blane. The Hague, Paris: Mouton, 1975.</w:t>
      </w:r>
    </w:p>
    <w:p w14:paraId="439715B5" w14:textId="77777777" w:rsidR="00BA49D1" w:rsidRDefault="00000000">
      <w:pPr>
        <w:spacing w:after="55" w:line="222" w:lineRule="auto"/>
        <w:ind w:left="176" w:right="14" w:hanging="10"/>
      </w:pPr>
      <w:r>
        <w:rPr>
          <w:sz w:val="24"/>
        </w:rPr>
        <w:t xml:space="preserve">"The Spirit of Russian Art", introduction to </w:t>
      </w:r>
      <w:r>
        <w:rPr>
          <w:i/>
          <w:sz w:val="24"/>
        </w:rPr>
        <w:t>The Arts of Russia.</w:t>
      </w:r>
      <w:r>
        <w:rPr>
          <w:sz w:val="24"/>
        </w:rPr>
        <w:t xml:space="preserve"> New York: Horizon, 1970.</w:t>
      </w:r>
    </w:p>
    <w:p w14:paraId="16289F2B" w14:textId="77777777" w:rsidR="00BA49D1" w:rsidRDefault="00000000">
      <w:pPr>
        <w:spacing w:after="55" w:line="222" w:lineRule="auto"/>
        <w:ind w:left="176" w:right="14" w:hanging="10"/>
      </w:pPr>
      <w:r>
        <w:rPr>
          <w:sz w:val="24"/>
        </w:rPr>
        <w:t xml:space="preserve">"The Intellectuals", </w:t>
      </w:r>
      <w:r>
        <w:rPr>
          <w:i/>
          <w:sz w:val="24"/>
        </w:rPr>
        <w:t>Prospects for Soviet Society</w:t>
      </w:r>
      <w:r>
        <w:rPr>
          <w:sz w:val="24"/>
        </w:rPr>
        <w:t>, edited by Allen Kassof. New York: Praeger, 1968, pp. 449–472.</w:t>
      </w:r>
    </w:p>
    <w:p w14:paraId="2F6EE301" w14:textId="77777777" w:rsidR="00BA49D1" w:rsidRDefault="00000000">
      <w:pPr>
        <w:spacing w:after="555" w:line="222" w:lineRule="auto"/>
        <w:ind w:left="176" w:right="14" w:hanging="10"/>
      </w:pPr>
      <w:r>
        <w:rPr>
          <w:sz w:val="24"/>
        </w:rPr>
        <w:t xml:space="preserve">"Finland", chapter on Finnish Communism, </w:t>
      </w:r>
      <w:r>
        <w:rPr>
          <w:i/>
          <w:sz w:val="24"/>
        </w:rPr>
        <w:t>Communism and Revolution</w:t>
      </w:r>
      <w:r>
        <w:rPr>
          <w:sz w:val="24"/>
        </w:rPr>
        <w:t>, edited by C. Black and T. Thornton. Princeton: Princeton University Press, 1964, pp. 117–144.</w:t>
      </w:r>
    </w:p>
    <w:p w14:paraId="4C07618C" w14:textId="77777777" w:rsidR="00BA49D1" w:rsidRDefault="00000000">
      <w:pPr>
        <w:pStyle w:val="Heading2"/>
        <w:ind w:left="11"/>
      </w:pPr>
      <w:r>
        <w:t>Booklets</w:t>
      </w:r>
    </w:p>
    <w:p w14:paraId="52361CF0" w14:textId="77777777" w:rsidR="00BA49D1" w:rsidRDefault="00000000">
      <w:pPr>
        <w:spacing w:after="55" w:line="222" w:lineRule="auto"/>
        <w:ind w:left="400" w:right="14" w:hanging="234"/>
      </w:pPr>
      <w:r>
        <w:rPr>
          <w:noProof/>
        </w:rPr>
        <mc:AlternateContent>
          <mc:Choice Requires="wpg">
            <w:drawing>
              <wp:inline distT="0" distB="0" distL="0" distR="0" wp14:anchorId="72160F45" wp14:editId="5354B5E3">
                <wp:extent cx="47625" cy="47625"/>
                <wp:effectExtent l="0" t="0" r="0" b="0"/>
                <wp:docPr id="25495" name="Group 2549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30" name="Shape 3063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95" style="width:3.75pt;height:3.75pt;mso-position-horizontal-relative:char;mso-position-vertical-relative:line" coordsize="476,476">
                <v:shape id="Shape 30631"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u w:val="single" w:color="AAAAAA"/>
        </w:rPr>
        <w:t xml:space="preserve"> </w:t>
      </w:r>
      <w:hyperlink r:id="rId272">
        <w:r>
          <w:rPr>
            <w:i/>
            <w:sz w:val="24"/>
            <w:u w:val="single" w:color="AAAAAA"/>
          </w:rPr>
          <w:t>The Intellectual and Cultural Dimensions of International Relations.</w:t>
        </w:r>
      </w:hyperlink>
      <w:hyperlink r:id="rId273">
        <w:r>
          <w:rPr>
            <w:sz w:val="24"/>
            <w:u w:val="single" w:color="AAAAAA"/>
          </w:rPr>
          <w:t xml:space="preserve"> (https://books.google.co </w:t>
        </w:r>
      </w:hyperlink>
      <w:hyperlink r:id="rId274">
        <w:r>
          <w:rPr>
            <w:sz w:val="24"/>
            <w:u w:val="single" w:color="AAAAAA"/>
          </w:rPr>
          <w:t>m/books?id=OchtAAAAMAAJ)</w:t>
        </w:r>
      </w:hyperlink>
      <w:r>
        <w:rPr>
          <w:sz w:val="24"/>
        </w:rPr>
        <w:t xml:space="preserve"> Washington, D.C. (presented at the Plenary Meeting XXII of the President's Committee on the Arts and the Humanities, February 28, 1991).</w:t>
      </w:r>
    </w:p>
    <w:p w14:paraId="0100FE4E" w14:textId="77777777" w:rsidR="00BA49D1" w:rsidRDefault="00000000">
      <w:pPr>
        <w:spacing w:after="80" w:line="222" w:lineRule="auto"/>
        <w:ind w:left="400" w:right="14" w:hanging="234"/>
      </w:pPr>
      <w:r>
        <w:rPr>
          <w:noProof/>
        </w:rPr>
        <mc:AlternateContent>
          <mc:Choice Requires="wpg">
            <w:drawing>
              <wp:inline distT="0" distB="0" distL="0" distR="0" wp14:anchorId="73D2ADFD" wp14:editId="7469ABA8">
                <wp:extent cx="47625" cy="47625"/>
                <wp:effectExtent l="0" t="0" r="0" b="0"/>
                <wp:docPr id="25944" name="Group 2594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32" name="Shape 3063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44" style="width:3.75pt;height:3.75pt;mso-position-horizontal-relative:char;mso-position-vertical-relative:line" coordsize="476,476">
                <v:shape id="Shape 30633"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rPr>
        <w:t xml:space="preserve"> The Electronic Erosion of Democracy</w:t>
      </w:r>
      <w:r>
        <w:rPr>
          <w:sz w:val="24"/>
        </w:rPr>
        <w:t>, University of Illinois at Urbana–Champaign (presented as the Inaugural C. Walter and Gerda B. Mortenson Distinguished Lecture, September 10, 1990).</w:t>
      </w:r>
    </w:p>
    <w:p w14:paraId="1E28A505" w14:textId="77777777" w:rsidR="00BA49D1" w:rsidRDefault="00000000">
      <w:pPr>
        <w:spacing w:after="80" w:line="222" w:lineRule="auto"/>
        <w:ind w:left="400" w:right="14" w:hanging="234"/>
      </w:pPr>
      <w:r>
        <w:rPr>
          <w:noProof/>
        </w:rPr>
        <mc:AlternateContent>
          <mc:Choice Requires="wpg">
            <w:drawing>
              <wp:inline distT="0" distB="0" distL="0" distR="0" wp14:anchorId="14EB49D7" wp14:editId="217C6FAF">
                <wp:extent cx="47625" cy="47625"/>
                <wp:effectExtent l="0" t="0" r="0" b="0"/>
                <wp:docPr id="25945" name="Group 2594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34" name="Shape 3063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45" style="width:3.75pt;height:3.75pt;mso-position-horizontal-relative:char;mso-position-vertical-relative:line" coordsize="476,476">
                <v:shape id="Shape 30635"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rPr>
        <w:t xml:space="preserve"> Books and the World</w:t>
      </w:r>
      <w:r>
        <w:rPr>
          <w:sz w:val="24"/>
        </w:rPr>
        <w:t>, Center for the Book, Library of Congress, Washington, D.C., 1988 (adaptation of address given at opening of exhibition – "Legacies of Genius" – Philadelphia, Pennsylvania, April 13, 1988).</w:t>
      </w:r>
    </w:p>
    <w:p w14:paraId="184F6A84" w14:textId="77777777" w:rsidR="00BA49D1" w:rsidRDefault="00000000">
      <w:pPr>
        <w:spacing w:after="55" w:line="222" w:lineRule="auto"/>
        <w:ind w:left="176" w:right="14" w:hanging="10"/>
      </w:pPr>
      <w:r>
        <w:rPr>
          <w:noProof/>
        </w:rPr>
        <mc:AlternateContent>
          <mc:Choice Requires="wpg">
            <w:drawing>
              <wp:inline distT="0" distB="0" distL="0" distR="0" wp14:anchorId="3DD5575A" wp14:editId="3C84FC2D">
                <wp:extent cx="47625" cy="47625"/>
                <wp:effectExtent l="0" t="0" r="0" b="0"/>
                <wp:docPr id="25946" name="Group 2594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36" name="Shape 3063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46" style="width:3.75pt;height:3.75pt;mso-position-horizontal-relative:char;mso-position-vertical-relative:line" coordsize="476,476">
                <v:shape id="Shape 30637" style="position:absolute;width:476;height:476;left:0;top:0;" coordsize="47625,47625" path="m0,0l47625,0l47625,47625l0,47625l0,0">
                  <v:stroke weight="0pt" endcap="flat" joinstyle="miter" miterlimit="10" on="false" color="#000000" opacity="0"/>
                  <v:fill on="true" color="#000000"/>
                </v:shape>
              </v:group>
            </w:pict>
          </mc:Fallback>
        </mc:AlternateContent>
      </w:r>
      <w:r>
        <w:rPr>
          <w:i/>
          <w:sz w:val="24"/>
        </w:rPr>
        <w:t xml:space="preserve"> The Moral Imperative of Conservation</w:t>
      </w:r>
      <w:r>
        <w:rPr>
          <w:sz w:val="24"/>
        </w:rPr>
        <w:t>, The National Committee to Save America's Cultural</w:t>
      </w:r>
    </w:p>
    <w:p w14:paraId="39B603B0" w14:textId="77777777" w:rsidR="00BA49D1" w:rsidRDefault="00000000">
      <w:pPr>
        <w:spacing w:after="55" w:line="222" w:lineRule="auto"/>
        <w:ind w:left="410" w:right="14" w:hanging="10"/>
      </w:pPr>
      <w:r>
        <w:rPr>
          <w:sz w:val="24"/>
        </w:rPr>
        <w:t>Collections, Washington, D.C. (presented as keynote address of "Invest in the American Collection", a Regional Forum on the Conservation of Cultural Property, June 16, 1987, The Art Institute of Chicago).</w:t>
      </w:r>
    </w:p>
    <w:p w14:paraId="16B83BD6" w14:textId="77777777" w:rsidR="00BA49D1" w:rsidRDefault="00000000">
      <w:pPr>
        <w:spacing w:after="501" w:line="265" w:lineRule="auto"/>
        <w:ind w:left="395" w:right="3767" w:hanging="10"/>
      </w:pPr>
      <w:r>
        <w:rPr>
          <w:noProof/>
        </w:rPr>
        <mc:AlternateContent>
          <mc:Choice Requires="wpg">
            <w:drawing>
              <wp:anchor distT="0" distB="0" distL="114300" distR="114300" simplePos="0" relativeHeight="251673600" behindDoc="0" locked="0" layoutInCell="1" allowOverlap="1" wp14:anchorId="54CB1413" wp14:editId="0DCE12EB">
                <wp:simplePos x="0" y="0"/>
                <wp:positionH relativeFrom="column">
                  <wp:posOffset>105668</wp:posOffset>
                </wp:positionH>
                <wp:positionV relativeFrom="paragraph">
                  <wp:posOffset>44289</wp:posOffset>
                </wp:positionV>
                <wp:extent cx="47625" cy="257175"/>
                <wp:effectExtent l="0" t="0" r="0" b="0"/>
                <wp:wrapSquare wrapText="bothSides"/>
                <wp:docPr id="25947" name="Group 25947"/>
                <wp:cNvGraphicFramePr/>
                <a:graphic xmlns:a="http://schemas.openxmlformats.org/drawingml/2006/main">
                  <a:graphicData uri="http://schemas.microsoft.com/office/word/2010/wordprocessingGroup">
                    <wpg:wgp>
                      <wpg:cNvGrpSpPr/>
                      <wpg:grpSpPr>
                        <a:xfrm>
                          <a:off x="0" y="0"/>
                          <a:ext cx="47625" cy="257175"/>
                          <a:chOff x="0" y="0"/>
                          <a:chExt cx="47625" cy="257175"/>
                        </a:xfrm>
                      </wpg:grpSpPr>
                      <wps:wsp>
                        <wps:cNvPr id="30638" name="Shape 3063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9" name="Shape 30639"/>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947" style="width:3.75pt;height:20.25pt;position:absolute;mso-position-horizontal-relative:text;mso-position-horizontal:absolute;margin-left:8.32031pt;mso-position-vertical-relative:text;margin-top:3.48729pt;" coordsize="476,2571">
                <v:shape id="Shape 30640" style="position:absolute;width:476;height:476;left:0;top:0;" coordsize="47625,47625" path="m0,0l47625,0l47625,47625l0,47625l0,0">
                  <v:stroke weight="0pt" endcap="flat" joinstyle="miter" miterlimit="10" on="false" color="#000000" opacity="0"/>
                  <v:fill on="true" color="#000000"/>
                </v:shape>
                <v:shape id="Shape 30641" style="position:absolute;width:476;height:476;left:0;top:2095;" coordsize="47625,47625" path="m0,0l47625,0l47625,47625l0,47625l0,0">
                  <v:stroke weight="0pt" endcap="flat" joinstyle="miter" miterlimit="10" on="false" color="#000000" opacity="0"/>
                  <v:fill on="true" color="#000000"/>
                </v:shape>
                <w10:wrap type="square"/>
              </v:group>
            </w:pict>
          </mc:Fallback>
        </mc:AlternateContent>
      </w:r>
      <w:r>
        <w:rPr>
          <w:i/>
          <w:sz w:val="24"/>
        </w:rPr>
        <w:t>The Adventure of Liberal Education</w:t>
      </w:r>
      <w:r>
        <w:rPr>
          <w:sz w:val="24"/>
        </w:rPr>
        <w:t xml:space="preserve">, Syracuse, 1982. </w:t>
      </w:r>
      <w:r>
        <w:rPr>
          <w:i/>
          <w:sz w:val="24"/>
        </w:rPr>
        <w:t>The Humanities Film Forum</w:t>
      </w:r>
      <w:r>
        <w:rPr>
          <w:sz w:val="24"/>
        </w:rPr>
        <w:t>, Los Angeles, 1973.</w:t>
      </w:r>
    </w:p>
    <w:p w14:paraId="34DC4813" w14:textId="77777777" w:rsidR="00BA49D1" w:rsidRDefault="00000000">
      <w:pPr>
        <w:pStyle w:val="Heading2"/>
        <w:ind w:left="11"/>
      </w:pPr>
      <w:r>
        <w:t>Book contributions</w:t>
      </w:r>
    </w:p>
    <w:p w14:paraId="01C5D7C0" w14:textId="77777777" w:rsidR="00BA49D1" w:rsidRDefault="00000000">
      <w:pPr>
        <w:spacing w:after="551" w:line="224" w:lineRule="auto"/>
        <w:ind w:left="400" w:right="8" w:hanging="234"/>
      </w:pPr>
      <w:r>
        <w:rPr>
          <w:noProof/>
        </w:rPr>
        <mc:AlternateContent>
          <mc:Choice Requires="wpg">
            <w:drawing>
              <wp:inline distT="0" distB="0" distL="0" distR="0" wp14:anchorId="35B87812" wp14:editId="00E314F2">
                <wp:extent cx="47625" cy="47625"/>
                <wp:effectExtent l="0" t="0" r="0" b="0"/>
                <wp:docPr id="25948" name="Group 2594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42" name="Shape 3064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48" style="width:3.75pt;height:3.75pt;mso-position-horizontal-relative:char;mso-position-vertical-relative:line" coordsize="476,476">
                <v:shape id="Shape 30643"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u w:val="single" w:color="AAAAAA"/>
        </w:rPr>
        <w:t xml:space="preserve"> </w:t>
      </w:r>
      <w:hyperlink r:id="rId275">
        <w:r>
          <w:rPr>
            <w:sz w:val="24"/>
            <w:u w:val="single" w:color="AAAAAA"/>
          </w:rPr>
          <w:t>Foreword</w:t>
        </w:r>
      </w:hyperlink>
      <w:r>
        <w:rPr>
          <w:sz w:val="24"/>
        </w:rPr>
        <w:t xml:space="preserve"> to </w:t>
      </w:r>
      <w:hyperlink r:id="rId276">
        <w:r>
          <w:rPr>
            <w:i/>
            <w:sz w:val="24"/>
            <w:u w:val="single" w:color="AAAAAA"/>
          </w:rPr>
          <w:t>Freud: Conflict and Culture</w:t>
        </w:r>
      </w:hyperlink>
      <w:hyperlink r:id="rId277">
        <w:r>
          <w:rPr>
            <w:sz w:val="24"/>
          </w:rPr>
          <w:t>,</w:t>
        </w:r>
      </w:hyperlink>
      <w:r>
        <w:rPr>
          <w:sz w:val="24"/>
        </w:rPr>
        <w:t xml:space="preserve"> by </w:t>
      </w:r>
      <w:hyperlink r:id="rId278">
        <w:r>
          <w:rPr>
            <w:sz w:val="24"/>
            <w:u w:val="single" w:color="AAAAAA"/>
          </w:rPr>
          <w:t>Michael S. Roth</w:t>
        </w:r>
      </w:hyperlink>
      <w:hyperlink r:id="rId279">
        <w:r>
          <w:rPr>
            <w:sz w:val="24"/>
          </w:rPr>
          <w:t>.</w:t>
        </w:r>
      </w:hyperlink>
      <w:r>
        <w:rPr>
          <w:sz w:val="24"/>
        </w:rPr>
        <w:t xml:space="preserve"> New York: </w:t>
      </w:r>
      <w:hyperlink r:id="rId280">
        <w:r>
          <w:rPr>
            <w:sz w:val="24"/>
            <w:u w:val="single" w:color="AAAAAA"/>
          </w:rPr>
          <w:t xml:space="preserve">Vintage Books </w:t>
        </w:r>
      </w:hyperlink>
      <w:r>
        <w:rPr>
          <w:sz w:val="24"/>
        </w:rPr>
        <w:t xml:space="preserve">(2000). </w:t>
      </w:r>
      <w:hyperlink r:id="rId281">
        <w:r>
          <w:rPr>
            <w:sz w:val="24"/>
            <w:u w:val="single" w:color="AAAAAA"/>
          </w:rPr>
          <w:t>pp. ix-x.</w:t>
        </w:r>
      </w:hyperlink>
      <w:hyperlink r:id="rId282">
        <w:r>
          <w:rPr>
            <w:sz w:val="24"/>
          </w:rPr>
          <w:t xml:space="preserve"> </w:t>
        </w:r>
      </w:hyperlink>
      <w:hyperlink r:id="rId283">
        <w:r>
          <w:rPr>
            <w:sz w:val="24"/>
            <w:u w:val="single" w:color="AAAAAA"/>
          </w:rPr>
          <w:t>ISBN</w:t>
        </w:r>
      </w:hyperlink>
      <w:hyperlink r:id="rId284">
        <w:r>
          <w:rPr>
            <w:sz w:val="24"/>
          </w:rPr>
          <w:t xml:space="preserve"> </w:t>
        </w:r>
      </w:hyperlink>
      <w:hyperlink r:id="rId285">
        <w:r>
          <w:rPr>
            <w:sz w:val="24"/>
            <w:u w:val="single" w:color="AAAAAA"/>
          </w:rPr>
          <w:t>978-0679772927</w:t>
        </w:r>
      </w:hyperlink>
      <w:r>
        <w:rPr>
          <w:sz w:val="24"/>
        </w:rPr>
        <w:t xml:space="preserve">. </w:t>
      </w:r>
      <w:hyperlink r:id="rId286">
        <w:r>
          <w:rPr>
            <w:sz w:val="24"/>
            <w:u w:val="single" w:color="AAAAAA"/>
          </w:rPr>
          <w:t>OCLC</w:t>
        </w:r>
      </w:hyperlink>
      <w:r>
        <w:rPr>
          <w:sz w:val="24"/>
        </w:rPr>
        <w:t xml:space="preserve"> </w:t>
      </w:r>
      <w:hyperlink r:id="rId287">
        <w:r>
          <w:rPr>
            <w:sz w:val="24"/>
            <w:u w:val="single" w:color="AAAAAA"/>
          </w:rPr>
          <w:t>44095203</w:t>
        </w:r>
      </w:hyperlink>
      <w:hyperlink r:id="rId288">
        <w:r>
          <w:rPr>
            <w:sz w:val="24"/>
            <w:u w:val="single" w:color="AAAAAA"/>
          </w:rPr>
          <w:t xml:space="preserve"> (https://www.worldcat.org/oclc/44 </w:t>
        </w:r>
      </w:hyperlink>
      <w:hyperlink r:id="rId289">
        <w:r>
          <w:rPr>
            <w:sz w:val="24"/>
            <w:u w:val="single" w:color="AAAAAA"/>
          </w:rPr>
          <w:t>095203)</w:t>
        </w:r>
      </w:hyperlink>
      <w:r>
        <w:rPr>
          <w:sz w:val="24"/>
        </w:rPr>
        <w:t>.</w:t>
      </w:r>
    </w:p>
    <w:p w14:paraId="1DF281DF" w14:textId="77777777" w:rsidR="00BA49D1" w:rsidRDefault="00000000">
      <w:pPr>
        <w:pStyle w:val="Heading2"/>
        <w:ind w:left="11"/>
      </w:pPr>
      <w:r>
        <w:t>Book reviews</w:t>
      </w:r>
    </w:p>
    <w:p w14:paraId="7B6D066D" w14:textId="77777777" w:rsidR="00BA49D1" w:rsidRDefault="00000000">
      <w:pPr>
        <w:spacing w:after="80" w:line="222" w:lineRule="auto"/>
        <w:ind w:left="400" w:right="298" w:hanging="234"/>
      </w:pPr>
      <w:r>
        <w:rPr>
          <w:noProof/>
        </w:rPr>
        <mc:AlternateContent>
          <mc:Choice Requires="wpg">
            <w:drawing>
              <wp:inline distT="0" distB="0" distL="0" distR="0" wp14:anchorId="22A7498E" wp14:editId="06BD8490">
                <wp:extent cx="47625" cy="47625"/>
                <wp:effectExtent l="0" t="0" r="0" b="0"/>
                <wp:docPr id="25949" name="Group 2594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44" name="Shape 3064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49" style="width:3.75pt;height:3.75pt;mso-position-horizontal-relative:char;mso-position-vertical-relative:line" coordsize="476,476">
                <v:shape id="Shape 30645"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"The Cross and the Sickle." Review of </w:t>
      </w:r>
      <w:r>
        <w:rPr>
          <w:i/>
          <w:sz w:val="24"/>
        </w:rPr>
        <w:t>A Long Walk to Church: A Contemporary History of Russian Orthodoxy</w:t>
      </w:r>
      <w:r>
        <w:rPr>
          <w:sz w:val="24"/>
        </w:rPr>
        <w:t xml:space="preserve"> by </w:t>
      </w:r>
      <w:hyperlink r:id="rId290">
        <w:r>
          <w:rPr>
            <w:sz w:val="24"/>
            <w:u w:val="single" w:color="AAAAAA"/>
          </w:rPr>
          <w:t>Nathaniel Davis</w:t>
        </w:r>
      </w:hyperlink>
      <w:hyperlink r:id="rId291">
        <w:r>
          <w:rPr>
            <w:sz w:val="24"/>
          </w:rPr>
          <w:t>.</w:t>
        </w:r>
      </w:hyperlink>
      <w:hyperlink r:id="rId292">
        <w:r>
          <w:rPr>
            <w:sz w:val="24"/>
          </w:rPr>
          <w:t xml:space="preserve"> </w:t>
        </w:r>
      </w:hyperlink>
      <w:hyperlink r:id="rId293">
        <w:r>
          <w:rPr>
            <w:i/>
            <w:sz w:val="24"/>
            <w:u w:val="single" w:color="AAAAAA"/>
          </w:rPr>
          <w:t>New York Times Book Review</w:t>
        </w:r>
      </w:hyperlink>
      <w:r>
        <w:rPr>
          <w:sz w:val="24"/>
        </w:rPr>
        <w:t xml:space="preserve"> (April 16, 1995), p. 25.</w:t>
      </w:r>
    </w:p>
    <w:p w14:paraId="209C8035" w14:textId="77777777" w:rsidR="00BA49D1" w:rsidRDefault="00000000">
      <w:pPr>
        <w:spacing w:after="553" w:line="222" w:lineRule="auto"/>
        <w:ind w:left="400" w:right="14" w:hanging="234"/>
      </w:pPr>
      <w:r>
        <w:rPr>
          <w:noProof/>
        </w:rPr>
        <mc:AlternateContent>
          <mc:Choice Requires="wpg">
            <w:drawing>
              <wp:inline distT="0" distB="0" distL="0" distR="0" wp14:anchorId="2F933B3A" wp14:editId="3E53F706">
                <wp:extent cx="47625" cy="47625"/>
                <wp:effectExtent l="0" t="0" r="0" b="0"/>
                <wp:docPr id="25950" name="Group 2595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646" name="Shape 3064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50" style="width:3.75pt;height:3.75pt;mso-position-horizontal-relative:char;mso-position-vertical-relative:line" coordsize="476,476">
                <v:shape id="Shape 30647"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"A Revolutionary Russian Writer's Redemption." Review of </w:t>
      </w:r>
      <w:r>
        <w:rPr>
          <w:i/>
          <w:sz w:val="24"/>
        </w:rPr>
        <w:t>Dostoevsky: The Miraculous Years, 1865–1871</w:t>
      </w:r>
      <w:r>
        <w:rPr>
          <w:sz w:val="24"/>
        </w:rPr>
        <w:t xml:space="preserve"> by Joseph Frank. </w:t>
      </w:r>
      <w:hyperlink r:id="rId294">
        <w:r>
          <w:rPr>
            <w:i/>
            <w:sz w:val="24"/>
            <w:u w:val="single" w:color="AAAAAA"/>
          </w:rPr>
          <w:t>Wall Street Journal</w:t>
        </w:r>
      </w:hyperlink>
      <w:hyperlink r:id="rId295">
        <w:r>
          <w:rPr>
            <w:sz w:val="24"/>
          </w:rPr>
          <w:t xml:space="preserve"> </w:t>
        </w:r>
      </w:hyperlink>
      <w:r>
        <w:rPr>
          <w:sz w:val="24"/>
        </w:rPr>
        <w:t>(March 28, 1995), p. A24.</w:t>
      </w:r>
    </w:p>
    <w:p w14:paraId="2EEF276E" w14:textId="77777777" w:rsidR="00BA49D1" w:rsidRDefault="00000000">
      <w:pPr>
        <w:pStyle w:val="Heading2"/>
        <w:ind w:left="11"/>
      </w:pPr>
      <w:r>
        <w:t>Articles</w:t>
      </w:r>
    </w:p>
    <w:p w14:paraId="27C866F4"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4624" behindDoc="0" locked="0" layoutInCell="1" allowOverlap="1" wp14:anchorId="3638864C" wp14:editId="3184DCFD">
                <wp:simplePos x="0" y="0"/>
                <wp:positionH relativeFrom="column">
                  <wp:posOffset>105668</wp:posOffset>
                </wp:positionH>
                <wp:positionV relativeFrom="paragraph">
                  <wp:posOffset>44286</wp:posOffset>
                </wp:positionV>
                <wp:extent cx="47625" cy="2371725"/>
                <wp:effectExtent l="0" t="0" r="0" b="0"/>
                <wp:wrapSquare wrapText="bothSides"/>
                <wp:docPr id="25951" name="Group 25951"/>
                <wp:cNvGraphicFramePr/>
                <a:graphic xmlns:a="http://schemas.openxmlformats.org/drawingml/2006/main">
                  <a:graphicData uri="http://schemas.microsoft.com/office/word/2010/wordprocessingGroup">
                    <wpg:wgp>
                      <wpg:cNvGrpSpPr/>
                      <wpg:grpSpPr>
                        <a:xfrm>
                          <a:off x="0" y="0"/>
                          <a:ext cx="47625" cy="2371725"/>
                          <a:chOff x="0" y="0"/>
                          <a:chExt cx="47625" cy="2371725"/>
                        </a:xfrm>
                      </wpg:grpSpPr>
                      <wps:wsp>
                        <wps:cNvPr id="30648" name="Shape 3064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9" name="Shape 30649"/>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0" name="Shape 30650"/>
                        <wps:cNvSpPr/>
                        <wps:spPr>
                          <a:xfrm>
                            <a:off x="0" y="419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1" name="Shape 30651"/>
                        <wps:cNvSpPr/>
                        <wps:spPr>
                          <a:xfrm>
                            <a:off x="0" y="800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2" name="Shape 30652"/>
                        <wps:cNvSpPr/>
                        <wps:spPr>
                          <a:xfrm>
                            <a:off x="0" y="1181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3" name="Shape 30653"/>
                        <wps:cNvSpPr/>
                        <wps:spPr>
                          <a:xfrm>
                            <a:off x="0" y="1562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4" name="Shape 30654"/>
                        <wps:cNvSpPr/>
                        <wps:spPr>
                          <a:xfrm>
                            <a:off x="0" y="1943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55" name="Shape 30655"/>
                        <wps:cNvSpPr/>
                        <wps:spPr>
                          <a:xfrm>
                            <a:off x="0" y="2324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951" style="width:3.75pt;height:186.75pt;position:absolute;mso-position-horizontal-relative:text;mso-position-horizontal:absolute;margin-left:8.32031pt;mso-position-vertical-relative:text;margin-top:3.48712pt;" coordsize="476,23717">
                <v:shape id="Shape 30656" style="position:absolute;width:476;height:476;left:0;top:0;" coordsize="47625,47625" path="m0,0l47625,0l47625,47625l0,47625l0,0">
                  <v:stroke weight="0pt" endcap="flat" joinstyle="miter" miterlimit="10" on="false" color="#000000" opacity="0"/>
                  <v:fill on="true" color="#000000"/>
                </v:shape>
                <v:shape id="Shape 30657" style="position:absolute;width:476;height:476;left:0;top:2095;" coordsize="47625,47625" path="m0,0l47625,0l47625,47625l0,47625l0,0">
                  <v:stroke weight="0pt" endcap="flat" joinstyle="miter" miterlimit="10" on="false" color="#000000" opacity="0"/>
                  <v:fill on="true" color="#000000"/>
                </v:shape>
                <v:shape id="Shape 30658" style="position:absolute;width:476;height:476;left:0;top:4191;" coordsize="47625,47625" path="m0,0l47625,0l47625,47625l0,47625l0,0">
                  <v:stroke weight="0pt" endcap="flat" joinstyle="miter" miterlimit="10" on="false" color="#000000" opacity="0"/>
                  <v:fill on="true" color="#000000"/>
                </v:shape>
                <v:shape id="Shape 30659" style="position:absolute;width:476;height:476;left:0;top:8001;" coordsize="47625,47625" path="m0,0l47625,0l47625,47625l0,47625l0,0">
                  <v:stroke weight="0pt" endcap="flat" joinstyle="miter" miterlimit="10" on="false" color="#000000" opacity="0"/>
                  <v:fill on="true" color="#000000"/>
                </v:shape>
                <v:shape id="Shape 30660" style="position:absolute;width:476;height:476;left:0;top:11811;" coordsize="47625,47625" path="m0,0l47625,0l47625,47625l0,47625l0,0">
                  <v:stroke weight="0pt" endcap="flat" joinstyle="miter" miterlimit="10" on="false" color="#000000" opacity="0"/>
                  <v:fill on="true" color="#000000"/>
                </v:shape>
                <v:shape id="Shape 30661" style="position:absolute;width:476;height:476;left:0;top:15621;" coordsize="47625,47625" path="m0,0l47625,0l47625,47625l0,47625l0,0">
                  <v:stroke weight="0pt" endcap="flat" joinstyle="miter" miterlimit="10" on="false" color="#000000" opacity="0"/>
                  <v:fill on="true" color="#000000"/>
                </v:shape>
                <v:shape id="Shape 30662" style="position:absolute;width:476;height:476;left:0;top:19431;" coordsize="47625,47625" path="m0,0l47625,0l47625,47625l0,47625l0,0">
                  <v:stroke weight="0pt" endcap="flat" joinstyle="miter" miterlimit="10" on="false" color="#000000" opacity="0"/>
                  <v:fill on="true" color="#000000"/>
                </v:shape>
                <v:shape id="Shape 30663" style="position:absolute;width:476;height:476;left:0;top:23241;"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"Okay, They've Met. Now Let's Get Engaged." </w:t>
      </w:r>
      <w:hyperlink r:id="rId296">
        <w:r>
          <w:rPr>
            <w:i/>
            <w:sz w:val="24"/>
            <w:u w:val="single" w:color="AAAAAA"/>
          </w:rPr>
          <w:t>Washington Post</w:t>
        </w:r>
      </w:hyperlink>
      <w:r>
        <w:rPr>
          <w:sz w:val="24"/>
        </w:rPr>
        <w:t xml:space="preserve"> (June 17, 2001), p. B2.</w:t>
      </w:r>
    </w:p>
    <w:p w14:paraId="4E2256C3" w14:textId="77777777" w:rsidR="00BA49D1" w:rsidRDefault="00000000">
      <w:pPr>
        <w:spacing w:after="55" w:line="222" w:lineRule="auto"/>
        <w:ind w:left="176" w:right="14" w:hanging="10"/>
      </w:pPr>
      <w:r>
        <w:rPr>
          <w:sz w:val="24"/>
        </w:rPr>
        <w:t>"Russia, Between a Dream and a Nightmare" (</w:t>
      </w:r>
      <w:hyperlink r:id="rId297">
        <w:r>
          <w:rPr>
            <w:sz w:val="24"/>
            <w:u w:val="single" w:color="AAAAAA"/>
          </w:rPr>
          <w:t>Op-Ed</w:t>
        </w:r>
      </w:hyperlink>
      <w:hyperlink r:id="rId298">
        <w:r>
          <w:rPr>
            <w:sz w:val="24"/>
          </w:rPr>
          <w:t>)</w:t>
        </w:r>
      </w:hyperlink>
      <w:r>
        <w:rPr>
          <w:sz w:val="24"/>
        </w:rPr>
        <w:t xml:space="preserve">. </w:t>
      </w:r>
      <w:hyperlink r:id="rId299">
        <w:r>
          <w:rPr>
            <w:i/>
            <w:sz w:val="24"/>
            <w:u w:val="single" w:color="AAAAAA"/>
          </w:rPr>
          <w:t>New York Times</w:t>
        </w:r>
      </w:hyperlink>
      <w:hyperlink r:id="rId300">
        <w:r>
          <w:rPr>
            <w:sz w:val="24"/>
          </w:rPr>
          <w:t xml:space="preserve"> </w:t>
        </w:r>
      </w:hyperlink>
      <w:r>
        <w:rPr>
          <w:sz w:val="24"/>
        </w:rPr>
        <w:t>(June 17, 1998).</w:t>
      </w:r>
    </w:p>
    <w:p w14:paraId="1667528E" w14:textId="77777777" w:rsidR="00BA49D1" w:rsidRDefault="00000000">
      <w:pPr>
        <w:spacing w:after="55" w:line="222" w:lineRule="auto"/>
        <w:ind w:left="176" w:right="14" w:hanging="10"/>
      </w:pPr>
      <w:r>
        <w:rPr>
          <w:sz w:val="24"/>
        </w:rPr>
        <w:t xml:space="preserve">"Religion and Russia's Future: The Templeton Lecture on Religion and World Affairs." </w:t>
      </w:r>
      <w:r>
        <w:rPr>
          <w:i/>
          <w:sz w:val="24"/>
        </w:rPr>
        <w:t>Foreign Policy Research Institute WIRE</w:t>
      </w:r>
      <w:r>
        <w:rPr>
          <w:sz w:val="24"/>
        </w:rPr>
        <w:t>, vol. 5, no. 10 (October 1997), pp. 1–4.</w:t>
      </w:r>
    </w:p>
    <w:p w14:paraId="14D6D1A7" w14:textId="77777777" w:rsidR="00BA49D1" w:rsidRDefault="00000000">
      <w:pPr>
        <w:spacing w:after="55" w:line="222" w:lineRule="auto"/>
        <w:ind w:left="176" w:right="14" w:hanging="10"/>
      </w:pPr>
      <w:r>
        <w:rPr>
          <w:sz w:val="24"/>
        </w:rPr>
        <w:t xml:space="preserve">"Russian Librarians Host Idea Exchange in Vologda." </w:t>
      </w:r>
      <w:hyperlink r:id="rId301">
        <w:r>
          <w:rPr>
            <w:i/>
            <w:sz w:val="24"/>
            <w:u w:val="single" w:color="AAAAAA"/>
          </w:rPr>
          <w:t>American Libraries</w:t>
        </w:r>
      </w:hyperlink>
      <w:r>
        <w:rPr>
          <w:sz w:val="24"/>
        </w:rPr>
        <w:t xml:space="preserve"> (September 1996), p. 21.</w:t>
      </w:r>
    </w:p>
    <w:p w14:paraId="1035B2C3" w14:textId="77777777" w:rsidR="00BA49D1" w:rsidRDefault="00000000">
      <w:pPr>
        <w:spacing w:after="55" w:line="222" w:lineRule="auto"/>
        <w:ind w:left="176" w:right="14" w:hanging="10"/>
      </w:pPr>
      <w:r>
        <w:rPr>
          <w:sz w:val="24"/>
        </w:rPr>
        <w:t xml:space="preserve">"Here Today, Here Tomorrow: The Imperative of Collections Security." </w:t>
      </w:r>
      <w:r>
        <w:rPr>
          <w:i/>
          <w:sz w:val="24"/>
        </w:rPr>
        <w:t xml:space="preserve">American Libraries </w:t>
      </w:r>
      <w:r>
        <w:rPr>
          <w:sz w:val="24"/>
        </w:rPr>
        <w:t>(August 1996), p. 40.</w:t>
      </w:r>
    </w:p>
    <w:p w14:paraId="77179411" w14:textId="77777777" w:rsidR="00BA49D1" w:rsidRDefault="00000000">
      <w:pPr>
        <w:spacing w:after="55" w:line="222" w:lineRule="auto"/>
        <w:ind w:left="176" w:right="14" w:hanging="10"/>
      </w:pPr>
      <w:r>
        <w:rPr>
          <w:sz w:val="24"/>
        </w:rPr>
        <w:t xml:space="preserve">"On My Mind: A Technological Flood Requires Human Navigators." </w:t>
      </w:r>
      <w:r>
        <w:rPr>
          <w:i/>
          <w:sz w:val="24"/>
        </w:rPr>
        <w:t xml:space="preserve">American Libraries </w:t>
      </w:r>
      <w:r>
        <w:rPr>
          <w:sz w:val="24"/>
        </w:rPr>
        <w:t>(June/July 1996), p. 39.</w:t>
      </w:r>
    </w:p>
    <w:p w14:paraId="5E9836FA" w14:textId="77777777" w:rsidR="00BA49D1" w:rsidRDefault="00000000">
      <w:pPr>
        <w:spacing w:after="55" w:line="222" w:lineRule="auto"/>
        <w:ind w:left="176" w:right="14" w:hanging="10"/>
      </w:pPr>
      <w:r>
        <w:rPr>
          <w:sz w:val="24"/>
        </w:rPr>
        <w:t xml:space="preserve">"Libraries, the Library of Congress, and the Information Age." </w:t>
      </w:r>
      <w:r>
        <w:rPr>
          <w:i/>
          <w:sz w:val="24"/>
        </w:rPr>
        <w:t>Daedalus: Books, Bricks, &amp; Bytes</w:t>
      </w:r>
      <w:r>
        <w:rPr>
          <w:sz w:val="24"/>
        </w:rPr>
        <w:t xml:space="preserve"> (Fall 1996). </w:t>
      </w:r>
      <w:hyperlink r:id="rId302">
        <w:r>
          <w:rPr>
            <w:sz w:val="24"/>
            <w:u w:val="single" w:color="AAAAAA"/>
          </w:rPr>
          <w:t>American Academy of Arts and Sciences</w:t>
        </w:r>
      </w:hyperlink>
      <w:hyperlink r:id="rId303">
        <w:r>
          <w:rPr>
            <w:sz w:val="24"/>
          </w:rPr>
          <w:t>.</w:t>
        </w:r>
      </w:hyperlink>
    </w:p>
    <w:p w14:paraId="1081F6C1" w14:textId="77777777" w:rsidR="00BA49D1" w:rsidRDefault="00000000">
      <w:pPr>
        <w:spacing w:after="270" w:line="222" w:lineRule="auto"/>
        <w:ind w:left="176" w:right="14" w:hanging="10"/>
      </w:pPr>
      <w:r>
        <w:rPr>
          <w:sz w:val="24"/>
        </w:rPr>
        <w:t xml:space="preserve">"The Library of Congress' National Digital Library Program." In: </w:t>
      </w:r>
      <w:r>
        <w:rPr>
          <w:i/>
          <w:sz w:val="24"/>
        </w:rPr>
        <w:t>Digital Libraries: Research and Technology Advances</w:t>
      </w:r>
      <w:r>
        <w:rPr>
          <w:sz w:val="24"/>
        </w:rPr>
        <w:t xml:space="preserve">. Berlin, Heidelberg: </w:t>
      </w:r>
      <w:hyperlink r:id="rId304">
        <w:r>
          <w:rPr>
            <w:sz w:val="24"/>
            <w:u w:val="single" w:color="AAAAAA"/>
          </w:rPr>
          <w:t>Springer-Verlag</w:t>
        </w:r>
      </w:hyperlink>
      <w:r>
        <w:rPr>
          <w:sz w:val="24"/>
        </w:rPr>
        <w:t xml:space="preserve"> (1996).</w:t>
      </w:r>
    </w:p>
    <w:p w14:paraId="64E40D19" w14:textId="77777777" w:rsidR="00BA49D1" w:rsidRDefault="00000000">
      <w:pPr>
        <w:spacing w:after="262" w:line="221" w:lineRule="auto"/>
        <w:ind w:left="171" w:hanging="10"/>
        <w:jc w:val="center"/>
      </w:pPr>
      <w:r>
        <w:rPr>
          <w:sz w:val="24"/>
        </w:rPr>
        <w:t>Selected Papers from ADL '95 Forum held in McLean, Virginia (May 1995).</w:t>
      </w:r>
    </w:p>
    <w:p w14:paraId="1BD760C2"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5648" behindDoc="0" locked="0" layoutInCell="1" allowOverlap="1" wp14:anchorId="511EA569" wp14:editId="1FBC7C45">
                <wp:simplePos x="0" y="0"/>
                <wp:positionH relativeFrom="column">
                  <wp:posOffset>105668</wp:posOffset>
                </wp:positionH>
                <wp:positionV relativeFrom="paragraph">
                  <wp:posOffset>44283</wp:posOffset>
                </wp:positionV>
                <wp:extent cx="47625" cy="257175"/>
                <wp:effectExtent l="0" t="0" r="0" b="0"/>
                <wp:wrapSquare wrapText="bothSides"/>
                <wp:docPr id="25952" name="Group 25952"/>
                <wp:cNvGraphicFramePr/>
                <a:graphic xmlns:a="http://schemas.openxmlformats.org/drawingml/2006/main">
                  <a:graphicData uri="http://schemas.microsoft.com/office/word/2010/wordprocessingGroup">
                    <wpg:wgp>
                      <wpg:cNvGrpSpPr/>
                      <wpg:grpSpPr>
                        <a:xfrm>
                          <a:off x="0" y="0"/>
                          <a:ext cx="47625" cy="257175"/>
                          <a:chOff x="0" y="0"/>
                          <a:chExt cx="47625" cy="257175"/>
                        </a:xfrm>
                      </wpg:grpSpPr>
                      <wps:wsp>
                        <wps:cNvPr id="30664" name="Shape 3066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65" name="Shape 30665"/>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952" style="width:3.75pt;height:20.25pt;position:absolute;mso-position-horizontal-relative:text;mso-position-horizontal:absolute;margin-left:8.32031pt;mso-position-vertical-relative:text;margin-top:3.48688pt;" coordsize="476,2571">
                <v:shape id="Shape 30666" style="position:absolute;width:476;height:476;left:0;top:0;" coordsize="47625,47625" path="m0,0l47625,0l47625,47625l0,47625l0,0">
                  <v:stroke weight="0pt" endcap="flat" joinstyle="miter" miterlimit="10" on="false" color="#000000" opacity="0"/>
                  <v:fill on="true" color="#000000"/>
                </v:shape>
                <v:shape id="Shape 30667" style="position:absolute;width:476;height:476;left:0;top:2095;" coordsize="47625,47625" path="m0,0l47625,0l47625,47625l0,47625l0,0">
                  <v:stroke weight="0pt" endcap="flat" joinstyle="miter" miterlimit="10" on="false" color="#000000" opacity="0"/>
                  <v:fill on="true" color="#000000"/>
                </v:shape>
                <w10:wrap type="square"/>
              </v:group>
            </w:pict>
          </mc:Fallback>
        </mc:AlternateContent>
      </w:r>
      <w:r>
        <w:rPr>
          <w:sz w:val="24"/>
        </w:rPr>
        <w:t>"Let Russia Be Russian" (</w:t>
      </w:r>
      <w:hyperlink r:id="rId305">
        <w:r>
          <w:rPr>
            <w:sz w:val="24"/>
            <w:u w:val="single" w:color="AAAAAA"/>
          </w:rPr>
          <w:t>Op-ed</w:t>
        </w:r>
      </w:hyperlink>
      <w:r>
        <w:rPr>
          <w:sz w:val="24"/>
        </w:rPr>
        <w:t xml:space="preserve">). </w:t>
      </w:r>
      <w:hyperlink r:id="rId306">
        <w:r>
          <w:rPr>
            <w:i/>
            <w:sz w:val="24"/>
            <w:u w:val="single" w:color="AAAAAA"/>
          </w:rPr>
          <w:t>New York Times</w:t>
        </w:r>
      </w:hyperlink>
      <w:r>
        <w:rPr>
          <w:sz w:val="24"/>
        </w:rPr>
        <w:t xml:space="preserve"> (June 16, 1996).</w:t>
      </w:r>
    </w:p>
    <w:p w14:paraId="30A7C2CD" w14:textId="77777777" w:rsidR="00BA49D1" w:rsidRDefault="00000000">
      <w:pPr>
        <w:spacing w:after="13" w:line="222" w:lineRule="auto"/>
        <w:ind w:left="176" w:right="14" w:hanging="10"/>
      </w:pPr>
      <w:r>
        <w:rPr>
          <w:sz w:val="24"/>
        </w:rPr>
        <w:t xml:space="preserve">"Cultural Heritage, Education, and the Information Highway", </w:t>
      </w:r>
      <w:r>
        <w:rPr>
          <w:i/>
          <w:sz w:val="24"/>
        </w:rPr>
        <w:t>J. Paul Getty Trust Bulletin</w:t>
      </w:r>
      <w:r>
        <w:rPr>
          <w:sz w:val="24"/>
        </w:rPr>
        <w:t>, spring 1995 (from speech presented at Center for Education in the Arts' National Conference held in January 1995).</w:t>
      </w:r>
    </w:p>
    <w:p w14:paraId="2EE90186"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6672" behindDoc="0" locked="0" layoutInCell="1" allowOverlap="1" wp14:anchorId="1CF835B7" wp14:editId="79316E5D">
                <wp:simplePos x="0" y="0"/>
                <wp:positionH relativeFrom="column">
                  <wp:posOffset>105668</wp:posOffset>
                </wp:positionH>
                <wp:positionV relativeFrom="paragraph">
                  <wp:posOffset>44289</wp:posOffset>
                </wp:positionV>
                <wp:extent cx="47625" cy="638175"/>
                <wp:effectExtent l="0" t="0" r="0" b="0"/>
                <wp:wrapSquare wrapText="bothSides"/>
                <wp:docPr id="28516" name="Group 28516"/>
                <wp:cNvGraphicFramePr/>
                <a:graphic xmlns:a="http://schemas.openxmlformats.org/drawingml/2006/main">
                  <a:graphicData uri="http://schemas.microsoft.com/office/word/2010/wordprocessingGroup">
                    <wpg:wgp>
                      <wpg:cNvGrpSpPr/>
                      <wpg:grpSpPr>
                        <a:xfrm>
                          <a:off x="0" y="0"/>
                          <a:ext cx="47625" cy="638175"/>
                          <a:chOff x="0" y="0"/>
                          <a:chExt cx="47625" cy="638175"/>
                        </a:xfrm>
                      </wpg:grpSpPr>
                      <wps:wsp>
                        <wps:cNvPr id="30668" name="Shape 3066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69" name="Shape 30669"/>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0" name="Shape 30670"/>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16" style="width:3.75pt;height:50.25pt;position:absolute;mso-position-horizontal-relative:text;mso-position-horizontal:absolute;margin-left:8.32031pt;mso-position-vertical-relative:text;margin-top:3.4873pt;" coordsize="476,6381">
                <v:shape id="Shape 30671" style="position:absolute;width:476;height:476;left:0;top:0;" coordsize="47625,47625" path="m0,0l47625,0l47625,47625l0,47625l0,0">
                  <v:stroke weight="0pt" endcap="flat" joinstyle="miter" miterlimit="10" on="false" color="#000000" opacity="0"/>
                  <v:fill on="true" color="#000000"/>
                </v:shape>
                <v:shape id="Shape 30672" style="position:absolute;width:476;height:476;left:0;top:2095;" coordsize="47625,47625" path="m0,0l47625,0l47625,47625l0,47625l0,0">
                  <v:stroke weight="0pt" endcap="flat" joinstyle="miter" miterlimit="10" on="false" color="#000000" opacity="0"/>
                  <v:fill on="true" color="#000000"/>
                </v:shape>
                <v:shape id="Shape 30673" style="position:absolute;width:476;height:476;left:0;top:5905;"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"Gliazhu vpered ia bez boiazni", </w:t>
      </w:r>
      <w:r>
        <w:rPr>
          <w:i/>
          <w:sz w:val="24"/>
        </w:rPr>
        <w:t>Moskovskie novosti</w:t>
      </w:r>
      <w:r>
        <w:rPr>
          <w:sz w:val="24"/>
        </w:rPr>
        <w:t>, January 15/22, 1995, p. 20.</w:t>
      </w:r>
    </w:p>
    <w:p w14:paraId="3BEC3D5C" w14:textId="77777777" w:rsidR="00BA49D1" w:rsidRDefault="00000000">
      <w:pPr>
        <w:spacing w:after="55" w:line="222" w:lineRule="auto"/>
        <w:ind w:left="176" w:right="14" w:hanging="10"/>
      </w:pPr>
      <w:r>
        <w:rPr>
          <w:sz w:val="24"/>
        </w:rPr>
        <w:t xml:space="preserve">"The Local Library and the Electronic Age", </w:t>
      </w:r>
      <w:r>
        <w:rPr>
          <w:i/>
          <w:sz w:val="24"/>
        </w:rPr>
        <w:t>Moveable Type</w:t>
      </w:r>
      <w:r>
        <w:rPr>
          <w:sz w:val="24"/>
        </w:rPr>
        <w:t>, Willamette University publication, Salem, Oregon, 1994/95.</w:t>
      </w:r>
    </w:p>
    <w:p w14:paraId="70FAB76E" w14:textId="77777777" w:rsidR="00BA49D1" w:rsidRDefault="00000000">
      <w:pPr>
        <w:spacing w:after="55" w:line="222" w:lineRule="auto"/>
        <w:ind w:left="176" w:right="14" w:hanging="10"/>
      </w:pPr>
      <w:r>
        <w:rPr>
          <w:sz w:val="24"/>
        </w:rPr>
        <w:t xml:space="preserve">"Khristianstvo i preobrazovanie Rossii", </w:t>
      </w:r>
      <w:r>
        <w:rPr>
          <w:i/>
          <w:sz w:val="24"/>
        </w:rPr>
        <w:t>Mera</w:t>
      </w:r>
      <w:r>
        <w:rPr>
          <w:sz w:val="24"/>
        </w:rPr>
        <w:t>, St. Petersburg: Glagol, 1994 (Russian translation of "Christianity and the Transformation of Russia", speech given at the 71st Convocation of the U.S. Episcopal Church, August 29, 1994).</w:t>
      </w:r>
    </w:p>
    <w:p w14:paraId="5D5BDBF6"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7696" behindDoc="0" locked="0" layoutInCell="1" allowOverlap="1" wp14:anchorId="7863F186" wp14:editId="2D3598BE">
                <wp:simplePos x="0" y="0"/>
                <wp:positionH relativeFrom="column">
                  <wp:posOffset>105668</wp:posOffset>
                </wp:positionH>
                <wp:positionV relativeFrom="paragraph">
                  <wp:posOffset>44289</wp:posOffset>
                </wp:positionV>
                <wp:extent cx="47625" cy="847725"/>
                <wp:effectExtent l="0" t="0" r="0" b="0"/>
                <wp:wrapSquare wrapText="bothSides"/>
                <wp:docPr id="28524" name="Group 28524"/>
                <wp:cNvGraphicFramePr/>
                <a:graphic xmlns:a="http://schemas.openxmlformats.org/drawingml/2006/main">
                  <a:graphicData uri="http://schemas.microsoft.com/office/word/2010/wordprocessingGroup">
                    <wpg:wgp>
                      <wpg:cNvGrpSpPr/>
                      <wpg:grpSpPr>
                        <a:xfrm>
                          <a:off x="0" y="0"/>
                          <a:ext cx="47625" cy="847725"/>
                          <a:chOff x="0" y="0"/>
                          <a:chExt cx="47625" cy="847725"/>
                        </a:xfrm>
                      </wpg:grpSpPr>
                      <wps:wsp>
                        <wps:cNvPr id="30674" name="Shape 30674"/>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5" name="Shape 30675"/>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6" name="Shape 30676"/>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7" name="Shape 30677"/>
                        <wps:cNvSpPr/>
                        <wps:spPr>
                          <a:xfrm>
                            <a:off x="0" y="800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24" style="width:3.75pt;height:66.75pt;position:absolute;mso-position-horizontal-relative:text;mso-position-horizontal:absolute;margin-left:8.32031pt;mso-position-vertical-relative:text;margin-top:3.4873pt;" coordsize="476,8477">
                <v:shape id="Shape 30678" style="position:absolute;width:476;height:476;left:0;top:0;" coordsize="47625,47625" path="m0,0l47625,0l47625,47625l0,47625l0,0">
                  <v:stroke weight="0pt" endcap="flat" joinstyle="miter" miterlimit="10" on="false" color="#000000" opacity="0"/>
                  <v:fill on="true" color="#000000"/>
                </v:shape>
                <v:shape id="Shape 30679" style="position:absolute;width:476;height:476;left:0;top:3810;" coordsize="47625,47625" path="m0,0l47625,0l47625,47625l0,47625l0,0">
                  <v:stroke weight="0pt" endcap="flat" joinstyle="miter" miterlimit="10" on="false" color="#000000" opacity="0"/>
                  <v:fill on="true" color="#000000"/>
                </v:shape>
                <v:shape id="Shape 30680" style="position:absolute;width:476;height:476;left:0;top:5905;" coordsize="47625,47625" path="m0,0l47625,0l47625,47625l0,47625l0,0">
                  <v:stroke weight="0pt" endcap="flat" joinstyle="miter" miterlimit="10" on="false" color="#000000" opacity="0"/>
                  <v:fill on="true" color="#000000"/>
                </v:shape>
                <v:shape id="Shape 30681" style="position:absolute;width:476;height:476;left:0;top:8001;"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"Electronic Content and Civilization's Discontent", </w:t>
      </w:r>
      <w:r>
        <w:rPr>
          <w:i/>
          <w:sz w:val="24"/>
        </w:rPr>
        <w:t>Educom Review</w:t>
      </w:r>
      <w:r>
        <w:rPr>
          <w:sz w:val="24"/>
        </w:rPr>
        <w:t>, September/October 1994, p. 22.</w:t>
      </w:r>
    </w:p>
    <w:p w14:paraId="281266E0" w14:textId="77777777" w:rsidR="00BA49D1" w:rsidRDefault="00000000">
      <w:pPr>
        <w:spacing w:after="55" w:line="222" w:lineRule="auto"/>
        <w:ind w:left="176" w:right="14" w:hanging="10"/>
      </w:pPr>
      <w:r>
        <w:rPr>
          <w:sz w:val="24"/>
        </w:rPr>
        <w:t xml:space="preserve">"The Case for Orthodoxy", </w:t>
      </w:r>
      <w:r>
        <w:rPr>
          <w:i/>
          <w:sz w:val="24"/>
        </w:rPr>
        <w:t>The New Republic</w:t>
      </w:r>
      <w:r>
        <w:rPr>
          <w:sz w:val="24"/>
        </w:rPr>
        <w:t>, May 30, 1994, p. 24.</w:t>
      </w:r>
    </w:p>
    <w:p w14:paraId="6501788A" w14:textId="77777777" w:rsidR="00BA49D1" w:rsidRDefault="00000000">
      <w:pPr>
        <w:spacing w:after="55" w:line="222" w:lineRule="auto"/>
        <w:ind w:left="176" w:right="14" w:hanging="10"/>
      </w:pPr>
      <w:r>
        <w:rPr>
          <w:sz w:val="24"/>
        </w:rPr>
        <w:t xml:space="preserve">"The Electronic Library", </w:t>
      </w:r>
      <w:r>
        <w:rPr>
          <w:i/>
          <w:sz w:val="24"/>
        </w:rPr>
        <w:t>Media Studies Journal</w:t>
      </w:r>
      <w:r>
        <w:rPr>
          <w:sz w:val="24"/>
        </w:rPr>
        <w:t>, Winter 1994, p. 109.</w:t>
      </w:r>
    </w:p>
    <w:p w14:paraId="047A25D2" w14:textId="77777777" w:rsidR="00BA49D1" w:rsidRDefault="00000000">
      <w:pPr>
        <w:spacing w:after="55" w:line="222" w:lineRule="auto"/>
        <w:ind w:left="176" w:right="14" w:hanging="10"/>
      </w:pPr>
      <w:r>
        <w:rPr>
          <w:sz w:val="24"/>
        </w:rPr>
        <w:t xml:space="preserve">"Religious Revival in Russia: Discovery and Change", </w:t>
      </w:r>
      <w:r>
        <w:rPr>
          <w:i/>
          <w:sz w:val="24"/>
        </w:rPr>
        <w:t>Woodstock Report</w:t>
      </w:r>
      <w:r>
        <w:rPr>
          <w:sz w:val="24"/>
        </w:rPr>
        <w:t>, October 1992, no. 31, pp. 3–8. (An abridged version of opening presentation at Woodstock Theological Center's Forum on Religion in the Former Soviet Republics, May 6, 1992).</w:t>
      </w:r>
    </w:p>
    <w:p w14:paraId="5D099B0A"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8720" behindDoc="0" locked="0" layoutInCell="1" allowOverlap="1" wp14:anchorId="7C317C9F" wp14:editId="1186EA88">
                <wp:simplePos x="0" y="0"/>
                <wp:positionH relativeFrom="column">
                  <wp:posOffset>105668</wp:posOffset>
                </wp:positionH>
                <wp:positionV relativeFrom="paragraph">
                  <wp:posOffset>44289</wp:posOffset>
                </wp:positionV>
                <wp:extent cx="47625" cy="257175"/>
                <wp:effectExtent l="0" t="0" r="0" b="0"/>
                <wp:wrapSquare wrapText="bothSides"/>
                <wp:docPr id="28527" name="Group 28527"/>
                <wp:cNvGraphicFramePr/>
                <a:graphic xmlns:a="http://schemas.openxmlformats.org/drawingml/2006/main">
                  <a:graphicData uri="http://schemas.microsoft.com/office/word/2010/wordprocessingGroup">
                    <wpg:wgp>
                      <wpg:cNvGrpSpPr/>
                      <wpg:grpSpPr>
                        <a:xfrm>
                          <a:off x="0" y="0"/>
                          <a:ext cx="47625" cy="257175"/>
                          <a:chOff x="0" y="0"/>
                          <a:chExt cx="47625" cy="257175"/>
                        </a:xfrm>
                      </wpg:grpSpPr>
                      <wps:wsp>
                        <wps:cNvPr id="30682" name="Shape 3068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3" name="Shape 30683"/>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27" style="width:3.75pt;height:20.25pt;position:absolute;mso-position-horizontal-relative:text;mso-position-horizontal:absolute;margin-left:8.32031pt;mso-position-vertical-relative:text;margin-top:3.4873pt;" coordsize="476,2571">
                <v:shape id="Shape 30684" style="position:absolute;width:476;height:476;left:0;top:0;" coordsize="47625,47625" path="m0,0l47625,0l47625,47625l0,47625l0,0">
                  <v:stroke weight="0pt" endcap="flat" joinstyle="miter" miterlimit="10" on="false" color="#000000" opacity="0"/>
                  <v:fill on="true" color="#000000"/>
                </v:shape>
                <v:shape id="Shape 30685" style="position:absolute;width:476;height:476;left:0;top:2095;"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"Opening a Window on Deceit", </w:t>
      </w:r>
      <w:r>
        <w:rPr>
          <w:i/>
          <w:sz w:val="24"/>
        </w:rPr>
        <w:t>U.S. News &amp; World Report</w:t>
      </w:r>
      <w:r>
        <w:rPr>
          <w:sz w:val="24"/>
        </w:rPr>
        <w:t>, August 24, 1992.</w:t>
      </w:r>
    </w:p>
    <w:p w14:paraId="548DBFD9" w14:textId="77777777" w:rsidR="00BA49D1" w:rsidRDefault="00000000">
      <w:pPr>
        <w:spacing w:after="55" w:line="222" w:lineRule="auto"/>
        <w:ind w:left="176" w:right="14" w:hanging="10"/>
      </w:pPr>
      <w:r>
        <w:rPr>
          <w:sz w:val="24"/>
        </w:rPr>
        <w:t xml:space="preserve">"The Intellectual and Cultural Dimensions of International Relations: Present Ironies and Future Possibilities", </w:t>
      </w:r>
      <w:r>
        <w:rPr>
          <w:i/>
          <w:sz w:val="24"/>
        </w:rPr>
        <w:t>The Journal of Arts Management, Law and Society</w:t>
      </w:r>
      <w:r>
        <w:rPr>
          <w:sz w:val="24"/>
        </w:rPr>
        <w:t>, v. 22, no. 2, Summer 1992.</w:t>
      </w:r>
    </w:p>
    <w:p w14:paraId="5D05D347"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79744" behindDoc="0" locked="0" layoutInCell="1" allowOverlap="1" wp14:anchorId="7FE0262A" wp14:editId="55251364">
                <wp:simplePos x="0" y="0"/>
                <wp:positionH relativeFrom="column">
                  <wp:posOffset>105668</wp:posOffset>
                </wp:positionH>
                <wp:positionV relativeFrom="paragraph">
                  <wp:posOffset>44289</wp:posOffset>
                </wp:positionV>
                <wp:extent cx="47625" cy="428625"/>
                <wp:effectExtent l="0" t="0" r="0" b="0"/>
                <wp:wrapSquare wrapText="bothSides"/>
                <wp:docPr id="28530" name="Group 28530"/>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30686" name="Shape 3068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7" name="Shape 30687"/>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30" style="width:3.75pt;height:33.75pt;position:absolute;mso-position-horizontal-relative:text;mso-position-horizontal:absolute;margin-left:8.32031pt;mso-position-vertical-relative:text;margin-top:3.4873pt;" coordsize="476,4286">
                <v:shape id="Shape 30688" style="position:absolute;width:476;height:476;left:0;top:0;" coordsize="47625,47625" path="m0,0l47625,0l47625,47625l0,47625l0,0">
                  <v:stroke weight="0pt" endcap="flat" joinstyle="miter" miterlimit="10" on="false" color="#000000" opacity="0"/>
                  <v:fill on="true" color="#000000"/>
                </v:shape>
                <v:shape id="Shape 30689"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"Feed Russia's Pride, Not Just Its Stomach", (based on an address given at Princeton University), </w:t>
      </w:r>
      <w:r>
        <w:rPr>
          <w:i/>
          <w:sz w:val="24"/>
        </w:rPr>
        <w:t>The Wall Street Journal</w:t>
      </w:r>
      <w:r>
        <w:rPr>
          <w:sz w:val="24"/>
        </w:rPr>
        <w:t>, February 25, 1992.</w:t>
      </w:r>
    </w:p>
    <w:p w14:paraId="438736C4" w14:textId="77777777" w:rsidR="00BA49D1" w:rsidRDefault="00000000">
      <w:pPr>
        <w:spacing w:after="55" w:line="222" w:lineRule="auto"/>
        <w:ind w:left="176" w:right="14" w:hanging="10"/>
      </w:pPr>
      <w:r>
        <w:rPr>
          <w:sz w:val="24"/>
        </w:rPr>
        <w:t xml:space="preserve">"The Search for a Modern Russian Identity", </w:t>
      </w:r>
      <w:r>
        <w:rPr>
          <w:i/>
          <w:sz w:val="24"/>
        </w:rPr>
        <w:t>Bulletin: The American Academy of Arts and Sciences</w:t>
      </w:r>
      <w:r>
        <w:rPr>
          <w:sz w:val="24"/>
        </w:rPr>
        <w:t xml:space="preserve">, January 1992 (edited version of "Russia's Fever Break", which appeared in the </w:t>
      </w:r>
      <w:r>
        <w:rPr>
          <w:i/>
          <w:sz w:val="24"/>
        </w:rPr>
        <w:t>Wilson Quarterly</w:t>
      </w:r>
      <w:r>
        <w:rPr>
          <w:sz w:val="24"/>
        </w:rPr>
        <w:t>, Autumn 1991).</w:t>
      </w:r>
    </w:p>
    <w:p w14:paraId="354CCD3A"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80768" behindDoc="0" locked="0" layoutInCell="1" allowOverlap="1" wp14:anchorId="0A65C02B" wp14:editId="7C89E71E">
                <wp:simplePos x="0" y="0"/>
                <wp:positionH relativeFrom="column">
                  <wp:posOffset>105668</wp:posOffset>
                </wp:positionH>
                <wp:positionV relativeFrom="paragraph">
                  <wp:posOffset>44289</wp:posOffset>
                </wp:positionV>
                <wp:extent cx="47625" cy="1438275"/>
                <wp:effectExtent l="0" t="0" r="0" b="0"/>
                <wp:wrapSquare wrapText="bothSides"/>
                <wp:docPr id="28533" name="Group 28533"/>
                <wp:cNvGraphicFramePr/>
                <a:graphic xmlns:a="http://schemas.openxmlformats.org/drawingml/2006/main">
                  <a:graphicData uri="http://schemas.microsoft.com/office/word/2010/wordprocessingGroup">
                    <wpg:wgp>
                      <wpg:cNvGrpSpPr/>
                      <wpg:grpSpPr>
                        <a:xfrm>
                          <a:off x="0" y="0"/>
                          <a:ext cx="47625" cy="1438275"/>
                          <a:chOff x="0" y="0"/>
                          <a:chExt cx="47625" cy="1438275"/>
                        </a:xfrm>
                      </wpg:grpSpPr>
                      <wps:wsp>
                        <wps:cNvPr id="30690" name="Shape 3069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1" name="Shape 30691"/>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2" name="Shape 30692"/>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3" name="Shape 30693"/>
                        <wps:cNvSpPr/>
                        <wps:spPr>
                          <a:xfrm>
                            <a:off x="0" y="800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4" name="Shape 30694"/>
                        <wps:cNvSpPr/>
                        <wps:spPr>
                          <a:xfrm>
                            <a:off x="0" y="1009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5" name="Shape 30695"/>
                        <wps:cNvSpPr/>
                        <wps:spPr>
                          <a:xfrm>
                            <a:off x="0" y="1390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33" style="width:3.75pt;height:113.25pt;position:absolute;mso-position-horizontal-relative:text;mso-position-horizontal:absolute;margin-left:8.32031pt;mso-position-vertical-relative:text;margin-top:3.4873pt;" coordsize="476,14382">
                <v:shape id="Shape 30696" style="position:absolute;width:476;height:476;left:0;top:0;" coordsize="47625,47625" path="m0,0l47625,0l47625,47625l0,47625l0,0">
                  <v:stroke weight="0pt" endcap="flat" joinstyle="miter" miterlimit="10" on="false" color="#000000" opacity="0"/>
                  <v:fill on="true" color="#000000"/>
                </v:shape>
                <v:shape id="Shape 30697" style="position:absolute;width:476;height:476;left:0;top:3810;" coordsize="47625,47625" path="m0,0l47625,0l47625,47625l0,47625l0,0">
                  <v:stroke weight="0pt" endcap="flat" joinstyle="miter" miterlimit="10" on="false" color="#000000" opacity="0"/>
                  <v:fill on="true" color="#000000"/>
                </v:shape>
                <v:shape id="Shape 30698" style="position:absolute;width:476;height:476;left:0;top:5905;" coordsize="47625,47625" path="m0,0l47625,0l47625,47625l0,47625l0,0">
                  <v:stroke weight="0pt" endcap="flat" joinstyle="miter" miterlimit="10" on="false" color="#000000" opacity="0"/>
                  <v:fill on="true" color="#000000"/>
                </v:shape>
                <v:shape id="Shape 30699" style="position:absolute;width:476;height:476;left:0;top:8001;" coordsize="47625,47625" path="m0,0l47625,0l47625,47625l0,47625l0,0">
                  <v:stroke weight="0pt" endcap="flat" joinstyle="miter" miterlimit="10" on="false" color="#000000" opacity="0"/>
                  <v:fill on="true" color="#000000"/>
                </v:shape>
                <v:shape id="Shape 30700" style="position:absolute;width:476;height:476;left:0;top:10096;" coordsize="47625,47625" path="m0,0l47625,0l47625,47625l0,47625l0,0">
                  <v:stroke weight="0pt" endcap="flat" joinstyle="miter" miterlimit="10" on="false" color="#000000" opacity="0"/>
                  <v:fill on="true" color="#000000"/>
                </v:shape>
                <v:shape id="Shape 30701" style="position:absolute;width:476;height:476;left:0;top:13906;"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"Library of Congress to Open Collections to Local Libraries in Electronic Access Plans", </w:t>
      </w:r>
      <w:r>
        <w:rPr>
          <w:i/>
          <w:sz w:val="24"/>
        </w:rPr>
        <w:t>American Libraries</w:t>
      </w:r>
      <w:r>
        <w:rPr>
          <w:sz w:val="24"/>
        </w:rPr>
        <w:t>, Feature, September 1991.</w:t>
      </w:r>
    </w:p>
    <w:p w14:paraId="5E6A039C" w14:textId="77777777" w:rsidR="00BA49D1" w:rsidRDefault="00000000">
      <w:pPr>
        <w:spacing w:after="55" w:line="222" w:lineRule="auto"/>
        <w:ind w:left="176" w:right="14" w:hanging="10"/>
      </w:pPr>
      <w:r>
        <w:rPr>
          <w:sz w:val="24"/>
        </w:rPr>
        <w:t xml:space="preserve">"Russia's Fever Break", </w:t>
      </w:r>
      <w:r>
        <w:rPr>
          <w:i/>
          <w:sz w:val="24"/>
        </w:rPr>
        <w:t>The Wilson Quarterly</w:t>
      </w:r>
      <w:r>
        <w:rPr>
          <w:sz w:val="24"/>
        </w:rPr>
        <w:t>, Autumn 1991.</w:t>
      </w:r>
    </w:p>
    <w:p w14:paraId="241953D6" w14:textId="77777777" w:rsidR="00BA49D1" w:rsidRDefault="00000000">
      <w:pPr>
        <w:spacing w:after="55" w:line="222" w:lineRule="auto"/>
        <w:ind w:left="176" w:right="14" w:hanging="10"/>
      </w:pPr>
      <w:r>
        <w:rPr>
          <w:sz w:val="24"/>
        </w:rPr>
        <w:t xml:space="preserve">"U.S.S.R.: The Birth of a Nation", </w:t>
      </w:r>
      <w:r>
        <w:rPr>
          <w:i/>
          <w:sz w:val="24"/>
        </w:rPr>
        <w:t>The Washington Post – Outlook</w:t>
      </w:r>
      <w:r>
        <w:rPr>
          <w:sz w:val="24"/>
        </w:rPr>
        <w:t>, September 8, 1991.</w:t>
      </w:r>
    </w:p>
    <w:p w14:paraId="7AB1FC40" w14:textId="77777777" w:rsidR="00BA49D1" w:rsidRDefault="00000000">
      <w:pPr>
        <w:spacing w:after="55" w:line="222" w:lineRule="auto"/>
        <w:ind w:left="176" w:right="14" w:hanging="10"/>
      </w:pPr>
      <w:r>
        <w:rPr>
          <w:sz w:val="24"/>
        </w:rPr>
        <w:t xml:space="preserve">"The True Heroes of the Soviet Union", </w:t>
      </w:r>
      <w:r>
        <w:rPr>
          <w:i/>
          <w:sz w:val="24"/>
        </w:rPr>
        <w:t>The New York Times Op-Ed</w:t>
      </w:r>
      <w:r>
        <w:rPr>
          <w:sz w:val="24"/>
        </w:rPr>
        <w:t>, August 30, 1991.</w:t>
      </w:r>
    </w:p>
    <w:p w14:paraId="19271658" w14:textId="77777777" w:rsidR="00BA49D1" w:rsidRDefault="00000000">
      <w:pPr>
        <w:spacing w:after="55" w:line="222" w:lineRule="auto"/>
        <w:ind w:left="176" w:right="14" w:hanging="10"/>
      </w:pPr>
      <w:r>
        <w:rPr>
          <w:sz w:val="24"/>
        </w:rPr>
        <w:t xml:space="preserve">"The Crisis of Communism and the Future of Freedom", </w:t>
      </w:r>
      <w:r>
        <w:rPr>
          <w:i/>
          <w:sz w:val="24"/>
        </w:rPr>
        <w:t>NBR Publications: NBR Analysis</w:t>
      </w:r>
      <w:r>
        <w:rPr>
          <w:sz w:val="24"/>
        </w:rPr>
        <w:t>, v. 2, no. 3, July 1991.</w:t>
      </w:r>
    </w:p>
    <w:p w14:paraId="0B90E173" w14:textId="77777777" w:rsidR="00BA49D1" w:rsidRDefault="00000000">
      <w:pPr>
        <w:spacing w:after="55" w:line="222" w:lineRule="auto"/>
        <w:ind w:left="176" w:right="14" w:hanging="10"/>
      </w:pPr>
      <w:r>
        <w:rPr>
          <w:sz w:val="24"/>
        </w:rPr>
        <w:t>"The Crisis of Communism and the Future of Freedom", paper prepared for Conference on</w:t>
      </w:r>
    </w:p>
    <w:p w14:paraId="5025A416" w14:textId="77777777" w:rsidR="00BA49D1" w:rsidRDefault="00000000">
      <w:pPr>
        <w:spacing w:after="55" w:line="222" w:lineRule="auto"/>
        <w:ind w:left="410" w:right="14" w:hanging="10"/>
      </w:pPr>
      <w:r>
        <w:rPr>
          <w:sz w:val="24"/>
        </w:rPr>
        <w:t xml:space="preserve">Global Responsibilities and National Interests, co-sponsored by the Carnegie Council on Ethics and International Affairs and DePauw University, and held June 1990 in Greencastle, Indiana. </w:t>
      </w:r>
      <w:r>
        <w:rPr>
          <w:i/>
          <w:sz w:val="24"/>
        </w:rPr>
        <w:t>Ethics &amp; International Affairs</w:t>
      </w:r>
      <w:r>
        <w:rPr>
          <w:sz w:val="24"/>
        </w:rPr>
        <w:t>, 1991, v. 5.</w:t>
      </w:r>
    </w:p>
    <w:p w14:paraId="4F14B962"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81792" behindDoc="0" locked="0" layoutInCell="1" allowOverlap="1" wp14:anchorId="51745E43" wp14:editId="78510D9F">
                <wp:simplePos x="0" y="0"/>
                <wp:positionH relativeFrom="column">
                  <wp:posOffset>105668</wp:posOffset>
                </wp:positionH>
                <wp:positionV relativeFrom="paragraph">
                  <wp:posOffset>44289</wp:posOffset>
                </wp:positionV>
                <wp:extent cx="47625" cy="2200275"/>
                <wp:effectExtent l="0" t="0" r="0" b="0"/>
                <wp:wrapSquare wrapText="bothSides"/>
                <wp:docPr id="28537" name="Group 28537"/>
                <wp:cNvGraphicFramePr/>
                <a:graphic xmlns:a="http://schemas.openxmlformats.org/drawingml/2006/main">
                  <a:graphicData uri="http://schemas.microsoft.com/office/word/2010/wordprocessingGroup">
                    <wpg:wgp>
                      <wpg:cNvGrpSpPr/>
                      <wpg:grpSpPr>
                        <a:xfrm>
                          <a:off x="0" y="0"/>
                          <a:ext cx="47625" cy="2200275"/>
                          <a:chOff x="0" y="0"/>
                          <a:chExt cx="47625" cy="2200275"/>
                        </a:xfrm>
                      </wpg:grpSpPr>
                      <wps:wsp>
                        <wps:cNvPr id="30702" name="Shape 3070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3" name="Shape 30703"/>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4" name="Shape 30704"/>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5" name="Shape 30705"/>
                        <wps:cNvSpPr/>
                        <wps:spPr>
                          <a:xfrm>
                            <a:off x="0" y="971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6" name="Shape 30706"/>
                        <wps:cNvSpPr/>
                        <wps:spPr>
                          <a:xfrm>
                            <a:off x="0" y="1181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7" name="Shape 30707"/>
                        <wps:cNvSpPr/>
                        <wps:spPr>
                          <a:xfrm>
                            <a:off x="0" y="1562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8" name="Shape 30708"/>
                        <wps:cNvSpPr/>
                        <wps:spPr>
                          <a:xfrm>
                            <a:off x="0" y="1943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9" name="Shape 30709"/>
                        <wps:cNvSpPr/>
                        <wps:spPr>
                          <a:xfrm>
                            <a:off x="0" y="2152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537" style="width:3.75pt;height:173.25pt;position:absolute;mso-position-horizontal-relative:text;mso-position-horizontal:absolute;margin-left:8.32031pt;mso-position-vertical-relative:text;margin-top:3.4873pt;" coordsize="476,22002">
                <v:shape id="Shape 30710" style="position:absolute;width:476;height:476;left:0;top:0;" coordsize="47625,47625" path="m0,0l47625,0l47625,47625l0,47625l0,0">
                  <v:stroke weight="0pt" endcap="flat" joinstyle="miter" miterlimit="10" on="false" color="#000000" opacity="0"/>
                  <v:fill on="true" color="#000000"/>
                </v:shape>
                <v:shape id="Shape 30711" style="position:absolute;width:476;height:476;left:0;top:2095;" coordsize="47625,47625" path="m0,0l47625,0l47625,47625l0,47625l0,0">
                  <v:stroke weight="0pt" endcap="flat" joinstyle="miter" miterlimit="10" on="false" color="#000000" opacity="0"/>
                  <v:fill on="true" color="#000000"/>
                </v:shape>
                <v:shape id="Shape 30712" style="position:absolute;width:476;height:476;left:0;top:5905;" coordsize="47625,47625" path="m0,0l47625,0l47625,47625l0,47625l0,0">
                  <v:stroke weight="0pt" endcap="flat" joinstyle="miter" miterlimit="10" on="false" color="#000000" opacity="0"/>
                  <v:fill on="true" color="#000000"/>
                </v:shape>
                <v:shape id="Shape 30713" style="position:absolute;width:476;height:476;left:0;top:9715;" coordsize="47625,47625" path="m0,0l47625,0l47625,47625l0,47625l0,0">
                  <v:stroke weight="0pt" endcap="flat" joinstyle="miter" miterlimit="10" on="false" color="#000000" opacity="0"/>
                  <v:fill on="true" color="#000000"/>
                </v:shape>
                <v:shape id="Shape 30714" style="position:absolute;width:476;height:476;left:0;top:11811;" coordsize="47625,47625" path="m0,0l47625,0l47625,47625l0,47625l0,0">
                  <v:stroke weight="0pt" endcap="flat" joinstyle="miter" miterlimit="10" on="false" color="#000000" opacity="0"/>
                  <v:fill on="true" color="#000000"/>
                </v:shape>
                <v:shape id="Shape 30715" style="position:absolute;width:476;height:476;left:0;top:15621;" coordsize="47625,47625" path="m0,0l47625,0l47625,47625l0,47625l0,0">
                  <v:stroke weight="0pt" endcap="flat" joinstyle="miter" miterlimit="10" on="false" color="#000000" opacity="0"/>
                  <v:fill on="true" color="#000000"/>
                </v:shape>
                <v:shape id="Shape 30716" style="position:absolute;width:476;height:476;left:0;top:19431;" coordsize="47625,47625" path="m0,0l47625,0l47625,47625l0,47625l0,0">
                  <v:stroke weight="0pt" endcap="flat" joinstyle="miter" miterlimit="10" on="false" color="#000000" opacity="0"/>
                  <v:fill on="true" color="#000000"/>
                </v:shape>
                <v:shape id="Shape 30717" style="position:absolute;width:476;height:476;left:0;top:21526;"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"Sovetskaia drama", </w:t>
      </w:r>
      <w:r>
        <w:rPr>
          <w:i/>
          <w:sz w:val="24"/>
        </w:rPr>
        <w:t>Kar'era</w:t>
      </w:r>
      <w:r>
        <w:rPr>
          <w:sz w:val="24"/>
        </w:rPr>
        <w:t>, no. 8 (16), April 1991, pp. 8–9.</w:t>
      </w:r>
    </w:p>
    <w:p w14:paraId="6918B2D3" w14:textId="77777777" w:rsidR="00BA49D1" w:rsidRDefault="00000000">
      <w:pPr>
        <w:spacing w:after="55" w:line="222" w:lineRule="auto"/>
        <w:ind w:left="176" w:right="14" w:hanging="10"/>
      </w:pPr>
      <w:r>
        <w:rPr>
          <w:sz w:val="24"/>
        </w:rPr>
        <w:t xml:space="preserve">"Rossiia v poiskakh sebia", </w:t>
      </w:r>
      <w:r>
        <w:rPr>
          <w:i/>
          <w:sz w:val="24"/>
        </w:rPr>
        <w:t>Nezavisimaia gazeta</w:t>
      </w:r>
      <w:r>
        <w:rPr>
          <w:sz w:val="24"/>
        </w:rPr>
        <w:t>, June 4, 1991, p. 5 (publication of lecture given at U.S. Embassy, Moscow).</w:t>
      </w:r>
    </w:p>
    <w:p w14:paraId="73913AC4" w14:textId="77777777" w:rsidR="00BA49D1" w:rsidRDefault="00000000">
      <w:pPr>
        <w:spacing w:after="55" w:line="222" w:lineRule="auto"/>
        <w:ind w:left="176" w:right="14" w:hanging="10"/>
      </w:pPr>
      <w:r>
        <w:rPr>
          <w:sz w:val="24"/>
        </w:rPr>
        <w:t xml:space="preserve">"The Soviet Drama", two-part article, </w:t>
      </w:r>
      <w:r>
        <w:rPr>
          <w:i/>
          <w:sz w:val="24"/>
        </w:rPr>
        <w:t>The Washington Post.</w:t>
      </w:r>
      <w:r>
        <w:rPr>
          <w:sz w:val="24"/>
        </w:rPr>
        <w:t xml:space="preserve"> 1. "Russia's Quest for Identity", January 21, 1990, and 2. "Looking to the Past", January 22, 1990.</w:t>
      </w:r>
    </w:p>
    <w:p w14:paraId="2588638C" w14:textId="77777777" w:rsidR="00BA49D1" w:rsidRDefault="00000000">
      <w:pPr>
        <w:spacing w:after="55" w:line="222" w:lineRule="auto"/>
        <w:ind w:left="176" w:right="14" w:hanging="10"/>
      </w:pPr>
      <w:r>
        <w:rPr>
          <w:sz w:val="24"/>
        </w:rPr>
        <w:t xml:space="preserve">"James Billington on Russian Opera", </w:t>
      </w:r>
      <w:r>
        <w:rPr>
          <w:i/>
          <w:sz w:val="24"/>
        </w:rPr>
        <w:t>The Washington Opera</w:t>
      </w:r>
      <w:r>
        <w:rPr>
          <w:sz w:val="24"/>
        </w:rPr>
        <w:t>, Winter 1989.</w:t>
      </w:r>
    </w:p>
    <w:p w14:paraId="7C5FAC86" w14:textId="77777777" w:rsidR="00BA49D1" w:rsidRDefault="00000000">
      <w:pPr>
        <w:spacing w:after="4" w:line="265" w:lineRule="auto"/>
        <w:ind w:left="395" w:right="8" w:hanging="10"/>
      </w:pPr>
      <w:r>
        <w:rPr>
          <w:sz w:val="24"/>
        </w:rPr>
        <w:t xml:space="preserve">"Russia: the Search for a New Identity", </w:t>
      </w:r>
      <w:r>
        <w:rPr>
          <w:i/>
          <w:sz w:val="24"/>
        </w:rPr>
        <w:t>Geopolitique – Review of the International Institute of Geopolitics</w:t>
      </w:r>
      <w:r>
        <w:rPr>
          <w:sz w:val="24"/>
        </w:rPr>
        <w:t>, Summer 1989, Paris.</w:t>
      </w:r>
    </w:p>
    <w:p w14:paraId="7D6A997F" w14:textId="77777777" w:rsidR="00BA49D1" w:rsidRDefault="00000000">
      <w:pPr>
        <w:spacing w:after="55" w:line="222" w:lineRule="auto"/>
        <w:ind w:left="176" w:right="14" w:hanging="10"/>
      </w:pPr>
      <w:r>
        <w:rPr>
          <w:sz w:val="24"/>
        </w:rPr>
        <w:t xml:space="preserve">"Keeping the Faith in the USSR After a Thousand Years", </w:t>
      </w:r>
      <w:r>
        <w:rPr>
          <w:i/>
          <w:sz w:val="24"/>
        </w:rPr>
        <w:t>Smithsonian Magazine</w:t>
      </w:r>
      <w:r>
        <w:rPr>
          <w:sz w:val="24"/>
        </w:rPr>
        <w:t>, April 1989, pp. 130–143.</w:t>
      </w:r>
    </w:p>
    <w:p w14:paraId="7D8F910C" w14:textId="77777777" w:rsidR="00BA49D1" w:rsidRDefault="00000000">
      <w:pPr>
        <w:spacing w:after="4" w:line="265" w:lineRule="auto"/>
        <w:ind w:left="395" w:right="8" w:hanging="10"/>
      </w:pPr>
      <w:r>
        <w:rPr>
          <w:sz w:val="24"/>
        </w:rPr>
        <w:t>"...</w:t>
      </w:r>
      <w:r>
        <w:rPr>
          <w:i/>
          <w:sz w:val="24"/>
        </w:rPr>
        <w:t>Rossii nepovtorimye cherty</w:t>
      </w:r>
      <w:r>
        <w:rPr>
          <w:sz w:val="24"/>
        </w:rPr>
        <w:t xml:space="preserve">", </w:t>
      </w:r>
      <w:r>
        <w:rPr>
          <w:i/>
          <w:sz w:val="24"/>
        </w:rPr>
        <w:t>Literaturnaia gazeta</w:t>
      </w:r>
      <w:r>
        <w:rPr>
          <w:sz w:val="24"/>
        </w:rPr>
        <w:t>, April 13, 1988, p. 2.</w:t>
      </w:r>
    </w:p>
    <w:p w14:paraId="07BC7991" w14:textId="77777777" w:rsidR="00BA49D1" w:rsidRDefault="00000000">
      <w:pPr>
        <w:spacing w:after="55" w:line="222" w:lineRule="auto"/>
        <w:ind w:left="176" w:right="14" w:hanging="10"/>
      </w:pPr>
      <w:r>
        <w:rPr>
          <w:sz w:val="24"/>
        </w:rPr>
        <w:t xml:space="preserve">"A Search for Leaders", A Symposium: What Future Directions for Academic Exchange? by Paul Seabury, A. Kenneth Pye, Mark Blitz and James H. Billington, </w:t>
      </w:r>
      <w:r>
        <w:rPr>
          <w:i/>
          <w:sz w:val="24"/>
        </w:rPr>
        <w:t>The Annals</w:t>
      </w:r>
      <w:r>
        <w:rPr>
          <w:sz w:val="24"/>
        </w:rPr>
        <w:t>, The American Academy of Political and Social Science, May 1987, Sage Publications, pp. 161– 163.</w:t>
      </w:r>
    </w:p>
    <w:p w14:paraId="64905B0F"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82816" behindDoc="0" locked="0" layoutInCell="1" allowOverlap="1" wp14:anchorId="5884926F" wp14:editId="70F287F5">
                <wp:simplePos x="0" y="0"/>
                <wp:positionH relativeFrom="column">
                  <wp:posOffset>105668</wp:posOffset>
                </wp:positionH>
                <wp:positionV relativeFrom="paragraph">
                  <wp:posOffset>44289</wp:posOffset>
                </wp:positionV>
                <wp:extent cx="47625" cy="257175"/>
                <wp:effectExtent l="0" t="0" r="0" b="0"/>
                <wp:wrapSquare wrapText="bothSides"/>
                <wp:docPr id="28454" name="Group 28454"/>
                <wp:cNvGraphicFramePr/>
                <a:graphic xmlns:a="http://schemas.openxmlformats.org/drawingml/2006/main">
                  <a:graphicData uri="http://schemas.microsoft.com/office/word/2010/wordprocessingGroup">
                    <wpg:wgp>
                      <wpg:cNvGrpSpPr/>
                      <wpg:grpSpPr>
                        <a:xfrm>
                          <a:off x="0" y="0"/>
                          <a:ext cx="47625" cy="257175"/>
                          <a:chOff x="0" y="0"/>
                          <a:chExt cx="47625" cy="257175"/>
                        </a:xfrm>
                      </wpg:grpSpPr>
                      <wps:wsp>
                        <wps:cNvPr id="30718" name="Shape 3071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9" name="Shape 30719"/>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54" style="width:3.75pt;height:20.25pt;position:absolute;mso-position-horizontal-relative:text;mso-position-horizontal:absolute;margin-left:8.32031pt;mso-position-vertical-relative:text;margin-top:3.4873pt;" coordsize="476,2571">
                <v:shape id="Shape 30720" style="position:absolute;width:476;height:476;left:0;top:0;" coordsize="47625,47625" path="m0,0l47625,0l47625,47625l0,47625l0,0">
                  <v:stroke weight="0pt" endcap="flat" joinstyle="miter" miterlimit="10" on="false" color="#000000" opacity="0"/>
                  <v:fill on="true" color="#000000"/>
                </v:shape>
                <v:shape id="Shape 30721" style="position:absolute;width:476;height:476;left:0;top:2095;"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"Realism and Vision in American Foreign Policy", </w:t>
      </w:r>
      <w:r>
        <w:rPr>
          <w:i/>
          <w:sz w:val="24"/>
        </w:rPr>
        <w:t>Foreign Affairs</w:t>
      </w:r>
      <w:r>
        <w:rPr>
          <w:sz w:val="24"/>
        </w:rPr>
        <w:t>, February 1987.</w:t>
      </w:r>
    </w:p>
    <w:p w14:paraId="11022ECF" w14:textId="77777777" w:rsidR="00BA49D1" w:rsidRDefault="00000000">
      <w:pPr>
        <w:spacing w:after="55" w:line="222" w:lineRule="auto"/>
        <w:ind w:left="176" w:right="14" w:hanging="10"/>
      </w:pPr>
      <w:r>
        <w:rPr>
          <w:sz w:val="24"/>
        </w:rPr>
        <w:t xml:space="preserve">"Soviet Power and the Unity of the Industrial Democracies", </w:t>
      </w:r>
      <w:r>
        <w:rPr>
          <w:i/>
          <w:sz w:val="24"/>
        </w:rPr>
        <w:t>The Atlantic Community Quarterly</w:t>
      </w:r>
      <w:r>
        <w:rPr>
          <w:sz w:val="24"/>
        </w:rPr>
        <w:t xml:space="preserve">, Winter 1986–87, vol. 24, no. 4, pp. 374–379 (adaptation of address given at symposium – "The Critical Triangle – Japan, the USA and the USSR", Sponsored by the </w:t>
      </w:r>
      <w:r>
        <w:rPr>
          <w:i/>
          <w:sz w:val="24"/>
        </w:rPr>
        <w:t>Asahi Shimbun</w:t>
      </w:r>
      <w:r>
        <w:rPr>
          <w:sz w:val="24"/>
        </w:rPr>
        <w:t>, Tokyo, April 21, 1986).</w:t>
      </w:r>
    </w:p>
    <w:p w14:paraId="1BCA854E" w14:textId="77777777" w:rsidR="00BA49D1" w:rsidRDefault="00000000">
      <w:pPr>
        <w:spacing w:after="55" w:line="222" w:lineRule="auto"/>
        <w:ind w:left="176" w:right="14" w:hanging="10"/>
      </w:pPr>
      <w:r>
        <w:rPr>
          <w:noProof/>
        </w:rPr>
        <mc:AlternateContent>
          <mc:Choice Requires="wpg">
            <w:drawing>
              <wp:anchor distT="0" distB="0" distL="114300" distR="114300" simplePos="0" relativeHeight="251683840" behindDoc="0" locked="0" layoutInCell="1" allowOverlap="1" wp14:anchorId="2356C7D4" wp14:editId="533CD360">
                <wp:simplePos x="0" y="0"/>
                <wp:positionH relativeFrom="column">
                  <wp:posOffset>105668</wp:posOffset>
                </wp:positionH>
                <wp:positionV relativeFrom="paragraph">
                  <wp:posOffset>44289</wp:posOffset>
                </wp:positionV>
                <wp:extent cx="47625" cy="7458069"/>
                <wp:effectExtent l="0" t="0" r="0" b="0"/>
                <wp:wrapSquare wrapText="bothSides"/>
                <wp:docPr id="28455" name="Group 28455"/>
                <wp:cNvGraphicFramePr/>
                <a:graphic xmlns:a="http://schemas.openxmlformats.org/drawingml/2006/main">
                  <a:graphicData uri="http://schemas.microsoft.com/office/word/2010/wordprocessingGroup">
                    <wpg:wgp>
                      <wpg:cNvGrpSpPr/>
                      <wpg:grpSpPr>
                        <a:xfrm>
                          <a:off x="0" y="0"/>
                          <a:ext cx="47625" cy="7458069"/>
                          <a:chOff x="0" y="0"/>
                          <a:chExt cx="47625" cy="7458069"/>
                        </a:xfrm>
                      </wpg:grpSpPr>
                      <wps:wsp>
                        <wps:cNvPr id="30722" name="Shape 3072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3" name="Shape 30723"/>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4" name="Shape 30724"/>
                        <wps:cNvSpPr/>
                        <wps:spPr>
                          <a:xfrm>
                            <a:off x="0" y="762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5" name="Shape 30725"/>
                        <wps:cNvSpPr/>
                        <wps:spPr>
                          <a:xfrm>
                            <a:off x="0" y="1143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6" name="Shape 30726"/>
                        <wps:cNvSpPr/>
                        <wps:spPr>
                          <a:xfrm>
                            <a:off x="0" y="1524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7" name="Shape 30727"/>
                        <wps:cNvSpPr/>
                        <wps:spPr>
                          <a:xfrm>
                            <a:off x="0" y="1905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8" name="Shape 30728"/>
                        <wps:cNvSpPr/>
                        <wps:spPr>
                          <a:xfrm>
                            <a:off x="0" y="2286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9" name="Shape 30729"/>
                        <wps:cNvSpPr/>
                        <wps:spPr>
                          <a:xfrm>
                            <a:off x="0" y="2495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0" name="Shape 30730"/>
                        <wps:cNvSpPr/>
                        <wps:spPr>
                          <a:xfrm>
                            <a:off x="0" y="2705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1" name="Shape 30731"/>
                        <wps:cNvSpPr/>
                        <wps:spPr>
                          <a:xfrm>
                            <a:off x="0" y="2914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2" name="Shape 30732"/>
                        <wps:cNvSpPr/>
                        <wps:spPr>
                          <a:xfrm>
                            <a:off x="0" y="31242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3" name="Shape 30733"/>
                        <wps:cNvSpPr/>
                        <wps:spPr>
                          <a:xfrm>
                            <a:off x="0" y="33337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 name="Shape 30734"/>
                        <wps:cNvSpPr/>
                        <wps:spPr>
                          <a:xfrm>
                            <a:off x="0" y="35433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5" name="Shape 30735"/>
                        <wps:cNvSpPr/>
                        <wps:spPr>
                          <a:xfrm>
                            <a:off x="0" y="37528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6" name="Shape 30736"/>
                        <wps:cNvSpPr/>
                        <wps:spPr>
                          <a:xfrm>
                            <a:off x="0" y="39624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7" name="Shape 30737"/>
                        <wps:cNvSpPr/>
                        <wps:spPr>
                          <a:xfrm>
                            <a:off x="0" y="41719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8" name="Shape 30738"/>
                        <wps:cNvSpPr/>
                        <wps:spPr>
                          <a:xfrm>
                            <a:off x="0" y="43815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9" name="Shape 30739"/>
                        <wps:cNvSpPr/>
                        <wps:spPr>
                          <a:xfrm>
                            <a:off x="0" y="45910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0" name="Shape 30740"/>
                        <wps:cNvSpPr/>
                        <wps:spPr>
                          <a:xfrm>
                            <a:off x="0" y="48006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1" name="Shape 30741"/>
                        <wps:cNvSpPr/>
                        <wps:spPr>
                          <a:xfrm>
                            <a:off x="0" y="50101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2" name="Shape 30742"/>
                        <wps:cNvSpPr/>
                        <wps:spPr>
                          <a:xfrm>
                            <a:off x="0" y="52197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3" name="Shape 30743"/>
                        <wps:cNvSpPr/>
                        <wps:spPr>
                          <a:xfrm>
                            <a:off x="0" y="56007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4" name="Shape 30744"/>
                        <wps:cNvSpPr/>
                        <wps:spPr>
                          <a:xfrm>
                            <a:off x="0" y="58102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5" name="Shape 30745"/>
                        <wps:cNvSpPr/>
                        <wps:spPr>
                          <a:xfrm>
                            <a:off x="0" y="60198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6" name="Shape 30746"/>
                        <wps:cNvSpPr/>
                        <wps:spPr>
                          <a:xfrm>
                            <a:off x="0" y="64008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7" name="Shape 30747"/>
                        <wps:cNvSpPr/>
                        <wps:spPr>
                          <a:xfrm>
                            <a:off x="0" y="66103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8" name="Shape 30748"/>
                        <wps:cNvSpPr/>
                        <wps:spPr>
                          <a:xfrm>
                            <a:off x="0" y="69913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9" name="Shape 30749"/>
                        <wps:cNvSpPr/>
                        <wps:spPr>
                          <a:xfrm>
                            <a:off x="0" y="72009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0" name="Shape 30750"/>
                        <wps:cNvSpPr/>
                        <wps:spPr>
                          <a:xfrm>
                            <a:off x="0" y="741044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55" style="width:3.75pt;height:587.25pt;position:absolute;mso-position-horizontal-relative:text;mso-position-horizontal:absolute;margin-left:8.32031pt;mso-position-vertical-relative:text;margin-top:3.4873pt;" coordsize="476,74580">
                <v:shape id="Shape 30751" style="position:absolute;width:476;height:476;left:0;top:0;" coordsize="47625,47625" path="m0,0l47625,0l47625,47625l0,47625l0,0">
                  <v:stroke weight="0pt" endcap="flat" joinstyle="miter" miterlimit="10" on="false" color="#000000" opacity="0"/>
                  <v:fill on="true" color="#000000"/>
                </v:shape>
                <v:shape id="Shape 30752" style="position:absolute;width:476;height:476;left:0;top:3810;" coordsize="47625,47625" path="m0,0l47625,0l47625,47625l0,47625l0,0">
                  <v:stroke weight="0pt" endcap="flat" joinstyle="miter" miterlimit="10" on="false" color="#000000" opacity="0"/>
                  <v:fill on="true" color="#000000"/>
                </v:shape>
                <v:shape id="Shape 30753" style="position:absolute;width:476;height:476;left:0;top:7620;" coordsize="47625,47625" path="m0,0l47625,0l47625,47625l0,47625l0,0">
                  <v:stroke weight="0pt" endcap="flat" joinstyle="miter" miterlimit="10" on="false" color="#000000" opacity="0"/>
                  <v:fill on="true" color="#000000"/>
                </v:shape>
                <v:shape id="Shape 30754" style="position:absolute;width:476;height:476;left:0;top:11430;" coordsize="47625,47625" path="m0,0l47625,0l47625,47625l0,47625l0,0">
                  <v:stroke weight="0pt" endcap="flat" joinstyle="miter" miterlimit="10" on="false" color="#000000" opacity="0"/>
                  <v:fill on="true" color="#000000"/>
                </v:shape>
                <v:shape id="Shape 30755" style="position:absolute;width:476;height:476;left:0;top:15240;" coordsize="47625,47625" path="m0,0l47625,0l47625,47625l0,47625l0,0">
                  <v:stroke weight="0pt" endcap="flat" joinstyle="miter" miterlimit="10" on="false" color="#000000" opacity="0"/>
                  <v:fill on="true" color="#000000"/>
                </v:shape>
                <v:shape id="Shape 30756" style="position:absolute;width:476;height:476;left:0;top:19050;" coordsize="47625,47625" path="m0,0l47625,0l47625,47625l0,47625l0,0">
                  <v:stroke weight="0pt" endcap="flat" joinstyle="miter" miterlimit="10" on="false" color="#000000" opacity="0"/>
                  <v:fill on="true" color="#000000"/>
                </v:shape>
                <v:shape id="Shape 30757" style="position:absolute;width:476;height:476;left:0;top:22860;" coordsize="47625,47625" path="m0,0l47625,0l47625,47625l0,47625l0,0">
                  <v:stroke weight="0pt" endcap="flat" joinstyle="miter" miterlimit="10" on="false" color="#000000" opacity="0"/>
                  <v:fill on="true" color="#000000"/>
                </v:shape>
                <v:shape id="Shape 30758" style="position:absolute;width:476;height:476;left:0;top:24955;" coordsize="47625,47625" path="m0,0l47625,0l47625,47625l0,47625l0,0">
                  <v:stroke weight="0pt" endcap="flat" joinstyle="miter" miterlimit="10" on="false" color="#000000" opacity="0"/>
                  <v:fill on="true" color="#000000"/>
                </v:shape>
                <v:shape id="Shape 30759" style="position:absolute;width:476;height:476;left:0;top:27051;" coordsize="47625,47625" path="m0,0l47625,0l47625,47625l0,47625l0,0">
                  <v:stroke weight="0pt" endcap="flat" joinstyle="miter" miterlimit="10" on="false" color="#000000" opacity="0"/>
                  <v:fill on="true" color="#000000"/>
                </v:shape>
                <v:shape id="Shape 30760" style="position:absolute;width:476;height:476;left:0;top:29146;" coordsize="47625,47625" path="m0,0l47625,0l47625,47625l0,47625l0,0">
                  <v:stroke weight="0pt" endcap="flat" joinstyle="miter" miterlimit="10" on="false" color="#000000" opacity="0"/>
                  <v:fill on="true" color="#000000"/>
                </v:shape>
                <v:shape id="Shape 30761" style="position:absolute;width:476;height:476;left:0;top:31242;" coordsize="47625,47625" path="m0,0l47625,0l47625,47625l0,47625l0,0">
                  <v:stroke weight="0pt" endcap="flat" joinstyle="miter" miterlimit="10" on="false" color="#000000" opacity="0"/>
                  <v:fill on="true" color="#000000"/>
                </v:shape>
                <v:shape id="Shape 30762" style="position:absolute;width:476;height:476;left:0;top:33337;" coordsize="47625,47625" path="m0,0l47625,0l47625,47625l0,47625l0,0">
                  <v:stroke weight="0pt" endcap="flat" joinstyle="miter" miterlimit="10" on="false" color="#000000" opacity="0"/>
                  <v:fill on="true" color="#000000"/>
                </v:shape>
                <v:shape id="Shape 30763" style="position:absolute;width:476;height:476;left:0;top:35433;" coordsize="47625,47625" path="m0,0l47625,0l47625,47625l0,47625l0,0">
                  <v:stroke weight="0pt" endcap="flat" joinstyle="miter" miterlimit="10" on="false" color="#000000" opacity="0"/>
                  <v:fill on="true" color="#000000"/>
                </v:shape>
                <v:shape id="Shape 30764" style="position:absolute;width:476;height:476;left:0;top:37528;" coordsize="47625,47625" path="m0,0l47625,0l47625,47625l0,47625l0,0">
                  <v:stroke weight="0pt" endcap="flat" joinstyle="miter" miterlimit="10" on="false" color="#000000" opacity="0"/>
                  <v:fill on="true" color="#000000"/>
                </v:shape>
                <v:shape id="Shape 30765" style="position:absolute;width:476;height:476;left:0;top:39624;" coordsize="47625,47625" path="m0,0l47625,0l47625,47625l0,47625l0,0">
                  <v:stroke weight="0pt" endcap="flat" joinstyle="miter" miterlimit="10" on="false" color="#000000" opacity="0"/>
                  <v:fill on="true" color="#000000"/>
                </v:shape>
                <v:shape id="Shape 30766" style="position:absolute;width:476;height:476;left:0;top:41719;" coordsize="47625,47625" path="m0,0l47625,0l47625,47625l0,47625l0,0">
                  <v:stroke weight="0pt" endcap="flat" joinstyle="miter" miterlimit="10" on="false" color="#000000" opacity="0"/>
                  <v:fill on="true" color="#000000"/>
                </v:shape>
                <v:shape id="Shape 30767" style="position:absolute;width:476;height:476;left:0;top:43815;" coordsize="47625,47625" path="m0,0l47625,0l47625,47625l0,47625l0,0">
                  <v:stroke weight="0pt" endcap="flat" joinstyle="miter" miterlimit="10" on="false" color="#000000" opacity="0"/>
                  <v:fill on="true" color="#000000"/>
                </v:shape>
                <v:shape id="Shape 30768" style="position:absolute;width:476;height:476;left:0;top:45910;" coordsize="47625,47625" path="m0,0l47625,0l47625,47625l0,47625l0,0">
                  <v:stroke weight="0pt" endcap="flat" joinstyle="miter" miterlimit="10" on="false" color="#000000" opacity="0"/>
                  <v:fill on="true" color="#000000"/>
                </v:shape>
                <v:shape id="Shape 30769" style="position:absolute;width:476;height:476;left:0;top:48006;" coordsize="47625,47625" path="m0,0l47625,0l47625,47625l0,47625l0,0">
                  <v:stroke weight="0pt" endcap="flat" joinstyle="miter" miterlimit="10" on="false" color="#000000" opacity="0"/>
                  <v:fill on="true" color="#000000"/>
                </v:shape>
                <v:shape id="Shape 30770" style="position:absolute;width:476;height:476;left:0;top:50101;" coordsize="47625,47625" path="m0,0l47625,0l47625,47625l0,47625l0,0">
                  <v:stroke weight="0pt" endcap="flat" joinstyle="miter" miterlimit="10" on="false" color="#000000" opacity="0"/>
                  <v:fill on="true" color="#000000"/>
                </v:shape>
                <v:shape id="Shape 30771" style="position:absolute;width:476;height:476;left:0;top:52197;" coordsize="47625,47625" path="m0,0l47625,0l47625,47625l0,47625l0,0">
                  <v:stroke weight="0pt" endcap="flat" joinstyle="miter" miterlimit="10" on="false" color="#000000" opacity="0"/>
                  <v:fill on="true" color="#000000"/>
                </v:shape>
                <v:shape id="Shape 30772" style="position:absolute;width:476;height:476;left:0;top:56007;" coordsize="47625,47625" path="m0,0l47625,0l47625,47625l0,47625l0,0">
                  <v:stroke weight="0pt" endcap="flat" joinstyle="miter" miterlimit="10" on="false" color="#000000" opacity="0"/>
                  <v:fill on="true" color="#000000"/>
                </v:shape>
                <v:shape id="Shape 30773" style="position:absolute;width:476;height:476;left:0;top:58102;" coordsize="47625,47625" path="m0,0l47625,0l47625,47625l0,47625l0,0">
                  <v:stroke weight="0pt" endcap="flat" joinstyle="miter" miterlimit="10" on="false" color="#000000" opacity="0"/>
                  <v:fill on="true" color="#000000"/>
                </v:shape>
                <v:shape id="Shape 30774" style="position:absolute;width:476;height:476;left:0;top:60198;" coordsize="47625,47625" path="m0,0l47625,0l47625,47625l0,47625l0,0">
                  <v:stroke weight="0pt" endcap="flat" joinstyle="miter" miterlimit="10" on="false" color="#000000" opacity="0"/>
                  <v:fill on="true" color="#000000"/>
                </v:shape>
                <v:shape id="Shape 30775" style="position:absolute;width:476;height:476;left:0;top:64008;" coordsize="47625,47625" path="m0,0l47625,0l47625,47625l0,47625l0,0">
                  <v:stroke weight="0pt" endcap="flat" joinstyle="miter" miterlimit="10" on="false" color="#000000" opacity="0"/>
                  <v:fill on="true" color="#000000"/>
                </v:shape>
                <v:shape id="Shape 30776" style="position:absolute;width:476;height:476;left:0;top:66103;" coordsize="47625,47625" path="m0,0l47625,0l47625,47625l0,47625l0,0">
                  <v:stroke weight="0pt" endcap="flat" joinstyle="miter" miterlimit="10" on="false" color="#000000" opacity="0"/>
                  <v:fill on="true" color="#000000"/>
                </v:shape>
                <v:shape id="Shape 30777" style="position:absolute;width:476;height:476;left:0;top:69913;" coordsize="47625,47625" path="m0,0l47625,0l47625,47625l0,47625l0,0">
                  <v:stroke weight="0pt" endcap="flat" joinstyle="miter" miterlimit="10" on="false" color="#000000" opacity="0"/>
                  <v:fill on="true" color="#000000"/>
                </v:shape>
                <v:shape id="Shape 30778" style="position:absolute;width:476;height:476;left:0;top:72009;" coordsize="47625,47625" path="m0,0l47625,0l47625,47625l0,47625l0,0">
                  <v:stroke weight="0pt" endcap="flat" joinstyle="miter" miterlimit="10" on="false" color="#000000" opacity="0"/>
                  <v:fill on="true" color="#000000"/>
                </v:shape>
                <v:shape id="Shape 30779" style="position:absolute;width:476;height:476;left:0;top:74104;"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"Liberty, Equality, Fraternity – Old Ideals, New Revolution", </w:t>
      </w:r>
      <w:r>
        <w:rPr>
          <w:i/>
          <w:sz w:val="24"/>
        </w:rPr>
        <w:t>Jubilee</w:t>
      </w:r>
      <w:r>
        <w:rPr>
          <w:sz w:val="24"/>
        </w:rPr>
        <w:t>, Summer 1984, pp. 7– 12.</w:t>
      </w:r>
    </w:p>
    <w:p w14:paraId="4368CD77" w14:textId="77777777" w:rsidR="00BA49D1" w:rsidRDefault="00000000">
      <w:pPr>
        <w:spacing w:after="55" w:line="222" w:lineRule="auto"/>
        <w:ind w:left="176" w:right="14" w:hanging="10"/>
      </w:pPr>
      <w:r>
        <w:rPr>
          <w:sz w:val="24"/>
        </w:rPr>
        <w:t xml:space="preserve">"With Russia: After 50 Years. A Time of Danger, an Opening for Dialogue", </w:t>
      </w:r>
      <w:r>
        <w:rPr>
          <w:i/>
          <w:sz w:val="24"/>
        </w:rPr>
        <w:t>The Washington Post</w:t>
      </w:r>
      <w:r>
        <w:rPr>
          <w:sz w:val="24"/>
        </w:rPr>
        <w:t>, November 20, 1983.</w:t>
      </w:r>
    </w:p>
    <w:p w14:paraId="269F16B0" w14:textId="77777777" w:rsidR="00BA49D1" w:rsidRDefault="00000000">
      <w:pPr>
        <w:spacing w:after="55" w:line="222" w:lineRule="auto"/>
        <w:ind w:left="176" w:right="14" w:hanging="10"/>
      </w:pPr>
      <w:r>
        <w:rPr>
          <w:sz w:val="24"/>
        </w:rPr>
        <w:t xml:space="preserve">"The Essentials: Goodness, Beauty, Truth", </w:t>
      </w:r>
      <w:r>
        <w:rPr>
          <w:i/>
          <w:sz w:val="24"/>
        </w:rPr>
        <w:t>Envoy</w:t>
      </w:r>
      <w:r>
        <w:rPr>
          <w:sz w:val="24"/>
        </w:rPr>
        <w:t xml:space="preserve"> (The Catholic University of America), Fall 1983.</w:t>
      </w:r>
    </w:p>
    <w:p w14:paraId="40362A37" w14:textId="77777777" w:rsidR="00BA49D1" w:rsidRDefault="00000000">
      <w:pPr>
        <w:spacing w:after="55" w:line="222" w:lineRule="auto"/>
        <w:ind w:left="176" w:right="14" w:hanging="10"/>
      </w:pPr>
      <w:r>
        <w:rPr>
          <w:sz w:val="24"/>
        </w:rPr>
        <w:t xml:space="preserve">"Russia After Brezhnev: A Nation in Search of a New Identity", </w:t>
      </w:r>
      <w:r>
        <w:rPr>
          <w:i/>
          <w:sz w:val="24"/>
        </w:rPr>
        <w:t>The Washington Post</w:t>
      </w:r>
      <w:r>
        <w:rPr>
          <w:sz w:val="24"/>
        </w:rPr>
        <w:t>, November 14, 1982.</w:t>
      </w:r>
    </w:p>
    <w:p w14:paraId="78FE565F" w14:textId="77777777" w:rsidR="00BA49D1" w:rsidRDefault="00000000">
      <w:pPr>
        <w:spacing w:after="55" w:line="222" w:lineRule="auto"/>
        <w:ind w:left="176" w:right="14" w:hanging="10"/>
      </w:pPr>
      <w:r>
        <w:rPr>
          <w:sz w:val="24"/>
        </w:rPr>
        <w:t xml:space="preserve">"Revolution and Its Discontents: The Revolutionary Faith in the Modern World", </w:t>
      </w:r>
      <w:r>
        <w:rPr>
          <w:i/>
          <w:sz w:val="24"/>
        </w:rPr>
        <w:t>Syracuse Scholar</w:t>
      </w:r>
      <w:r>
        <w:rPr>
          <w:sz w:val="24"/>
        </w:rPr>
        <w:t>, no. 2, Fall 1981.</w:t>
      </w:r>
    </w:p>
    <w:p w14:paraId="504464E9" w14:textId="77777777" w:rsidR="00BA49D1" w:rsidRDefault="00000000">
      <w:pPr>
        <w:spacing w:after="55" w:line="222" w:lineRule="auto"/>
        <w:ind w:left="176" w:right="14" w:hanging="10"/>
      </w:pPr>
      <w:r>
        <w:rPr>
          <w:sz w:val="24"/>
        </w:rPr>
        <w:t xml:space="preserve">"The World's Fight: 17. An Innovation in International Scholarship", </w:t>
      </w:r>
      <w:r>
        <w:rPr>
          <w:i/>
          <w:sz w:val="24"/>
        </w:rPr>
        <w:t>American Oxonian</w:t>
      </w:r>
      <w:r>
        <w:rPr>
          <w:sz w:val="24"/>
        </w:rPr>
        <w:t>, no. 2, Spring 1981.</w:t>
      </w:r>
    </w:p>
    <w:p w14:paraId="6AE015C9" w14:textId="77777777" w:rsidR="00BA49D1" w:rsidRDefault="00000000">
      <w:pPr>
        <w:spacing w:after="55" w:line="222" w:lineRule="auto"/>
        <w:ind w:left="176" w:right="14" w:hanging="10"/>
      </w:pPr>
      <w:r>
        <w:rPr>
          <w:sz w:val="24"/>
        </w:rPr>
        <w:t xml:space="preserve">"Christianity in the USSR", </w:t>
      </w:r>
      <w:r>
        <w:rPr>
          <w:i/>
          <w:sz w:val="24"/>
        </w:rPr>
        <w:t>Theology Today</w:t>
      </w:r>
      <w:r>
        <w:rPr>
          <w:sz w:val="24"/>
        </w:rPr>
        <w:t>, July 1980.</w:t>
      </w:r>
    </w:p>
    <w:p w14:paraId="31B0A360" w14:textId="77777777" w:rsidR="00BA49D1" w:rsidRDefault="00000000">
      <w:pPr>
        <w:spacing w:after="55" w:line="222" w:lineRule="auto"/>
        <w:ind w:left="176" w:right="14" w:hanging="10"/>
      </w:pPr>
      <w:r>
        <w:rPr>
          <w:sz w:val="24"/>
        </w:rPr>
        <w:t xml:space="preserve">"Fire in the Minds of Men", </w:t>
      </w:r>
      <w:r>
        <w:rPr>
          <w:i/>
          <w:sz w:val="24"/>
        </w:rPr>
        <w:t>Wilson Quarterly</w:t>
      </w:r>
      <w:r>
        <w:rPr>
          <w:sz w:val="24"/>
        </w:rPr>
        <w:t>, Summer 1980.</w:t>
      </w:r>
    </w:p>
    <w:p w14:paraId="60786E51" w14:textId="77777777" w:rsidR="00BA49D1" w:rsidRDefault="00000000">
      <w:pPr>
        <w:spacing w:after="55" w:line="222" w:lineRule="auto"/>
        <w:ind w:left="176" w:right="14" w:hanging="10"/>
      </w:pPr>
      <w:r>
        <w:rPr>
          <w:sz w:val="24"/>
        </w:rPr>
        <w:t xml:space="preserve">"The Crisis of Legitimacy", </w:t>
      </w:r>
      <w:r>
        <w:rPr>
          <w:i/>
          <w:sz w:val="24"/>
        </w:rPr>
        <w:t>Theology Today</w:t>
      </w:r>
      <w:r>
        <w:rPr>
          <w:sz w:val="24"/>
        </w:rPr>
        <w:t>, July 1976.</w:t>
      </w:r>
    </w:p>
    <w:p w14:paraId="072D0E78" w14:textId="77777777" w:rsidR="00BA49D1" w:rsidRDefault="00000000">
      <w:pPr>
        <w:spacing w:after="55" w:line="222" w:lineRule="auto"/>
        <w:ind w:left="176" w:right="14" w:hanging="10"/>
      </w:pPr>
      <w:r>
        <w:rPr>
          <w:sz w:val="24"/>
        </w:rPr>
        <w:t xml:space="preserve">"The Gun Within", </w:t>
      </w:r>
      <w:r>
        <w:rPr>
          <w:i/>
          <w:sz w:val="24"/>
        </w:rPr>
        <w:t>Newsweek</w:t>
      </w:r>
      <w:r>
        <w:rPr>
          <w:sz w:val="24"/>
        </w:rPr>
        <w:t>, October 6, 1975.</w:t>
      </w:r>
    </w:p>
    <w:p w14:paraId="6690BA6D" w14:textId="77777777" w:rsidR="00BA49D1" w:rsidRDefault="00000000">
      <w:pPr>
        <w:spacing w:after="55" w:line="222" w:lineRule="auto"/>
        <w:ind w:left="176" w:right="14" w:hanging="10"/>
      </w:pPr>
      <w:r>
        <w:rPr>
          <w:sz w:val="24"/>
        </w:rPr>
        <w:t xml:space="preserve">"The Strange Death of Liberal Education", </w:t>
      </w:r>
      <w:r>
        <w:rPr>
          <w:i/>
          <w:sz w:val="24"/>
        </w:rPr>
        <w:t>Furman Magazine</w:t>
      </w:r>
      <w:r>
        <w:rPr>
          <w:sz w:val="24"/>
        </w:rPr>
        <w:t>, Fall 1972.</w:t>
      </w:r>
    </w:p>
    <w:p w14:paraId="594CE793" w14:textId="77777777" w:rsidR="00BA49D1" w:rsidRDefault="00000000">
      <w:pPr>
        <w:spacing w:after="55" w:line="222" w:lineRule="auto"/>
        <w:ind w:left="176" w:right="14" w:hanging="10"/>
      </w:pPr>
      <w:r>
        <w:rPr>
          <w:sz w:val="24"/>
        </w:rPr>
        <w:t xml:space="preserve">"Fulbright Success Story", </w:t>
      </w:r>
      <w:r>
        <w:rPr>
          <w:i/>
          <w:sz w:val="24"/>
        </w:rPr>
        <w:t>New York Times</w:t>
      </w:r>
      <w:r>
        <w:rPr>
          <w:sz w:val="24"/>
        </w:rPr>
        <w:t xml:space="preserve"> Op-Ed page, December 13, 1971.</w:t>
      </w:r>
    </w:p>
    <w:p w14:paraId="765CD588" w14:textId="77777777" w:rsidR="00BA49D1" w:rsidRDefault="00000000">
      <w:pPr>
        <w:spacing w:after="55" w:line="222" w:lineRule="auto"/>
        <w:ind w:left="176" w:right="14" w:hanging="10"/>
      </w:pPr>
      <w:r>
        <w:rPr>
          <w:sz w:val="24"/>
        </w:rPr>
        <w:t xml:space="preserve">"Purpose in the University", </w:t>
      </w:r>
      <w:r>
        <w:rPr>
          <w:i/>
          <w:sz w:val="24"/>
        </w:rPr>
        <w:t>Theology Today</w:t>
      </w:r>
      <w:r>
        <w:rPr>
          <w:sz w:val="24"/>
        </w:rPr>
        <w:t>, January 1971.</w:t>
      </w:r>
    </w:p>
    <w:p w14:paraId="6278A828" w14:textId="77777777" w:rsidR="00BA49D1" w:rsidRDefault="00000000">
      <w:pPr>
        <w:spacing w:after="55" w:line="222" w:lineRule="auto"/>
        <w:ind w:left="176" w:right="14" w:hanging="10"/>
      </w:pPr>
      <w:r>
        <w:rPr>
          <w:sz w:val="24"/>
        </w:rPr>
        <w:t xml:space="preserve">"Address to the Rhodes Scholar Sailing Party, 1969", </w:t>
      </w:r>
      <w:r>
        <w:rPr>
          <w:i/>
          <w:sz w:val="24"/>
        </w:rPr>
        <w:t>American Oxonian</w:t>
      </w:r>
      <w:r>
        <w:rPr>
          <w:sz w:val="24"/>
        </w:rPr>
        <w:t>, April 1970.</w:t>
      </w:r>
    </w:p>
    <w:p w14:paraId="49D7FA25" w14:textId="77777777" w:rsidR="00BA49D1" w:rsidRDefault="00000000">
      <w:pPr>
        <w:spacing w:after="55" w:line="222" w:lineRule="auto"/>
        <w:ind w:left="176" w:right="14" w:hanging="10"/>
      </w:pPr>
      <w:r>
        <w:rPr>
          <w:sz w:val="24"/>
        </w:rPr>
        <w:t xml:space="preserve">"A Ferment of Intellectuals", </w:t>
      </w:r>
      <w:r>
        <w:rPr>
          <w:i/>
          <w:sz w:val="24"/>
        </w:rPr>
        <w:t>Life</w:t>
      </w:r>
      <w:r>
        <w:rPr>
          <w:sz w:val="24"/>
        </w:rPr>
        <w:t>, January 10, 1969.</w:t>
      </w:r>
    </w:p>
    <w:p w14:paraId="7DA441B1" w14:textId="77777777" w:rsidR="00BA49D1" w:rsidRDefault="00000000">
      <w:pPr>
        <w:spacing w:after="55" w:line="222" w:lineRule="auto"/>
        <w:ind w:left="176" w:right="14" w:hanging="10"/>
      </w:pPr>
      <w:r>
        <w:rPr>
          <w:sz w:val="24"/>
        </w:rPr>
        <w:t xml:space="preserve">"The Humanistic Heartbeat Has Failed", </w:t>
      </w:r>
      <w:r>
        <w:rPr>
          <w:i/>
          <w:sz w:val="24"/>
        </w:rPr>
        <w:t>Life</w:t>
      </w:r>
      <w:r>
        <w:rPr>
          <w:sz w:val="24"/>
        </w:rPr>
        <w:t>, January 10, 1969.</w:t>
      </w:r>
    </w:p>
    <w:p w14:paraId="217924DB" w14:textId="77777777" w:rsidR="00BA49D1" w:rsidRDefault="00000000">
      <w:pPr>
        <w:spacing w:after="55" w:line="222" w:lineRule="auto"/>
        <w:ind w:left="176" w:right="14" w:hanging="10"/>
      </w:pPr>
      <w:r>
        <w:rPr>
          <w:sz w:val="24"/>
        </w:rPr>
        <w:t xml:space="preserve">"Force and Counterforce in Eastern Europe", </w:t>
      </w:r>
      <w:r>
        <w:rPr>
          <w:i/>
          <w:sz w:val="24"/>
        </w:rPr>
        <w:t>Foreign Affairs</w:t>
      </w:r>
      <w:r>
        <w:rPr>
          <w:sz w:val="24"/>
        </w:rPr>
        <w:t>, October 1968.</w:t>
      </w:r>
    </w:p>
    <w:p w14:paraId="3F879B48" w14:textId="77777777" w:rsidR="00BA49D1" w:rsidRDefault="00000000">
      <w:pPr>
        <w:spacing w:after="55" w:line="222" w:lineRule="auto"/>
        <w:ind w:left="176" w:right="14" w:hanging="10"/>
      </w:pPr>
      <w:r>
        <w:rPr>
          <w:sz w:val="24"/>
        </w:rPr>
        <w:t xml:space="preserve">Two articles on the Czech Crisis in </w:t>
      </w:r>
      <w:r>
        <w:rPr>
          <w:i/>
          <w:sz w:val="24"/>
        </w:rPr>
        <w:t>Life</w:t>
      </w:r>
      <w:r>
        <w:rPr>
          <w:sz w:val="24"/>
        </w:rPr>
        <w:t>, May 24, 1968.</w:t>
      </w:r>
    </w:p>
    <w:p w14:paraId="505CFC10" w14:textId="77777777" w:rsidR="00BA49D1" w:rsidRDefault="00000000">
      <w:pPr>
        <w:spacing w:after="55" w:line="222" w:lineRule="auto"/>
        <w:ind w:left="176" w:right="14" w:hanging="10"/>
      </w:pPr>
      <w:r>
        <w:rPr>
          <w:sz w:val="24"/>
        </w:rPr>
        <w:t xml:space="preserve">Articles on Russia in </w:t>
      </w:r>
      <w:r>
        <w:rPr>
          <w:i/>
          <w:sz w:val="24"/>
        </w:rPr>
        <w:t>Life</w:t>
      </w:r>
      <w:r>
        <w:rPr>
          <w:sz w:val="24"/>
        </w:rPr>
        <w:t>, September 22 and November 10, 1967.</w:t>
      </w:r>
    </w:p>
    <w:p w14:paraId="1A3EC2AA" w14:textId="77777777" w:rsidR="00BA49D1" w:rsidRDefault="00000000">
      <w:pPr>
        <w:spacing w:after="55" w:line="222" w:lineRule="auto"/>
        <w:ind w:left="176" w:right="14" w:hanging="10"/>
      </w:pPr>
      <w:r>
        <w:rPr>
          <w:sz w:val="24"/>
        </w:rPr>
        <w:t xml:space="preserve">"Six Views of the Russian Revolution", </w:t>
      </w:r>
      <w:r>
        <w:rPr>
          <w:i/>
          <w:sz w:val="24"/>
        </w:rPr>
        <w:t>World Politics</w:t>
      </w:r>
      <w:r>
        <w:rPr>
          <w:sz w:val="24"/>
        </w:rPr>
        <w:t>, no. 18, April 1966, pp. 452–473.</w:t>
      </w:r>
    </w:p>
    <w:p w14:paraId="74BEA6DB" w14:textId="77777777" w:rsidR="00BA49D1" w:rsidRDefault="00000000">
      <w:pPr>
        <w:spacing w:after="55" w:line="222" w:lineRule="auto"/>
        <w:ind w:left="176" w:right="14" w:hanging="10"/>
      </w:pPr>
      <w:r>
        <w:rPr>
          <w:sz w:val="24"/>
        </w:rPr>
        <w:t xml:space="preserve">"Soviet Youth is Getting Out of (Party) Line", </w:t>
      </w:r>
      <w:r>
        <w:rPr>
          <w:i/>
          <w:sz w:val="24"/>
        </w:rPr>
        <w:t>University: A Princeton Quarterly</w:t>
      </w:r>
      <w:r>
        <w:rPr>
          <w:sz w:val="24"/>
        </w:rPr>
        <w:t>, 1965–66, winter (No. 27).</w:t>
      </w:r>
    </w:p>
    <w:p w14:paraId="51141B1D" w14:textId="77777777" w:rsidR="00BA49D1" w:rsidRDefault="00000000">
      <w:pPr>
        <w:spacing w:after="55" w:line="222" w:lineRule="auto"/>
        <w:ind w:left="176" w:right="14" w:hanging="10"/>
      </w:pPr>
      <w:r>
        <w:rPr>
          <w:sz w:val="24"/>
        </w:rPr>
        <w:t xml:space="preserve">"Science in Russian Culture", </w:t>
      </w:r>
      <w:r>
        <w:rPr>
          <w:i/>
          <w:sz w:val="24"/>
        </w:rPr>
        <w:t>American Scientist</w:t>
      </w:r>
      <w:r>
        <w:rPr>
          <w:sz w:val="24"/>
        </w:rPr>
        <w:t>, June 1964.</w:t>
      </w:r>
    </w:p>
    <w:p w14:paraId="0B61159C" w14:textId="77777777" w:rsidR="00BA49D1" w:rsidRDefault="00000000">
      <w:pPr>
        <w:spacing w:after="55" w:line="222" w:lineRule="auto"/>
        <w:ind w:left="176" w:right="14" w:hanging="10"/>
      </w:pPr>
      <w:r>
        <w:rPr>
          <w:sz w:val="24"/>
        </w:rPr>
        <w:t xml:space="preserve">"Images of Muscovy", </w:t>
      </w:r>
      <w:r>
        <w:rPr>
          <w:i/>
          <w:sz w:val="24"/>
        </w:rPr>
        <w:t>Slavic Review</w:t>
      </w:r>
      <w:r>
        <w:rPr>
          <w:sz w:val="24"/>
        </w:rPr>
        <w:t>, March 1962.</w:t>
      </w:r>
    </w:p>
    <w:p w14:paraId="2686AEA1" w14:textId="77777777" w:rsidR="00BA49D1" w:rsidRDefault="00000000">
      <w:pPr>
        <w:spacing w:after="55" w:line="222" w:lineRule="auto"/>
        <w:ind w:left="176" w:right="14" w:hanging="10"/>
      </w:pPr>
      <w:r>
        <w:rPr>
          <w:sz w:val="24"/>
        </w:rPr>
        <w:t xml:space="preserve">"Five Clues to the Khrushchev Riddle", </w:t>
      </w:r>
      <w:r>
        <w:rPr>
          <w:i/>
          <w:sz w:val="24"/>
        </w:rPr>
        <w:t>New York Times Sunday Magazine</w:t>
      </w:r>
      <w:r>
        <w:rPr>
          <w:sz w:val="24"/>
        </w:rPr>
        <w:t>, October 29, 1961, lead article</w:t>
      </w:r>
      <w:r>
        <w:rPr>
          <w:i/>
          <w:sz w:val="24"/>
        </w:rPr>
        <w:t>.</w:t>
      </w:r>
    </w:p>
    <w:p w14:paraId="17E62FBB" w14:textId="77777777" w:rsidR="00BA49D1" w:rsidRDefault="00000000">
      <w:pPr>
        <w:spacing w:after="55" w:line="222" w:lineRule="auto"/>
        <w:ind w:left="176" w:right="14" w:hanging="10"/>
      </w:pPr>
      <w:r>
        <w:rPr>
          <w:sz w:val="24"/>
        </w:rPr>
        <w:t xml:space="preserve">"The Intelligentsia and the Religion of Humanity", </w:t>
      </w:r>
      <w:r>
        <w:rPr>
          <w:i/>
          <w:sz w:val="24"/>
        </w:rPr>
        <w:t>American Historical Review</w:t>
      </w:r>
      <w:r>
        <w:rPr>
          <w:sz w:val="24"/>
        </w:rPr>
        <w:t>, July 1960.</w:t>
      </w:r>
    </w:p>
    <w:p w14:paraId="74C1D938" w14:textId="77777777" w:rsidR="00BA49D1" w:rsidRDefault="00000000">
      <w:pPr>
        <w:spacing w:after="55" w:line="222" w:lineRule="auto"/>
        <w:ind w:left="176" w:right="14" w:hanging="10"/>
      </w:pPr>
      <w:r>
        <w:rPr>
          <w:sz w:val="24"/>
        </w:rPr>
        <w:t xml:space="preserve">"Nikita Khrushchev and 'Doctor Zhivago,'" </w:t>
      </w:r>
      <w:r>
        <w:rPr>
          <w:i/>
          <w:sz w:val="24"/>
        </w:rPr>
        <w:t>New York Times Sunday Magazine</w:t>
      </w:r>
      <w:r>
        <w:rPr>
          <w:sz w:val="24"/>
        </w:rPr>
        <w:t>, November 9, 1958, lead article</w:t>
      </w:r>
      <w:r>
        <w:rPr>
          <w:i/>
          <w:sz w:val="24"/>
        </w:rPr>
        <w:t>.</w:t>
      </w:r>
    </w:p>
    <w:p w14:paraId="4BB733B4" w14:textId="77777777" w:rsidR="00BA49D1" w:rsidRDefault="00000000">
      <w:pPr>
        <w:spacing w:after="55" w:line="222" w:lineRule="auto"/>
        <w:ind w:left="176" w:right="14" w:hanging="10"/>
      </w:pPr>
      <w:r>
        <w:rPr>
          <w:sz w:val="24"/>
        </w:rPr>
        <w:t xml:space="preserve">"The Renaissance of the Russian Intelligentsia", </w:t>
      </w:r>
      <w:r>
        <w:rPr>
          <w:i/>
          <w:sz w:val="24"/>
        </w:rPr>
        <w:t>Foreign Affairs</w:t>
      </w:r>
      <w:r>
        <w:rPr>
          <w:sz w:val="24"/>
        </w:rPr>
        <w:t>, 1957, April.</w:t>
      </w:r>
    </w:p>
    <w:p w14:paraId="4E474BB1" w14:textId="77777777" w:rsidR="00BA49D1" w:rsidRDefault="00000000">
      <w:pPr>
        <w:spacing w:after="55" w:line="222" w:lineRule="auto"/>
        <w:ind w:left="176" w:right="14" w:hanging="10"/>
      </w:pPr>
      <w:r>
        <w:rPr>
          <w:sz w:val="24"/>
        </w:rPr>
        <w:t xml:space="preserve">"The Bolshevik Debt to Russian Populism", </w:t>
      </w:r>
      <w:r>
        <w:rPr>
          <w:i/>
          <w:sz w:val="24"/>
        </w:rPr>
        <w:t>Occidente</w:t>
      </w:r>
      <w:r>
        <w:rPr>
          <w:sz w:val="24"/>
        </w:rPr>
        <w:t>, 1956, no. 4.</w:t>
      </w:r>
    </w:p>
    <w:p w14:paraId="202FB432" w14:textId="77777777" w:rsidR="00BA49D1" w:rsidRDefault="00000000">
      <w:pPr>
        <w:spacing w:after="471" w:line="222" w:lineRule="auto"/>
        <w:ind w:left="176" w:right="14" w:hanging="10"/>
      </w:pPr>
      <w:r>
        <w:rPr>
          <w:sz w:val="24"/>
        </w:rPr>
        <w:t xml:space="preserve">"Thoughts on America and the Cold War", </w:t>
      </w:r>
      <w:r>
        <w:rPr>
          <w:i/>
          <w:sz w:val="24"/>
        </w:rPr>
        <w:t>Freedom and Union</w:t>
      </w:r>
      <w:r>
        <w:rPr>
          <w:sz w:val="24"/>
        </w:rPr>
        <w:t>, 1952, Autumn.</w:t>
      </w:r>
    </w:p>
    <w:p w14:paraId="6120B568" w14:textId="77777777" w:rsidR="00BA49D1" w:rsidRDefault="00000000">
      <w:pPr>
        <w:pStyle w:val="Heading1"/>
        <w:ind w:left="11"/>
      </w:pPr>
      <w:r>
        <w:t>Notes</w:t>
      </w:r>
    </w:p>
    <w:p w14:paraId="3EDC4F6B" w14:textId="77777777" w:rsidR="00BA49D1" w:rsidRDefault="00000000">
      <w:pPr>
        <w:spacing w:after="155"/>
        <w:ind w:left="16"/>
      </w:pPr>
      <w:r>
        <w:rPr>
          <w:noProof/>
        </w:rPr>
        <mc:AlternateContent>
          <mc:Choice Requires="wpg">
            <w:drawing>
              <wp:inline distT="0" distB="0" distL="0" distR="0" wp14:anchorId="5F85EF07" wp14:editId="302FC1A0">
                <wp:extent cx="6467474" cy="95244"/>
                <wp:effectExtent l="0" t="0" r="0" b="0"/>
                <wp:docPr id="28456" name="Group 28456"/>
                <wp:cNvGraphicFramePr/>
                <a:graphic xmlns:a="http://schemas.openxmlformats.org/drawingml/2006/main">
                  <a:graphicData uri="http://schemas.microsoft.com/office/word/2010/wordprocessingGroup">
                    <wpg:wgp>
                      <wpg:cNvGrpSpPr/>
                      <wpg:grpSpPr>
                        <a:xfrm>
                          <a:off x="0" y="0"/>
                          <a:ext cx="6467474" cy="95244"/>
                          <a:chOff x="0" y="0"/>
                          <a:chExt cx="6467474" cy="95244"/>
                        </a:xfrm>
                      </wpg:grpSpPr>
                      <wps:wsp>
                        <wps:cNvPr id="30780" name="Shape 30780"/>
                        <wps:cNvSpPr/>
                        <wps:spPr>
                          <a:xfrm>
                            <a:off x="0" y="76194"/>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781" name="Shape 30781"/>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28456" style="width:509.25pt;height:7.49951pt;mso-position-horizontal-relative:char;mso-position-vertical-relative:line" coordsize="64674,952">
                <v:shape id="Shape 30782" style="position:absolute;width:64674;height:190;left:0;top:761;" coordsize="6467474,19050" path="m0,0l6467474,0l6467474,19050l0,19050l0,0">
                  <v:stroke weight="0pt" endcap="flat" joinstyle="miter" miterlimit="10" on="false" color="#000000" opacity="0"/>
                  <v:fill on="true" color="#101418"/>
                </v:shape>
                <v:shape id="Shape 30783"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4DF8048" w14:textId="77777777" w:rsidR="00BA49D1" w:rsidRDefault="00000000">
      <w:pPr>
        <w:numPr>
          <w:ilvl w:val="0"/>
          <w:numId w:val="1"/>
        </w:numPr>
        <w:spacing w:after="53" w:line="224" w:lineRule="auto"/>
        <w:ind w:right="8" w:hanging="400"/>
      </w:pPr>
      <w:r>
        <w:rPr>
          <w:sz w:val="24"/>
        </w:rPr>
        <w:t xml:space="preserve">McFadden, Robert D. (21 November 2018). </w:t>
      </w:r>
      <w:hyperlink r:id="rId307">
        <w:r>
          <w:rPr>
            <w:sz w:val="24"/>
            <w:u w:val="single" w:color="AAAAAA"/>
          </w:rPr>
          <w:t>"James H. Billington, 89, Dies; Led Library of</w:t>
        </w:r>
      </w:hyperlink>
    </w:p>
    <w:p w14:paraId="2D491DC7" w14:textId="77777777" w:rsidR="00BA49D1" w:rsidRDefault="00000000">
      <w:pPr>
        <w:spacing w:after="53" w:line="224" w:lineRule="auto"/>
        <w:ind w:left="400" w:right="8"/>
      </w:pPr>
      <w:hyperlink r:id="rId308">
        <w:r>
          <w:rPr>
            <w:sz w:val="24"/>
            <w:u w:val="single" w:color="AAAAAA"/>
          </w:rPr>
          <w:t>Congress Into Digital Age" (https://www.nytimes.com/2018/11/21/obituaries/james-billington</w:t>
        </w:r>
      </w:hyperlink>
      <w:hyperlink r:id="rId309">
        <w:r>
          <w:rPr>
            <w:sz w:val="24"/>
            <w:u w:val="single" w:color="AAAAAA"/>
          </w:rPr>
          <w:t>dead.html)</w:t>
        </w:r>
      </w:hyperlink>
      <w:r>
        <w:rPr>
          <w:sz w:val="24"/>
        </w:rPr>
        <w:t xml:space="preserve">. </w:t>
      </w:r>
      <w:r>
        <w:rPr>
          <w:i/>
          <w:sz w:val="24"/>
        </w:rPr>
        <w:t>The New York Times</w:t>
      </w:r>
      <w:r>
        <w:rPr>
          <w:sz w:val="24"/>
        </w:rPr>
        <w:t>. Retrieved 2018-11-21.</w:t>
      </w:r>
    </w:p>
    <w:p w14:paraId="69082A0A" w14:textId="77777777" w:rsidR="00BA49D1" w:rsidRDefault="00000000">
      <w:pPr>
        <w:numPr>
          <w:ilvl w:val="0"/>
          <w:numId w:val="1"/>
        </w:numPr>
        <w:spacing w:after="53" w:line="224" w:lineRule="auto"/>
        <w:ind w:right="8" w:hanging="400"/>
      </w:pPr>
      <w:r>
        <w:rPr>
          <w:sz w:val="24"/>
        </w:rPr>
        <w:t xml:space="preserve">Osterberg, Gayle (September 25, 2015). </w:t>
      </w:r>
      <w:hyperlink r:id="rId310">
        <w:r>
          <w:rPr>
            <w:sz w:val="24"/>
            <w:u w:val="single" w:color="AAAAAA"/>
          </w:rPr>
          <w:t>"Billington to Retire September 30" (https://www.lo</w:t>
        </w:r>
      </w:hyperlink>
    </w:p>
    <w:p w14:paraId="7941BE29" w14:textId="77777777" w:rsidR="00BA49D1" w:rsidRDefault="00000000">
      <w:pPr>
        <w:spacing w:after="55" w:line="222" w:lineRule="auto"/>
        <w:ind w:left="410" w:right="14" w:hanging="10"/>
      </w:pPr>
      <w:hyperlink r:id="rId311">
        <w:r>
          <w:rPr>
            <w:sz w:val="24"/>
            <w:u w:val="single" w:color="AAAAAA"/>
          </w:rPr>
          <w:t>c.gov/today/pr/2015/15-174.html)</w:t>
        </w:r>
      </w:hyperlink>
      <w:r>
        <w:rPr>
          <w:sz w:val="24"/>
        </w:rPr>
        <w:t xml:space="preserve">. </w:t>
      </w:r>
      <w:r>
        <w:rPr>
          <w:i/>
          <w:sz w:val="24"/>
        </w:rPr>
        <w:t>News from the Library of Congress</w:t>
      </w:r>
      <w:r>
        <w:rPr>
          <w:sz w:val="24"/>
        </w:rPr>
        <w:t>. U.S. Library of Congress. Retrieved September 25, 2015.</w:t>
      </w:r>
    </w:p>
    <w:p w14:paraId="6A2926C0" w14:textId="77777777" w:rsidR="00BA49D1" w:rsidRDefault="00000000">
      <w:pPr>
        <w:numPr>
          <w:ilvl w:val="0"/>
          <w:numId w:val="1"/>
        </w:numPr>
        <w:spacing w:after="60" w:line="221" w:lineRule="auto"/>
        <w:ind w:right="8" w:hanging="400"/>
      </w:pPr>
      <w:r>
        <w:rPr>
          <w:sz w:val="24"/>
        </w:rPr>
        <w:t xml:space="preserve">Billington, James Hadley (1950). </w:t>
      </w:r>
      <w:hyperlink r:id="rId312">
        <w:r>
          <w:rPr>
            <w:i/>
            <w:sz w:val="24"/>
            <w:u w:val="single" w:color="AAAAAA"/>
          </w:rPr>
          <w:t>Nicholas Berdyaev</w:t>
        </w:r>
      </w:hyperlink>
      <w:hyperlink r:id="rId313">
        <w:r>
          <w:rPr>
            <w:sz w:val="24"/>
            <w:u w:val="single" w:color="AAAAAA"/>
          </w:rPr>
          <w:t xml:space="preserve"> (http://dataspace.princeton.edu/jspui/ha </w:t>
        </w:r>
      </w:hyperlink>
      <w:hyperlink r:id="rId314">
        <w:r>
          <w:rPr>
            <w:sz w:val="24"/>
            <w:u w:val="single" w:color="AAAAAA"/>
          </w:rPr>
          <w:t>ndle/88435/dsp014q77fs52g)</w:t>
        </w:r>
      </w:hyperlink>
      <w:hyperlink r:id="rId315">
        <w:r>
          <w:rPr>
            <w:sz w:val="24"/>
          </w:rPr>
          <w:t xml:space="preserve"> </w:t>
        </w:r>
      </w:hyperlink>
      <w:r>
        <w:rPr>
          <w:sz w:val="24"/>
        </w:rPr>
        <w:t>(A.B. in History thesis). Princeton NJ: Princeton University.</w:t>
      </w:r>
    </w:p>
    <w:p w14:paraId="47C07754" w14:textId="77777777" w:rsidR="00BA49D1" w:rsidRDefault="00000000">
      <w:pPr>
        <w:numPr>
          <w:ilvl w:val="0"/>
          <w:numId w:val="1"/>
        </w:numPr>
        <w:spacing w:after="53" w:line="224" w:lineRule="auto"/>
        <w:ind w:right="8" w:hanging="400"/>
      </w:pPr>
      <w:hyperlink r:id="rId316">
        <w:r>
          <w:rPr>
            <w:sz w:val="24"/>
            <w:u w:val="single" w:color="AAAAAA"/>
          </w:rPr>
          <w:t xml:space="preserve">"James H. Billington (1929-)" (https://www.loc.gov/item/n80020417/james-h-billington-192 </w:t>
        </w:r>
      </w:hyperlink>
      <w:hyperlink r:id="rId317">
        <w:r>
          <w:rPr>
            <w:sz w:val="24"/>
            <w:u w:val="single" w:color="AAAAAA"/>
          </w:rPr>
          <w:t>9/)</w:t>
        </w:r>
      </w:hyperlink>
      <w:r>
        <w:rPr>
          <w:sz w:val="24"/>
        </w:rPr>
        <w:t xml:space="preserve">. </w:t>
      </w:r>
      <w:r>
        <w:rPr>
          <w:i/>
          <w:sz w:val="24"/>
        </w:rPr>
        <w:t>The Library of Congress</w:t>
      </w:r>
      <w:r>
        <w:rPr>
          <w:sz w:val="24"/>
        </w:rPr>
        <w:t>. Retrieved 2018-11-21.</w:t>
      </w:r>
    </w:p>
    <w:p w14:paraId="3DAEBAB7" w14:textId="77777777" w:rsidR="00BA49D1" w:rsidRDefault="00000000">
      <w:pPr>
        <w:numPr>
          <w:ilvl w:val="0"/>
          <w:numId w:val="1"/>
        </w:numPr>
        <w:spacing w:after="53" w:line="224" w:lineRule="auto"/>
        <w:ind w:right="8" w:hanging="400"/>
      </w:pPr>
      <w:hyperlink r:id="rId318">
        <w:r>
          <w:rPr>
            <w:sz w:val="24"/>
            <w:u w:val="single" w:color="AAAAAA"/>
          </w:rPr>
          <w:t>"About" (https://www.wilsoncenter.org/about-15)</w:t>
        </w:r>
      </w:hyperlink>
      <w:r>
        <w:rPr>
          <w:sz w:val="24"/>
        </w:rPr>
        <w:t xml:space="preserve">. </w:t>
      </w:r>
      <w:r>
        <w:rPr>
          <w:i/>
          <w:sz w:val="24"/>
        </w:rPr>
        <w:t>www.wilsoncenter.org</w:t>
      </w:r>
      <w:r>
        <w:rPr>
          <w:sz w:val="24"/>
        </w:rPr>
        <w:t>. 2011-07-11. Retrieved 2015-09-21.</w:t>
      </w:r>
    </w:p>
    <w:p w14:paraId="733DD937" w14:textId="77777777" w:rsidR="00BA49D1" w:rsidRDefault="00000000">
      <w:pPr>
        <w:numPr>
          <w:ilvl w:val="0"/>
          <w:numId w:val="1"/>
        </w:numPr>
        <w:spacing w:after="53" w:line="224" w:lineRule="auto"/>
        <w:ind w:right="8" w:hanging="400"/>
      </w:pPr>
      <w:hyperlink r:id="rId319">
        <w:r>
          <w:rPr>
            <w:sz w:val="24"/>
            <w:u w:val="single" w:color="AAAAAA"/>
          </w:rPr>
          <w:t>"About the Librarian" (https://www.loc.gov/about/about-the-librarian/)</w:t>
        </w:r>
      </w:hyperlink>
      <w:r>
        <w:rPr>
          <w:sz w:val="24"/>
        </w:rPr>
        <w:t xml:space="preserve">. </w:t>
      </w:r>
      <w:hyperlink r:id="rId320">
        <w:r>
          <w:rPr>
            <w:i/>
            <w:sz w:val="24"/>
            <w:u w:val="single" w:color="AAAAAA"/>
          </w:rPr>
          <w:t>Library of Congress</w:t>
        </w:r>
      </w:hyperlink>
      <w:hyperlink r:id="rId321">
        <w:r>
          <w:rPr>
            <w:sz w:val="24"/>
          </w:rPr>
          <w:t xml:space="preserve">. </w:t>
        </w:r>
      </w:hyperlink>
      <w:r>
        <w:rPr>
          <w:sz w:val="24"/>
        </w:rPr>
        <w:t>Retrieved 2015-09-21.</w:t>
      </w:r>
    </w:p>
    <w:p w14:paraId="26C311E9" w14:textId="77777777" w:rsidR="00BA49D1" w:rsidRDefault="00000000">
      <w:pPr>
        <w:numPr>
          <w:ilvl w:val="0"/>
          <w:numId w:val="1"/>
        </w:numPr>
        <w:spacing w:after="53" w:line="224" w:lineRule="auto"/>
        <w:ind w:right="8" w:hanging="400"/>
      </w:pPr>
      <w:hyperlink r:id="rId322">
        <w:r>
          <w:rPr>
            <w:sz w:val="24"/>
            <w:u w:val="single" w:color="AAAAAA"/>
          </w:rPr>
          <w:t xml:space="preserve">"National Press Club Luncheon Speakers, James H. Billington, January 12, 1989" (https://w </w:t>
        </w:r>
      </w:hyperlink>
      <w:hyperlink r:id="rId323">
        <w:r>
          <w:rPr>
            <w:sz w:val="24"/>
            <w:u w:val="single" w:color="AAAAAA"/>
          </w:rPr>
          <w:t>ww.loc.gov/rr/record/pressclub/billington.html)</w:t>
        </w:r>
      </w:hyperlink>
      <w:r>
        <w:rPr>
          <w:sz w:val="24"/>
        </w:rPr>
        <w:t xml:space="preserve">. </w:t>
      </w:r>
      <w:hyperlink r:id="rId324">
        <w:r>
          <w:rPr>
            <w:sz w:val="24"/>
            <w:u w:val="single" w:color="AAAAAA"/>
          </w:rPr>
          <w:t>National Press Club</w:t>
        </w:r>
      </w:hyperlink>
      <w:hyperlink r:id="rId325">
        <w:r>
          <w:rPr>
            <w:sz w:val="24"/>
          </w:rPr>
          <w:t xml:space="preserve"> </w:t>
        </w:r>
      </w:hyperlink>
      <w:r>
        <w:rPr>
          <w:sz w:val="24"/>
        </w:rPr>
        <w:t xml:space="preserve">via </w:t>
      </w:r>
      <w:hyperlink r:id="rId326">
        <w:r>
          <w:rPr>
            <w:sz w:val="24"/>
            <w:u w:val="single" w:color="AAAAAA"/>
          </w:rPr>
          <w:t>Library of Congress</w:t>
        </w:r>
      </w:hyperlink>
      <w:hyperlink r:id="rId327">
        <w:r>
          <w:rPr>
            <w:sz w:val="24"/>
          </w:rPr>
          <w:t xml:space="preserve">. </w:t>
        </w:r>
      </w:hyperlink>
      <w:r>
        <w:rPr>
          <w:sz w:val="24"/>
        </w:rPr>
        <w:t>Retrieved October 27, 2016.</w:t>
      </w:r>
    </w:p>
    <w:p w14:paraId="2492E619" w14:textId="77777777" w:rsidR="00BA49D1" w:rsidRDefault="00000000">
      <w:pPr>
        <w:numPr>
          <w:ilvl w:val="0"/>
          <w:numId w:val="1"/>
        </w:numPr>
        <w:spacing w:after="55" w:line="222" w:lineRule="auto"/>
        <w:ind w:right="8" w:hanging="400"/>
      </w:pPr>
      <w:r>
        <w:rPr>
          <w:sz w:val="24"/>
        </w:rPr>
        <w:t xml:space="preserve">Nappo, Christian A. (2016). "James Hadley Billington—The Russian Studies Scholar Librarian". </w:t>
      </w:r>
      <w:r>
        <w:rPr>
          <w:i/>
          <w:sz w:val="24"/>
        </w:rPr>
        <w:t>The Librarians of Congress</w:t>
      </w:r>
      <w:r>
        <w:rPr>
          <w:sz w:val="24"/>
        </w:rPr>
        <w:t>. Lanham: Rowman &amp; Littlefield.</w:t>
      </w:r>
    </w:p>
    <w:p w14:paraId="32920761" w14:textId="77777777" w:rsidR="00BA49D1" w:rsidRDefault="00000000">
      <w:pPr>
        <w:numPr>
          <w:ilvl w:val="0"/>
          <w:numId w:val="1"/>
        </w:numPr>
        <w:spacing w:after="53" w:line="224" w:lineRule="auto"/>
        <w:ind w:right="8" w:hanging="400"/>
      </w:pPr>
      <w:hyperlink r:id="rId328">
        <w:r>
          <w:rPr>
            <w:sz w:val="24"/>
            <w:u w:val="single" w:color="AAAAAA"/>
          </w:rPr>
          <w:t xml:space="preserve">"Legislative Branch Agency Appointments: History, Processes, and Recent Actions" (https://f </w:t>
        </w:r>
      </w:hyperlink>
      <w:hyperlink r:id="rId329">
        <w:r>
          <w:rPr>
            <w:sz w:val="24"/>
            <w:u w:val="single" w:color="AAAAAA"/>
          </w:rPr>
          <w:t>as.org/sgp/crs/misc/R42072.pdf)</w:t>
        </w:r>
      </w:hyperlink>
      <w:hyperlink r:id="rId330">
        <w:r>
          <w:rPr>
            <w:sz w:val="24"/>
          </w:rPr>
          <w:t xml:space="preserve"> </w:t>
        </w:r>
      </w:hyperlink>
      <w:r>
        <w:rPr>
          <w:sz w:val="24"/>
        </w:rPr>
        <w:t>(PDF). Congressional Research Service. August 12, 2021. Retrieved May 1, 2022.</w:t>
      </w:r>
    </w:p>
    <w:p w14:paraId="2731D3DB" w14:textId="77777777" w:rsidR="00BA49D1" w:rsidRDefault="00000000">
      <w:pPr>
        <w:numPr>
          <w:ilvl w:val="0"/>
          <w:numId w:val="1"/>
        </w:numPr>
        <w:spacing w:after="53" w:line="224" w:lineRule="auto"/>
        <w:ind w:right="8" w:hanging="400"/>
      </w:pPr>
      <w:hyperlink r:id="rId331">
        <w:r>
          <w:rPr>
            <w:sz w:val="24"/>
            <w:u w:val="single" w:color="AAAAAA"/>
          </w:rPr>
          <w:t xml:space="preserve">"Key Milestones of James H. Billington's Tenure | News Releases – Library of Congress" (htt </w:t>
        </w:r>
      </w:hyperlink>
      <w:hyperlink r:id="rId332">
        <w:r>
          <w:rPr>
            <w:sz w:val="24"/>
            <w:u w:val="single" w:color="AAAAAA"/>
          </w:rPr>
          <w:t>ps://www.loc.gov/today/pr/2015/15-105.html)</w:t>
        </w:r>
      </w:hyperlink>
      <w:r>
        <w:rPr>
          <w:sz w:val="24"/>
        </w:rPr>
        <w:t xml:space="preserve">. </w:t>
      </w:r>
      <w:r>
        <w:rPr>
          <w:i/>
          <w:sz w:val="24"/>
        </w:rPr>
        <w:t>www.loc.gov</w:t>
      </w:r>
      <w:r>
        <w:rPr>
          <w:sz w:val="24"/>
        </w:rPr>
        <w:t>. Retrieved 2015-09-21.</w:t>
      </w:r>
    </w:p>
    <w:p w14:paraId="3D993434" w14:textId="77777777" w:rsidR="00BA49D1" w:rsidRDefault="00000000">
      <w:pPr>
        <w:numPr>
          <w:ilvl w:val="0"/>
          <w:numId w:val="1"/>
        </w:numPr>
        <w:spacing w:after="53" w:line="224" w:lineRule="auto"/>
        <w:ind w:right="8" w:hanging="400"/>
      </w:pPr>
      <w:hyperlink r:id="rId333">
        <w:r>
          <w:rPr>
            <w:sz w:val="24"/>
            <w:u w:val="single" w:color="AAAAAA"/>
          </w:rPr>
          <w:t xml:space="preserve">"Microfilmed Layfayette Papers Now Available – News Releases (Library of Congress)" (http </w:t>
        </w:r>
      </w:hyperlink>
      <w:hyperlink r:id="rId334">
        <w:r>
          <w:rPr>
            <w:sz w:val="24"/>
            <w:u w:val="single" w:color="AAAAAA"/>
          </w:rPr>
          <w:t>s://www.loc.gov/today/pr/1996/96-100.html)</w:t>
        </w:r>
      </w:hyperlink>
      <w:r>
        <w:rPr>
          <w:sz w:val="24"/>
        </w:rPr>
        <w:t xml:space="preserve">. </w:t>
      </w:r>
      <w:r>
        <w:rPr>
          <w:i/>
          <w:sz w:val="24"/>
        </w:rPr>
        <w:t>www.loc.gov</w:t>
      </w:r>
      <w:r>
        <w:rPr>
          <w:sz w:val="24"/>
        </w:rPr>
        <w:t>. Retrieved 2015-09-21.</w:t>
      </w:r>
    </w:p>
    <w:p w14:paraId="397478D8" w14:textId="77777777" w:rsidR="00BA49D1" w:rsidRDefault="00000000">
      <w:pPr>
        <w:numPr>
          <w:ilvl w:val="0"/>
          <w:numId w:val="1"/>
        </w:numPr>
        <w:spacing w:after="53" w:line="224" w:lineRule="auto"/>
        <w:ind w:right="8" w:hanging="400"/>
      </w:pPr>
      <w:hyperlink r:id="rId335">
        <w:r>
          <w:rPr>
            <w:sz w:val="24"/>
            <w:u w:val="single" w:color="AAAAAA"/>
          </w:rPr>
          <w:t xml:space="preserve">"Thomas Jefferson's Library | Exhibitions – Library of Congress" (http://loc.gov/exhibits/thom </w:t>
        </w:r>
      </w:hyperlink>
      <w:hyperlink r:id="rId336">
        <w:r>
          <w:rPr>
            <w:sz w:val="24"/>
            <w:u w:val="single" w:color="AAAAAA"/>
          </w:rPr>
          <w:t>as-jeffersons-library/)</w:t>
        </w:r>
      </w:hyperlink>
      <w:hyperlink r:id="rId337">
        <w:r>
          <w:rPr>
            <w:sz w:val="24"/>
          </w:rPr>
          <w:t>.</w:t>
        </w:r>
      </w:hyperlink>
      <w:r>
        <w:rPr>
          <w:sz w:val="24"/>
        </w:rPr>
        <w:t xml:space="preserve"> </w:t>
      </w:r>
      <w:r>
        <w:rPr>
          <w:i/>
          <w:sz w:val="24"/>
        </w:rPr>
        <w:t>loc.gov</w:t>
      </w:r>
      <w:r>
        <w:rPr>
          <w:sz w:val="24"/>
        </w:rPr>
        <w:t>. 11 April 2008. Retrieved 2015-09-21.</w:t>
      </w:r>
    </w:p>
    <w:p w14:paraId="444CDB06" w14:textId="77777777" w:rsidR="00BA49D1" w:rsidRDefault="00000000">
      <w:pPr>
        <w:numPr>
          <w:ilvl w:val="0"/>
          <w:numId w:val="1"/>
        </w:numPr>
        <w:spacing w:after="53" w:line="224" w:lineRule="auto"/>
        <w:ind w:right="8" w:hanging="400"/>
      </w:pPr>
      <w:hyperlink r:id="rId338">
        <w:r>
          <w:rPr>
            <w:sz w:val="24"/>
            <w:u w:val="single" w:color="AAAAAA"/>
          </w:rPr>
          <w:t>"All Exhibitions – Exhibitions (Library of Congress)" (https://www.loc.gov/exhibits/all/)</w:t>
        </w:r>
      </w:hyperlink>
      <w:r>
        <w:rPr>
          <w:sz w:val="24"/>
        </w:rPr>
        <w:t xml:space="preserve">. </w:t>
      </w:r>
      <w:r>
        <w:rPr>
          <w:i/>
          <w:sz w:val="24"/>
        </w:rPr>
        <w:t>www.loc.gov</w:t>
      </w:r>
      <w:r>
        <w:rPr>
          <w:sz w:val="24"/>
        </w:rPr>
        <w:t>. Retrieved 2015-09-21.</w:t>
      </w:r>
    </w:p>
    <w:p w14:paraId="537B45E0" w14:textId="77777777" w:rsidR="00BA49D1" w:rsidRDefault="00000000">
      <w:pPr>
        <w:numPr>
          <w:ilvl w:val="0"/>
          <w:numId w:val="1"/>
        </w:numPr>
        <w:spacing w:after="53" w:line="224" w:lineRule="auto"/>
        <w:ind w:right="8" w:hanging="400"/>
      </w:pPr>
      <w:hyperlink r:id="rId339">
        <w:r>
          <w:rPr>
            <w:sz w:val="24"/>
            <w:u w:val="single" w:color="AAAAAA"/>
          </w:rPr>
          <w:t xml:space="preserve">"Rome Reborn: The Vatican Library &amp; Renaissance Culture | Exhibitions – Library of </w:t>
        </w:r>
      </w:hyperlink>
      <w:hyperlink r:id="rId340">
        <w:r>
          <w:rPr>
            <w:sz w:val="24"/>
            <w:u w:val="single" w:color="AAAAAA"/>
          </w:rPr>
          <w:t>Congress" (https://www.loc.gov/exhibits/vatican/toc.html)</w:t>
        </w:r>
      </w:hyperlink>
      <w:r>
        <w:rPr>
          <w:sz w:val="24"/>
        </w:rPr>
        <w:t xml:space="preserve">. </w:t>
      </w:r>
      <w:r>
        <w:rPr>
          <w:i/>
          <w:sz w:val="24"/>
        </w:rPr>
        <w:t>www.loc.gov</w:t>
      </w:r>
      <w:r>
        <w:rPr>
          <w:sz w:val="24"/>
        </w:rPr>
        <w:t>. Retrieved 2015-09-21.</w:t>
      </w:r>
    </w:p>
    <w:p w14:paraId="3B349444" w14:textId="77777777" w:rsidR="00BA49D1" w:rsidRDefault="00000000">
      <w:pPr>
        <w:numPr>
          <w:ilvl w:val="0"/>
          <w:numId w:val="1"/>
        </w:numPr>
        <w:spacing w:after="53" w:line="224" w:lineRule="auto"/>
        <w:ind w:right="8" w:hanging="400"/>
      </w:pPr>
      <w:hyperlink r:id="rId341">
        <w:r>
          <w:rPr>
            <w:sz w:val="24"/>
            <w:u w:val="single" w:color="AAAAAA"/>
          </w:rPr>
          <w:t xml:space="preserve">"Creating French Culture | Exhibitions – Library of Congress" (https://www.loc.gov/exhibits/b </w:t>
        </w:r>
      </w:hyperlink>
      <w:hyperlink r:id="rId342">
        <w:r>
          <w:rPr>
            <w:sz w:val="24"/>
            <w:u w:val="single" w:color="AAAAAA"/>
          </w:rPr>
          <w:t>nf/)</w:t>
        </w:r>
      </w:hyperlink>
      <w:hyperlink r:id="rId343">
        <w:r>
          <w:rPr>
            <w:sz w:val="24"/>
          </w:rPr>
          <w:t>.</w:t>
        </w:r>
      </w:hyperlink>
      <w:r>
        <w:rPr>
          <w:sz w:val="24"/>
        </w:rPr>
        <w:t xml:space="preserve"> </w:t>
      </w:r>
      <w:r>
        <w:rPr>
          <w:i/>
          <w:sz w:val="24"/>
        </w:rPr>
        <w:t>www.loc.gov</w:t>
      </w:r>
      <w:r>
        <w:rPr>
          <w:sz w:val="24"/>
        </w:rPr>
        <w:t>. 1995-09-08. Retrieved 2015-09-21.</w:t>
      </w:r>
    </w:p>
    <w:p w14:paraId="6B28D223" w14:textId="77777777" w:rsidR="00BA49D1" w:rsidRDefault="00000000">
      <w:pPr>
        <w:numPr>
          <w:ilvl w:val="0"/>
          <w:numId w:val="1"/>
        </w:numPr>
        <w:spacing w:after="53" w:line="224" w:lineRule="auto"/>
        <w:ind w:right="8" w:hanging="400"/>
      </w:pPr>
      <w:hyperlink r:id="rId344">
        <w:r>
          <w:rPr>
            <w:sz w:val="24"/>
            <w:u w:val="single" w:color="AAAAAA"/>
          </w:rPr>
          <w:t xml:space="preserve">"2015 Junior Fellows Summer Intern Program Home (Library of Congress)" (https://www.loc. </w:t>
        </w:r>
      </w:hyperlink>
      <w:hyperlink r:id="rId345">
        <w:r>
          <w:rPr>
            <w:sz w:val="24"/>
            <w:u w:val="single" w:color="AAAAAA"/>
          </w:rPr>
          <w:t>gov/hr/jrfellows/)</w:t>
        </w:r>
      </w:hyperlink>
      <w:r>
        <w:rPr>
          <w:sz w:val="24"/>
        </w:rPr>
        <w:t xml:space="preserve">. </w:t>
      </w:r>
      <w:r>
        <w:rPr>
          <w:i/>
          <w:sz w:val="24"/>
        </w:rPr>
        <w:t>www.loc.gov</w:t>
      </w:r>
      <w:r>
        <w:rPr>
          <w:sz w:val="24"/>
        </w:rPr>
        <w:t>. Retrieved 2015-09-21.</w:t>
      </w:r>
    </w:p>
    <w:p w14:paraId="181275F7" w14:textId="77777777" w:rsidR="00BA49D1" w:rsidRDefault="00000000">
      <w:pPr>
        <w:numPr>
          <w:ilvl w:val="0"/>
          <w:numId w:val="1"/>
        </w:numPr>
        <w:spacing w:after="53" w:line="224" w:lineRule="auto"/>
        <w:ind w:right="8" w:hanging="400"/>
      </w:pPr>
      <w:hyperlink r:id="rId346">
        <w:r>
          <w:rPr>
            <w:sz w:val="24"/>
            <w:u w:val="single" w:color="AAAAAA"/>
          </w:rPr>
          <w:t xml:space="preserve">"Gateway to Knowledge – Educational Resources – Library of Congress" (https://www.loc.g </w:t>
        </w:r>
      </w:hyperlink>
      <w:hyperlink r:id="rId347">
        <w:r>
          <w:rPr>
            <w:sz w:val="24"/>
            <w:u w:val="single" w:color="AAAAAA"/>
          </w:rPr>
          <w:t>ov/gateway/resources.html)</w:t>
        </w:r>
      </w:hyperlink>
      <w:r>
        <w:rPr>
          <w:sz w:val="24"/>
        </w:rPr>
        <w:t xml:space="preserve">. </w:t>
      </w:r>
      <w:r>
        <w:rPr>
          <w:i/>
          <w:sz w:val="24"/>
        </w:rPr>
        <w:t>www.loc.gov</w:t>
      </w:r>
      <w:r>
        <w:rPr>
          <w:sz w:val="24"/>
        </w:rPr>
        <w:t>. Retrieved 2015-09-21.</w:t>
      </w:r>
    </w:p>
    <w:p w14:paraId="174431EA" w14:textId="77777777" w:rsidR="00BA49D1" w:rsidRDefault="00000000">
      <w:pPr>
        <w:numPr>
          <w:ilvl w:val="0"/>
          <w:numId w:val="1"/>
        </w:numPr>
        <w:spacing w:after="53" w:line="224" w:lineRule="auto"/>
        <w:ind w:right="8" w:hanging="400"/>
      </w:pPr>
      <w:hyperlink r:id="rId348">
        <w:r>
          <w:rPr>
            <w:sz w:val="24"/>
            <w:u w:val="single" w:color="AAAAAA"/>
          </w:rPr>
          <w:t xml:space="preserve">"In a kingdom of books, nation's librarian champions digital age" (http://www.mcclatchydc.co </w:t>
        </w:r>
      </w:hyperlink>
      <w:hyperlink r:id="rId349">
        <w:r>
          <w:rPr>
            <w:sz w:val="24"/>
            <w:u w:val="single" w:color="AAAAAA"/>
          </w:rPr>
          <w:t>m/news/nation-world/national/article24777592.html)</w:t>
        </w:r>
      </w:hyperlink>
      <w:r>
        <w:rPr>
          <w:sz w:val="24"/>
        </w:rPr>
        <w:t>. Retrieved 2015-09-21.</w:t>
      </w:r>
    </w:p>
    <w:p w14:paraId="2E3BA5CA" w14:textId="77777777" w:rsidR="00BA49D1" w:rsidRDefault="00000000">
      <w:pPr>
        <w:numPr>
          <w:ilvl w:val="0"/>
          <w:numId w:val="1"/>
        </w:numPr>
        <w:spacing w:after="53" w:line="224" w:lineRule="auto"/>
        <w:ind w:right="8" w:hanging="400"/>
      </w:pPr>
      <w:hyperlink r:id="rId350">
        <w:r>
          <w:rPr>
            <w:sz w:val="24"/>
            <w:u w:val="single" w:color="AAAAAA"/>
          </w:rPr>
          <w:t xml:space="preserve">"American Memory from the Library of Congress – Home Page" (http://memory.loc.gov/amm </w:t>
        </w:r>
      </w:hyperlink>
      <w:hyperlink r:id="rId351">
        <w:r>
          <w:rPr>
            <w:sz w:val="24"/>
            <w:u w:val="single" w:color="AAAAAA"/>
          </w:rPr>
          <w:t>em/index.html)</w:t>
        </w:r>
      </w:hyperlink>
      <w:hyperlink r:id="rId352">
        <w:r>
          <w:rPr>
            <w:sz w:val="24"/>
          </w:rPr>
          <w:t>.</w:t>
        </w:r>
      </w:hyperlink>
      <w:r>
        <w:rPr>
          <w:sz w:val="24"/>
        </w:rPr>
        <w:t xml:space="preserve"> </w:t>
      </w:r>
      <w:r>
        <w:rPr>
          <w:i/>
          <w:sz w:val="24"/>
        </w:rPr>
        <w:t>memory.loc.gov</w:t>
      </w:r>
      <w:r>
        <w:rPr>
          <w:sz w:val="24"/>
        </w:rPr>
        <w:t>. Retrieved 2015-09-21.</w:t>
      </w:r>
    </w:p>
    <w:p w14:paraId="415410AC" w14:textId="77777777" w:rsidR="00BA49D1" w:rsidRDefault="00000000">
      <w:pPr>
        <w:numPr>
          <w:ilvl w:val="0"/>
          <w:numId w:val="1"/>
        </w:numPr>
        <w:spacing w:after="53" w:line="224" w:lineRule="auto"/>
        <w:ind w:right="8" w:hanging="400"/>
      </w:pPr>
      <w:hyperlink r:id="rId353">
        <w:r>
          <w:rPr>
            <w:sz w:val="24"/>
            <w:u w:val="single" w:color="AAAAAA"/>
          </w:rPr>
          <w:t>"Congress.gov | Library of Congress" (https://www.congress.gov/)</w:t>
        </w:r>
      </w:hyperlink>
      <w:r>
        <w:rPr>
          <w:sz w:val="24"/>
        </w:rPr>
        <w:t xml:space="preserve">. </w:t>
      </w:r>
      <w:r>
        <w:rPr>
          <w:i/>
          <w:sz w:val="24"/>
        </w:rPr>
        <w:t>www.congress.gov</w:t>
      </w:r>
      <w:r>
        <w:rPr>
          <w:sz w:val="24"/>
        </w:rPr>
        <w:t>. Retrieved 2015-09-21.</w:t>
      </w:r>
    </w:p>
    <w:p w14:paraId="51106B9A" w14:textId="77777777" w:rsidR="00BA49D1" w:rsidRDefault="00000000">
      <w:pPr>
        <w:numPr>
          <w:ilvl w:val="0"/>
          <w:numId w:val="1"/>
        </w:numPr>
        <w:spacing w:after="53" w:line="224" w:lineRule="auto"/>
        <w:ind w:right="8" w:hanging="400"/>
      </w:pPr>
      <w:hyperlink r:id="rId354">
        <w:r>
          <w:rPr>
            <w:sz w:val="24"/>
            <w:u w:val="single" w:color="AAAAAA"/>
          </w:rPr>
          <w:t>"Teacher Resources | Library of Congress" (https://www.loc.gov/teachers/)</w:t>
        </w:r>
      </w:hyperlink>
      <w:hyperlink r:id="rId355">
        <w:r>
          <w:rPr>
            <w:sz w:val="24"/>
          </w:rPr>
          <w:t>.</w:t>
        </w:r>
      </w:hyperlink>
      <w:r>
        <w:rPr>
          <w:sz w:val="24"/>
        </w:rPr>
        <w:t xml:space="preserve"> </w:t>
      </w:r>
      <w:r>
        <w:rPr>
          <w:i/>
          <w:sz w:val="24"/>
        </w:rPr>
        <w:t>www.loc.gov</w:t>
      </w:r>
      <w:r>
        <w:rPr>
          <w:sz w:val="24"/>
        </w:rPr>
        <w:t>. Retrieved 2015-09-21.</w:t>
      </w:r>
    </w:p>
    <w:p w14:paraId="7DFCD9F8" w14:textId="77777777" w:rsidR="00BA49D1" w:rsidRDefault="00000000">
      <w:pPr>
        <w:numPr>
          <w:ilvl w:val="0"/>
          <w:numId w:val="1"/>
        </w:numPr>
        <w:spacing w:after="53" w:line="224" w:lineRule="auto"/>
        <w:ind w:right="8" w:hanging="400"/>
      </w:pPr>
      <w:hyperlink r:id="rId356">
        <w:r>
          <w:rPr>
            <w:sz w:val="24"/>
            <w:u w:val="single" w:color="AAAAAA"/>
          </w:rPr>
          <w:t>"Kids and Families" (https://www.loc.gov/families/)</w:t>
        </w:r>
      </w:hyperlink>
      <w:r>
        <w:rPr>
          <w:sz w:val="24"/>
        </w:rPr>
        <w:t xml:space="preserve">. </w:t>
      </w:r>
      <w:hyperlink r:id="rId357">
        <w:r>
          <w:rPr>
            <w:i/>
            <w:sz w:val="24"/>
            <w:u w:val="single" w:color="AAAAAA"/>
          </w:rPr>
          <w:t>Library of Congress</w:t>
        </w:r>
      </w:hyperlink>
      <w:hyperlink r:id="rId358">
        <w:r>
          <w:rPr>
            <w:sz w:val="24"/>
          </w:rPr>
          <w:t>.</w:t>
        </w:r>
      </w:hyperlink>
      <w:r>
        <w:rPr>
          <w:sz w:val="24"/>
        </w:rPr>
        <w:t xml:space="preserve"> Retrieved 2015-09-21.</w:t>
      </w:r>
    </w:p>
    <w:p w14:paraId="6842F5EE" w14:textId="77777777" w:rsidR="00BA49D1" w:rsidRDefault="00000000">
      <w:pPr>
        <w:numPr>
          <w:ilvl w:val="0"/>
          <w:numId w:val="1"/>
        </w:numPr>
        <w:spacing w:after="53" w:line="224" w:lineRule="auto"/>
        <w:ind w:right="8" w:hanging="400"/>
      </w:pPr>
      <w:hyperlink r:id="rId359">
        <w:r>
          <w:rPr>
            <w:sz w:val="24"/>
            <w:u w:val="single" w:color="AAAAAA"/>
          </w:rPr>
          <w:t xml:space="preserve">"Library to Archive Groundbreaking Social Network (May 2010) – Library of Congress </w:t>
        </w:r>
      </w:hyperlink>
      <w:hyperlink r:id="rId360">
        <w:r>
          <w:rPr>
            <w:sz w:val="24"/>
            <w:u w:val="single" w:color="AAAAAA"/>
          </w:rPr>
          <w:t>Information Bulletin" (https://www.loc.gov/loc/lcib/1005/twitter.html)</w:t>
        </w:r>
      </w:hyperlink>
      <w:hyperlink r:id="rId361">
        <w:r>
          <w:rPr>
            <w:sz w:val="24"/>
          </w:rPr>
          <w:t>.</w:t>
        </w:r>
      </w:hyperlink>
      <w:r>
        <w:rPr>
          <w:sz w:val="24"/>
        </w:rPr>
        <w:t xml:space="preserve"> </w:t>
      </w:r>
      <w:r>
        <w:rPr>
          <w:i/>
          <w:sz w:val="24"/>
        </w:rPr>
        <w:t>www.loc.gov</w:t>
      </w:r>
      <w:r>
        <w:rPr>
          <w:sz w:val="24"/>
        </w:rPr>
        <w:t>. Retrieved 2015-09-21.</w:t>
      </w:r>
    </w:p>
    <w:p w14:paraId="6BE18898" w14:textId="77777777" w:rsidR="00BA49D1" w:rsidRDefault="00000000">
      <w:pPr>
        <w:numPr>
          <w:ilvl w:val="0"/>
          <w:numId w:val="1"/>
        </w:numPr>
        <w:spacing w:after="53" w:line="224" w:lineRule="auto"/>
        <w:ind w:right="8" w:hanging="400"/>
      </w:pPr>
      <w:hyperlink r:id="rId362">
        <w:r>
          <w:rPr>
            <w:sz w:val="24"/>
            <w:u w:val="single" w:color="AAAAAA"/>
          </w:rPr>
          <w:t>"eCO Registration System | U. S. Copyright Office" (https://www.copyright.gov/eco/)</w:t>
        </w:r>
      </w:hyperlink>
      <w:r>
        <w:rPr>
          <w:sz w:val="24"/>
        </w:rPr>
        <w:t xml:space="preserve">. </w:t>
      </w:r>
      <w:r>
        <w:rPr>
          <w:i/>
          <w:sz w:val="24"/>
        </w:rPr>
        <w:t>www.copyright.gov</w:t>
      </w:r>
      <w:r>
        <w:rPr>
          <w:sz w:val="24"/>
        </w:rPr>
        <w:t>. Retrieved 2015-09-21.</w:t>
      </w:r>
    </w:p>
    <w:p w14:paraId="464226F4" w14:textId="77777777" w:rsidR="00BA49D1" w:rsidRDefault="00000000">
      <w:pPr>
        <w:numPr>
          <w:ilvl w:val="0"/>
          <w:numId w:val="1"/>
        </w:numPr>
        <w:spacing w:after="53" w:line="224" w:lineRule="auto"/>
        <w:ind w:right="8" w:hanging="400"/>
      </w:pPr>
      <w:hyperlink r:id="rId363">
        <w:r>
          <w:rPr>
            <w:sz w:val="24"/>
            <w:u w:val="single" w:color="AAAAAA"/>
          </w:rPr>
          <w:t>"Background – World Digital Library" (http://www.wdl.org/en/background/)</w:t>
        </w:r>
      </w:hyperlink>
      <w:hyperlink r:id="rId364">
        <w:r>
          <w:rPr>
            <w:sz w:val="24"/>
          </w:rPr>
          <w:t>.</w:t>
        </w:r>
      </w:hyperlink>
      <w:r>
        <w:rPr>
          <w:sz w:val="24"/>
        </w:rPr>
        <w:t xml:space="preserve"> </w:t>
      </w:r>
      <w:r>
        <w:rPr>
          <w:i/>
          <w:sz w:val="24"/>
        </w:rPr>
        <w:t>www.wdl.org</w:t>
      </w:r>
      <w:r>
        <w:rPr>
          <w:sz w:val="24"/>
        </w:rPr>
        <w:t>. Retrieved 2015-09-21.</w:t>
      </w:r>
    </w:p>
    <w:p w14:paraId="72DD42AB" w14:textId="77777777" w:rsidR="00BA49D1" w:rsidRDefault="00000000">
      <w:pPr>
        <w:numPr>
          <w:ilvl w:val="0"/>
          <w:numId w:val="1"/>
        </w:numPr>
        <w:spacing w:after="53" w:line="224" w:lineRule="auto"/>
        <w:ind w:right="8" w:hanging="400"/>
      </w:pPr>
      <w:hyperlink r:id="rId365">
        <w:r>
          <w:rPr>
            <w:sz w:val="24"/>
            <w:u w:val="single" w:color="AAAAAA"/>
          </w:rPr>
          <w:t xml:space="preserve">"BIBFRAME – Bibliographic Framework Initiative (Library of Congress)" (https://www.loc.go </w:t>
        </w:r>
      </w:hyperlink>
      <w:hyperlink r:id="rId366">
        <w:r>
          <w:rPr>
            <w:sz w:val="24"/>
            <w:u w:val="single" w:color="AAAAAA"/>
          </w:rPr>
          <w:t>v/bibframe/)</w:t>
        </w:r>
      </w:hyperlink>
      <w:r>
        <w:rPr>
          <w:sz w:val="24"/>
        </w:rPr>
        <w:t xml:space="preserve">. </w:t>
      </w:r>
      <w:r>
        <w:rPr>
          <w:i/>
          <w:sz w:val="24"/>
        </w:rPr>
        <w:t>www.loc.gov</w:t>
      </w:r>
      <w:r>
        <w:rPr>
          <w:sz w:val="24"/>
        </w:rPr>
        <w:t>. Retrieved 2015-09-21.</w:t>
      </w:r>
    </w:p>
    <w:p w14:paraId="2D5386C5" w14:textId="77777777" w:rsidR="00BA49D1" w:rsidRDefault="00000000">
      <w:pPr>
        <w:numPr>
          <w:ilvl w:val="0"/>
          <w:numId w:val="1"/>
        </w:numPr>
        <w:spacing w:after="53" w:line="224" w:lineRule="auto"/>
        <w:ind w:right="8" w:hanging="400"/>
      </w:pPr>
      <w:hyperlink r:id="rId367">
        <w:r>
          <w:rPr>
            <w:sz w:val="24"/>
            <w:u w:val="single" w:color="AAAAAA"/>
          </w:rPr>
          <w:t>"National Jukebox LOC.gov" (https://www.loc.gov/jukebox/)</w:t>
        </w:r>
      </w:hyperlink>
      <w:r>
        <w:rPr>
          <w:sz w:val="24"/>
        </w:rPr>
        <w:t xml:space="preserve">. </w:t>
      </w:r>
      <w:r>
        <w:rPr>
          <w:i/>
          <w:sz w:val="24"/>
        </w:rPr>
        <w:t>www.loc.gov</w:t>
      </w:r>
      <w:r>
        <w:rPr>
          <w:sz w:val="24"/>
        </w:rPr>
        <w:t>. Retrieved 2015-09-21.</w:t>
      </w:r>
    </w:p>
    <w:p w14:paraId="7865F5BA" w14:textId="77777777" w:rsidR="00BA49D1" w:rsidRDefault="00000000">
      <w:pPr>
        <w:numPr>
          <w:ilvl w:val="0"/>
          <w:numId w:val="1"/>
        </w:numPr>
        <w:spacing w:after="53" w:line="224" w:lineRule="auto"/>
        <w:ind w:right="8" w:hanging="400"/>
      </w:pPr>
      <w:hyperlink r:id="rId368">
        <w:r>
          <w:rPr>
            <w:sz w:val="24"/>
            <w:u w:val="single" w:color="AAAAAA"/>
          </w:rPr>
          <w:t>"NLS Home" (https://www.loc.gov/nls/)</w:t>
        </w:r>
      </w:hyperlink>
      <w:hyperlink r:id="rId369">
        <w:r>
          <w:rPr>
            <w:sz w:val="24"/>
          </w:rPr>
          <w:t>.</w:t>
        </w:r>
      </w:hyperlink>
      <w:r>
        <w:rPr>
          <w:sz w:val="24"/>
        </w:rPr>
        <w:t xml:space="preserve"> </w:t>
      </w:r>
      <w:r>
        <w:rPr>
          <w:i/>
          <w:sz w:val="24"/>
        </w:rPr>
        <w:t>www.loc.gov</w:t>
      </w:r>
      <w:r>
        <w:rPr>
          <w:sz w:val="24"/>
        </w:rPr>
        <w:t>. Retrieved 2015-09-21.</w:t>
      </w:r>
    </w:p>
    <w:p w14:paraId="7A90C951" w14:textId="77777777" w:rsidR="00BA49D1" w:rsidRDefault="00000000">
      <w:pPr>
        <w:numPr>
          <w:ilvl w:val="0"/>
          <w:numId w:val="1"/>
        </w:numPr>
        <w:spacing w:after="53" w:line="224" w:lineRule="auto"/>
        <w:ind w:right="8" w:hanging="400"/>
      </w:pPr>
      <w:hyperlink r:id="rId370">
        <w:r>
          <w:rPr>
            <w:sz w:val="24"/>
            <w:u w:val="single" w:color="AAAAAA"/>
          </w:rPr>
          <w:t xml:space="preserve">"Billington opens new DMCA loopholes" (https://www.zdnet.com/article/billington-opens-new </w:t>
        </w:r>
      </w:hyperlink>
      <w:hyperlink r:id="rId371">
        <w:r>
          <w:rPr>
            <w:sz w:val="24"/>
            <w:u w:val="single" w:color="AAAAAA"/>
          </w:rPr>
          <w:t>-dmca-loopholes/)</w:t>
        </w:r>
      </w:hyperlink>
      <w:hyperlink r:id="rId372">
        <w:r>
          <w:rPr>
            <w:sz w:val="24"/>
          </w:rPr>
          <w:t>.</w:t>
        </w:r>
      </w:hyperlink>
      <w:r>
        <w:rPr>
          <w:sz w:val="24"/>
        </w:rPr>
        <w:t xml:space="preserve"> </w:t>
      </w:r>
      <w:r>
        <w:rPr>
          <w:i/>
          <w:sz w:val="24"/>
        </w:rPr>
        <w:t>ZDNet</w:t>
      </w:r>
      <w:r>
        <w:rPr>
          <w:sz w:val="24"/>
        </w:rPr>
        <w:t>. Retrieved 2015-09-21.</w:t>
      </w:r>
    </w:p>
    <w:p w14:paraId="1F88263C" w14:textId="77777777" w:rsidR="00BA49D1" w:rsidRDefault="00000000">
      <w:pPr>
        <w:numPr>
          <w:ilvl w:val="0"/>
          <w:numId w:val="1"/>
        </w:numPr>
        <w:spacing w:after="53" w:line="224" w:lineRule="auto"/>
        <w:ind w:right="8" w:hanging="400"/>
      </w:pPr>
      <w:hyperlink r:id="rId373">
        <w:r>
          <w:rPr>
            <w:sz w:val="24"/>
            <w:u w:val="single" w:color="AAAAAA"/>
          </w:rPr>
          <w:t>"About the Librarian" (https://www.loc.gov/about/librarianoffice/)</w:t>
        </w:r>
      </w:hyperlink>
      <w:r>
        <w:rPr>
          <w:sz w:val="24"/>
        </w:rPr>
        <w:t xml:space="preserve">. </w:t>
      </w:r>
      <w:r>
        <w:rPr>
          <w:i/>
          <w:sz w:val="24"/>
        </w:rPr>
        <w:t>loc.gov</w:t>
      </w:r>
      <w:r>
        <w:rPr>
          <w:sz w:val="24"/>
        </w:rPr>
        <w:t>.</w:t>
      </w:r>
    </w:p>
    <w:p w14:paraId="452F7E60" w14:textId="77777777" w:rsidR="00BA49D1" w:rsidRDefault="00000000">
      <w:pPr>
        <w:numPr>
          <w:ilvl w:val="0"/>
          <w:numId w:val="1"/>
        </w:numPr>
        <w:spacing w:after="53" w:line="224" w:lineRule="auto"/>
        <w:ind w:right="8" w:hanging="400"/>
      </w:pPr>
      <w:hyperlink r:id="rId374">
        <w:r>
          <w:rPr>
            <w:sz w:val="24"/>
            <w:u w:val="single" w:color="AAAAAA"/>
          </w:rPr>
          <w:t xml:space="preserve">"Annual Report of the Librarian of Congress for the fiscal year ending September 30, 2013" </w:t>
        </w:r>
      </w:hyperlink>
      <w:hyperlink r:id="rId375">
        <w:r>
          <w:rPr>
            <w:sz w:val="24"/>
            <w:u w:val="single" w:color="AAAAAA"/>
          </w:rPr>
          <w:t xml:space="preserve">(https://www.loc.gov/static/portals/about/reports-and-budgets/documents/annual-reports/fy2 </w:t>
        </w:r>
      </w:hyperlink>
      <w:hyperlink r:id="rId376">
        <w:r>
          <w:rPr>
            <w:sz w:val="24"/>
            <w:u w:val="single" w:color="AAAAAA"/>
          </w:rPr>
          <w:t>013.pdf)</w:t>
        </w:r>
      </w:hyperlink>
      <w:r>
        <w:rPr>
          <w:sz w:val="24"/>
        </w:rPr>
        <w:t xml:space="preserve"> (PDF). Library of Congress. 2014. Retrieved May 1, 2022.</w:t>
      </w:r>
    </w:p>
    <w:p w14:paraId="4A0FF3A7" w14:textId="77777777" w:rsidR="00BA49D1" w:rsidRDefault="00000000">
      <w:pPr>
        <w:numPr>
          <w:ilvl w:val="0"/>
          <w:numId w:val="1"/>
        </w:numPr>
        <w:spacing w:after="53" w:line="224" w:lineRule="auto"/>
        <w:ind w:right="8" w:hanging="400"/>
      </w:pPr>
      <w:hyperlink r:id="rId377">
        <w:r>
          <w:rPr>
            <w:sz w:val="24"/>
            <w:u w:val="single" w:color="AAAAAA"/>
          </w:rPr>
          <w:t xml:space="preserve">"2015 Book Festival | National Book Festival – Library of Congress" (https://www.loc.gov/bo </w:t>
        </w:r>
      </w:hyperlink>
      <w:hyperlink r:id="rId378">
        <w:r>
          <w:rPr>
            <w:sz w:val="24"/>
            <w:u w:val="single" w:color="AAAAAA"/>
          </w:rPr>
          <w:t>okfest/)</w:t>
        </w:r>
      </w:hyperlink>
      <w:r>
        <w:rPr>
          <w:sz w:val="24"/>
        </w:rPr>
        <w:t xml:space="preserve">. </w:t>
      </w:r>
      <w:r>
        <w:rPr>
          <w:i/>
          <w:sz w:val="24"/>
        </w:rPr>
        <w:t>www.loc.gov</w:t>
      </w:r>
      <w:r>
        <w:rPr>
          <w:sz w:val="24"/>
        </w:rPr>
        <w:t>. Retrieved 2015-09-21.</w:t>
      </w:r>
    </w:p>
    <w:p w14:paraId="61033225" w14:textId="77777777" w:rsidR="00BA49D1" w:rsidRDefault="00000000">
      <w:pPr>
        <w:numPr>
          <w:ilvl w:val="0"/>
          <w:numId w:val="1"/>
        </w:numPr>
        <w:spacing w:after="53" w:line="224" w:lineRule="auto"/>
        <w:ind w:right="8" w:hanging="400"/>
      </w:pPr>
      <w:hyperlink r:id="rId379">
        <w:r>
          <w:rPr>
            <w:sz w:val="24"/>
            <w:u w:val="single" w:color="AAAAAA"/>
          </w:rPr>
          <w:t>"The John W. Kluge Center – Library of Congress" (https://www.loc.gov/loc/kluge/)</w:t>
        </w:r>
      </w:hyperlink>
      <w:r>
        <w:rPr>
          <w:sz w:val="24"/>
        </w:rPr>
        <w:t>.</w:t>
      </w:r>
    </w:p>
    <w:p w14:paraId="52A7A589" w14:textId="77777777" w:rsidR="00BA49D1" w:rsidRDefault="00000000">
      <w:pPr>
        <w:spacing w:after="55" w:line="222" w:lineRule="auto"/>
        <w:ind w:left="410" w:right="14" w:hanging="10"/>
      </w:pPr>
      <w:r>
        <w:rPr>
          <w:i/>
          <w:sz w:val="24"/>
        </w:rPr>
        <w:t>www.loc.gov</w:t>
      </w:r>
      <w:r>
        <w:rPr>
          <w:sz w:val="24"/>
        </w:rPr>
        <w:t>. Retrieved 2015-09-21.</w:t>
      </w:r>
    </w:p>
    <w:p w14:paraId="0486486C" w14:textId="77777777" w:rsidR="00BA49D1" w:rsidRDefault="00000000">
      <w:pPr>
        <w:numPr>
          <w:ilvl w:val="0"/>
          <w:numId w:val="1"/>
        </w:numPr>
        <w:spacing w:after="53" w:line="224" w:lineRule="auto"/>
        <w:ind w:right="8" w:hanging="400"/>
      </w:pPr>
      <w:hyperlink r:id="rId380">
        <w:r>
          <w:rPr>
            <w:sz w:val="24"/>
            <w:u w:val="single" w:color="AAAAAA"/>
          </w:rPr>
          <w:t xml:space="preserve">"Inside the Nuclear Bunker Where America Preserves Its Movie History" (https://www.wired. </w:t>
        </w:r>
      </w:hyperlink>
      <w:hyperlink r:id="rId381">
        <w:r>
          <w:rPr>
            <w:sz w:val="24"/>
            <w:u w:val="single" w:color="AAAAAA"/>
          </w:rPr>
          <w:t>com/2015/07/film-preservation/)</w:t>
        </w:r>
      </w:hyperlink>
      <w:hyperlink r:id="rId382">
        <w:r>
          <w:rPr>
            <w:sz w:val="24"/>
          </w:rPr>
          <w:t>.</w:t>
        </w:r>
      </w:hyperlink>
      <w:r>
        <w:rPr>
          <w:sz w:val="24"/>
        </w:rPr>
        <w:t xml:space="preserve"> </w:t>
      </w:r>
      <w:r>
        <w:rPr>
          <w:i/>
          <w:sz w:val="24"/>
        </w:rPr>
        <w:t>Wired</w:t>
      </w:r>
      <w:r>
        <w:rPr>
          <w:sz w:val="24"/>
        </w:rPr>
        <w:t>. 2015-07-07. Retrieved 2015-09-21.</w:t>
      </w:r>
    </w:p>
    <w:p w14:paraId="2E950DEF" w14:textId="77777777" w:rsidR="00BA49D1" w:rsidRDefault="00000000">
      <w:pPr>
        <w:numPr>
          <w:ilvl w:val="0"/>
          <w:numId w:val="1"/>
        </w:numPr>
        <w:spacing w:after="0" w:line="224" w:lineRule="auto"/>
        <w:ind w:right="8" w:hanging="400"/>
      </w:pPr>
      <w:hyperlink r:id="rId383">
        <w:r>
          <w:rPr>
            <w:sz w:val="24"/>
            <w:u w:val="single" w:color="AAAAAA"/>
          </w:rPr>
          <w:t xml:space="preserve">"Preserving Audiovisual Works: The Packard Campus – Digital Preservation (Library of </w:t>
        </w:r>
      </w:hyperlink>
      <w:hyperlink r:id="rId384">
        <w:r>
          <w:rPr>
            <w:sz w:val="24"/>
            <w:u w:val="single" w:color="AAAAAA"/>
          </w:rPr>
          <w:t>Congress)" (http://www.digitalpreservation.gov/series/challenge/packard.html)</w:t>
        </w:r>
      </w:hyperlink>
      <w:hyperlink r:id="rId385">
        <w:r>
          <w:rPr>
            <w:sz w:val="24"/>
          </w:rPr>
          <w:t>.</w:t>
        </w:r>
      </w:hyperlink>
    </w:p>
    <w:p w14:paraId="2744543B" w14:textId="77777777" w:rsidR="00BA49D1" w:rsidRDefault="00000000">
      <w:pPr>
        <w:spacing w:after="4" w:line="265" w:lineRule="auto"/>
        <w:ind w:left="395" w:right="8" w:hanging="10"/>
      </w:pPr>
      <w:r>
        <w:rPr>
          <w:i/>
          <w:sz w:val="24"/>
        </w:rPr>
        <w:t>www.digitalpreservation.gov</w:t>
      </w:r>
      <w:r>
        <w:rPr>
          <w:sz w:val="24"/>
        </w:rPr>
        <w:t>. Retrieved 2015-09-21.</w:t>
      </w:r>
    </w:p>
    <w:p w14:paraId="03601D13" w14:textId="77777777" w:rsidR="00BA49D1" w:rsidRDefault="00000000">
      <w:pPr>
        <w:numPr>
          <w:ilvl w:val="0"/>
          <w:numId w:val="1"/>
        </w:numPr>
        <w:spacing w:after="53" w:line="224" w:lineRule="auto"/>
        <w:ind w:right="8" w:hanging="400"/>
      </w:pPr>
      <w:hyperlink r:id="rId386">
        <w:r>
          <w:rPr>
            <w:sz w:val="24"/>
            <w:u w:val="single" w:color="AAAAAA"/>
          </w:rPr>
          <w:t xml:space="preserve">"The Packard Campus – A/V Conservation (Library of Congress)" (https://www.loc.gov/avco </w:t>
        </w:r>
      </w:hyperlink>
      <w:hyperlink r:id="rId387">
        <w:r>
          <w:rPr>
            <w:sz w:val="24"/>
            <w:u w:val="single" w:color="AAAAAA"/>
          </w:rPr>
          <w:t>nservation/packard/)</w:t>
        </w:r>
      </w:hyperlink>
      <w:hyperlink r:id="rId388">
        <w:r>
          <w:rPr>
            <w:sz w:val="24"/>
          </w:rPr>
          <w:t>.</w:t>
        </w:r>
      </w:hyperlink>
      <w:r>
        <w:rPr>
          <w:sz w:val="24"/>
        </w:rPr>
        <w:t xml:space="preserve"> </w:t>
      </w:r>
      <w:r>
        <w:rPr>
          <w:i/>
          <w:sz w:val="24"/>
        </w:rPr>
        <w:t>www.loc.gov</w:t>
      </w:r>
      <w:r>
        <w:rPr>
          <w:sz w:val="24"/>
        </w:rPr>
        <w:t>. Retrieved 2015-09-21.</w:t>
      </w:r>
    </w:p>
    <w:p w14:paraId="194819E0" w14:textId="77777777" w:rsidR="00BA49D1" w:rsidRDefault="00000000">
      <w:pPr>
        <w:numPr>
          <w:ilvl w:val="0"/>
          <w:numId w:val="1"/>
        </w:numPr>
        <w:spacing w:after="53" w:line="224" w:lineRule="auto"/>
        <w:ind w:right="8" w:hanging="400"/>
      </w:pPr>
      <w:hyperlink r:id="rId389">
        <w:r>
          <w:rPr>
            <w:sz w:val="24"/>
            <w:u w:val="single" w:color="AAAAAA"/>
          </w:rPr>
          <w:t>"Veterans History Project (Library of Congress)" (https://www.loc.gov/vets/)</w:t>
        </w:r>
      </w:hyperlink>
      <w:hyperlink r:id="rId390">
        <w:r>
          <w:rPr>
            <w:sz w:val="24"/>
          </w:rPr>
          <w:t>.</w:t>
        </w:r>
      </w:hyperlink>
      <w:r>
        <w:rPr>
          <w:sz w:val="24"/>
        </w:rPr>
        <w:t xml:space="preserve"> </w:t>
      </w:r>
      <w:r>
        <w:rPr>
          <w:i/>
          <w:sz w:val="24"/>
        </w:rPr>
        <w:t>www.loc.gov</w:t>
      </w:r>
      <w:r>
        <w:rPr>
          <w:sz w:val="24"/>
        </w:rPr>
        <w:t>. Retrieved 2015-09-21.</w:t>
      </w:r>
    </w:p>
    <w:p w14:paraId="7E157426" w14:textId="77777777" w:rsidR="00BA49D1" w:rsidRDefault="00000000">
      <w:pPr>
        <w:numPr>
          <w:ilvl w:val="0"/>
          <w:numId w:val="1"/>
        </w:numPr>
        <w:spacing w:after="53" w:line="224" w:lineRule="auto"/>
        <w:ind w:right="8" w:hanging="400"/>
      </w:pPr>
      <w:hyperlink r:id="rId391">
        <w:r>
          <w:rPr>
            <w:sz w:val="24"/>
            <w:u w:val="single" w:color="AAAAAA"/>
          </w:rPr>
          <w:t>"Gershwin Prize" (https://www.loc.gov/about/awards-and-honors/gershwin-prize/)</w:t>
        </w:r>
      </w:hyperlink>
      <w:r>
        <w:rPr>
          <w:sz w:val="24"/>
        </w:rPr>
        <w:t xml:space="preserve">. </w:t>
      </w:r>
      <w:hyperlink r:id="rId392">
        <w:r>
          <w:rPr>
            <w:i/>
            <w:sz w:val="24"/>
            <w:u w:val="single" w:color="AAAAAA"/>
          </w:rPr>
          <w:t xml:space="preserve">Library of </w:t>
        </w:r>
      </w:hyperlink>
      <w:hyperlink r:id="rId393">
        <w:r>
          <w:rPr>
            <w:i/>
            <w:sz w:val="24"/>
            <w:u w:val="single" w:color="AAAAAA"/>
          </w:rPr>
          <w:t>Congress</w:t>
        </w:r>
      </w:hyperlink>
      <w:r>
        <w:rPr>
          <w:sz w:val="24"/>
        </w:rPr>
        <w:t>. Retrieved 2015-09-21.</w:t>
      </w:r>
    </w:p>
    <w:p w14:paraId="1815C47A" w14:textId="77777777" w:rsidR="00BA49D1" w:rsidRDefault="00000000">
      <w:pPr>
        <w:numPr>
          <w:ilvl w:val="0"/>
          <w:numId w:val="1"/>
        </w:numPr>
        <w:spacing w:after="53" w:line="224" w:lineRule="auto"/>
        <w:ind w:right="8" w:hanging="400"/>
      </w:pPr>
      <w:hyperlink r:id="rId394">
        <w:r>
          <w:rPr>
            <w:sz w:val="24"/>
            <w:u w:val="single" w:color="AAAAAA"/>
          </w:rPr>
          <w:t>"Founding Chairman | OpenWorld" (https://web.archive.org/web/20150905053401/http://ww</w:t>
        </w:r>
      </w:hyperlink>
    </w:p>
    <w:p w14:paraId="161F3ABD" w14:textId="77777777" w:rsidR="00BA49D1" w:rsidRDefault="00000000">
      <w:pPr>
        <w:spacing w:after="53" w:line="224" w:lineRule="auto"/>
        <w:ind w:left="400" w:right="8"/>
      </w:pPr>
      <w:hyperlink r:id="rId395">
        <w:r>
          <w:rPr>
            <w:sz w:val="24"/>
            <w:u w:val="single" w:color="AAAAAA"/>
          </w:rPr>
          <w:t>w.openworld.gov/about-us/founding-chairman)</w:t>
        </w:r>
      </w:hyperlink>
      <w:hyperlink r:id="rId396">
        <w:r>
          <w:rPr>
            <w:sz w:val="24"/>
          </w:rPr>
          <w:t>.</w:t>
        </w:r>
      </w:hyperlink>
      <w:r>
        <w:rPr>
          <w:sz w:val="24"/>
        </w:rPr>
        <w:t xml:space="preserve"> </w:t>
      </w:r>
      <w:r>
        <w:rPr>
          <w:i/>
          <w:sz w:val="24"/>
        </w:rPr>
        <w:t>www.openworld.gov</w:t>
      </w:r>
      <w:r>
        <w:rPr>
          <w:sz w:val="24"/>
        </w:rPr>
        <w:t xml:space="preserve">. Archived from </w:t>
      </w:r>
      <w:hyperlink r:id="rId397">
        <w:r>
          <w:rPr>
            <w:sz w:val="24"/>
            <w:u w:val="single" w:color="AAAAAA"/>
          </w:rPr>
          <w:t xml:space="preserve">the </w:t>
        </w:r>
      </w:hyperlink>
      <w:hyperlink r:id="rId398">
        <w:r>
          <w:rPr>
            <w:sz w:val="24"/>
            <w:u w:val="single" w:color="AAAAAA"/>
          </w:rPr>
          <w:t>original (http://www.openworld.gov/about-us/founding-chairman)</w:t>
        </w:r>
      </w:hyperlink>
      <w:r>
        <w:rPr>
          <w:sz w:val="24"/>
        </w:rPr>
        <w:t xml:space="preserve"> on 2015-09-05. Retrieved 2015-09-21.</w:t>
      </w:r>
    </w:p>
    <w:p w14:paraId="471D23E6" w14:textId="77777777" w:rsidR="00BA49D1" w:rsidRDefault="00000000">
      <w:pPr>
        <w:numPr>
          <w:ilvl w:val="0"/>
          <w:numId w:val="1"/>
        </w:numPr>
        <w:spacing w:after="53" w:line="224" w:lineRule="auto"/>
        <w:ind w:right="8" w:hanging="400"/>
      </w:pPr>
      <w:hyperlink r:id="rId399">
        <w:r>
          <w:rPr>
            <w:sz w:val="24"/>
            <w:u w:val="single" w:color="AAAAAA"/>
          </w:rPr>
          <w:t>"David McCullough" (http://www.c-span.org/video/?c4534095/david-mccullough)</w:t>
        </w:r>
      </w:hyperlink>
      <w:r>
        <w:rPr>
          <w:sz w:val="24"/>
        </w:rPr>
        <w:t xml:space="preserve">. </w:t>
      </w:r>
      <w:r>
        <w:rPr>
          <w:i/>
          <w:sz w:val="24"/>
        </w:rPr>
        <w:t>CSPAN.org</w:t>
      </w:r>
      <w:r>
        <w:rPr>
          <w:sz w:val="24"/>
        </w:rPr>
        <w:t>. Retrieved 2015-09-21.</w:t>
      </w:r>
    </w:p>
    <w:p w14:paraId="43F71415" w14:textId="77777777" w:rsidR="00BA49D1" w:rsidRDefault="00000000">
      <w:pPr>
        <w:numPr>
          <w:ilvl w:val="0"/>
          <w:numId w:val="1"/>
        </w:numPr>
        <w:spacing w:after="53" w:line="224" w:lineRule="auto"/>
        <w:ind w:right="8" w:hanging="400"/>
      </w:pPr>
      <w:hyperlink r:id="rId400">
        <w:r>
          <w:rPr>
            <w:sz w:val="24"/>
            <w:u w:val="single" w:color="AAAAAA"/>
          </w:rPr>
          <w:t xml:space="preserve">"In Praise of James Billington" (http://www.nationalreview.com/article/416464/praise-james-b </w:t>
        </w:r>
      </w:hyperlink>
      <w:hyperlink r:id="rId401">
        <w:r>
          <w:rPr>
            <w:sz w:val="24"/>
            <w:u w:val="single" w:color="AAAAAA"/>
          </w:rPr>
          <w:t>illington-george-weigel)</w:t>
        </w:r>
      </w:hyperlink>
      <w:r>
        <w:rPr>
          <w:sz w:val="24"/>
        </w:rPr>
        <w:t xml:space="preserve">. </w:t>
      </w:r>
      <w:hyperlink r:id="rId402">
        <w:r>
          <w:rPr>
            <w:i/>
            <w:sz w:val="24"/>
            <w:u w:val="single" w:color="AAAAAA"/>
          </w:rPr>
          <w:t>National Review</w:t>
        </w:r>
      </w:hyperlink>
      <w:hyperlink r:id="rId403">
        <w:r>
          <w:rPr>
            <w:sz w:val="24"/>
          </w:rPr>
          <w:t>.</w:t>
        </w:r>
      </w:hyperlink>
      <w:r>
        <w:rPr>
          <w:sz w:val="24"/>
        </w:rPr>
        <w:t xml:space="preserve"> 2015-04-06. Retrieved 2015-09-21.</w:t>
      </w:r>
    </w:p>
    <w:p w14:paraId="78CA482F" w14:textId="77777777" w:rsidR="00BA49D1" w:rsidRDefault="00000000">
      <w:pPr>
        <w:numPr>
          <w:ilvl w:val="0"/>
          <w:numId w:val="1"/>
        </w:numPr>
        <w:spacing w:after="53" w:line="224" w:lineRule="auto"/>
        <w:ind w:right="8" w:hanging="400"/>
      </w:pPr>
      <w:r>
        <w:rPr>
          <w:sz w:val="24"/>
        </w:rPr>
        <w:t xml:space="preserve">McGlone, Peggy (August 12, 2015). </w:t>
      </w:r>
      <w:hyperlink r:id="rId404">
        <w:r>
          <w:rPr>
            <w:sz w:val="24"/>
            <w:u w:val="single" w:color="AAAAAA"/>
          </w:rPr>
          <w:t xml:space="preserve">"Librarian's trips abroad, posh hotels all paid for by </w:t>
        </w:r>
      </w:hyperlink>
      <w:hyperlink r:id="rId405">
        <w:r>
          <w:rPr>
            <w:sz w:val="24"/>
            <w:u w:val="single" w:color="AAAAAA"/>
          </w:rPr>
          <w:t>James Madison Council" (https://www.washingtonpost.com/entertainment/museums/james</w:t>
        </w:r>
      </w:hyperlink>
      <w:hyperlink r:id="rId406">
        <w:r>
          <w:rPr>
            <w:sz w:val="24"/>
            <w:u w:val="single" w:color="AAAAAA"/>
          </w:rPr>
          <w:t>madison-council-a-whos-who-of-philanthropists-and-titans/2015/08/12/a12f55c2-3f78-11e5</w:t>
        </w:r>
      </w:hyperlink>
      <w:hyperlink r:id="rId407">
        <w:r>
          <w:rPr>
            <w:sz w:val="24"/>
            <w:u w:val="single" w:color="AAAAAA"/>
          </w:rPr>
          <w:t>9561-4b3dc93e3b9a_story.html)</w:t>
        </w:r>
      </w:hyperlink>
      <w:hyperlink r:id="rId408">
        <w:r>
          <w:rPr>
            <w:sz w:val="24"/>
          </w:rPr>
          <w:t>.</w:t>
        </w:r>
      </w:hyperlink>
      <w:r>
        <w:rPr>
          <w:sz w:val="24"/>
        </w:rPr>
        <w:t xml:space="preserve"> </w:t>
      </w:r>
      <w:r>
        <w:rPr>
          <w:i/>
          <w:sz w:val="24"/>
        </w:rPr>
        <w:t>The Washington Post</w:t>
      </w:r>
      <w:r>
        <w:rPr>
          <w:sz w:val="24"/>
        </w:rPr>
        <w:t>. Retrieved May 1, 2022.</w:t>
      </w:r>
    </w:p>
    <w:p w14:paraId="03403C1F" w14:textId="77777777" w:rsidR="00BA49D1" w:rsidRDefault="00000000">
      <w:pPr>
        <w:numPr>
          <w:ilvl w:val="0"/>
          <w:numId w:val="1"/>
        </w:numPr>
        <w:spacing w:after="53" w:line="224" w:lineRule="auto"/>
        <w:ind w:right="8" w:hanging="400"/>
      </w:pPr>
      <w:r>
        <w:rPr>
          <w:sz w:val="24"/>
        </w:rPr>
        <w:t xml:space="preserve">Shear, Michael D. (June 10, 2015). </w:t>
      </w:r>
      <w:hyperlink r:id="rId409">
        <w:r>
          <w:rPr>
            <w:sz w:val="24"/>
            <w:u w:val="single" w:color="AAAAAA"/>
          </w:rPr>
          <w:t xml:space="preserve">"Library of Congress Chief Retires Under Fire" (https://w </w:t>
        </w:r>
      </w:hyperlink>
      <w:hyperlink r:id="rId410">
        <w:r>
          <w:rPr>
            <w:sz w:val="24"/>
            <w:u w:val="single" w:color="AAAAAA"/>
          </w:rPr>
          <w:t xml:space="preserve">eb.archive.org/web/20150611021310/https://www.nytimes.com/2015/06/11/us/library-of-con </w:t>
        </w:r>
      </w:hyperlink>
      <w:hyperlink r:id="rId411">
        <w:r>
          <w:rPr>
            <w:sz w:val="24"/>
            <w:u w:val="single" w:color="AAAAAA"/>
          </w:rPr>
          <w:t>gress-chief-james-hadley-billington-leaving-after-nearly-3-decades.html)</w:t>
        </w:r>
      </w:hyperlink>
      <w:r>
        <w:rPr>
          <w:sz w:val="24"/>
        </w:rPr>
        <w:t xml:space="preserve">. </w:t>
      </w:r>
      <w:r>
        <w:rPr>
          <w:i/>
          <w:sz w:val="24"/>
        </w:rPr>
        <w:t>The New York Times</w:t>
      </w:r>
      <w:r>
        <w:rPr>
          <w:sz w:val="24"/>
        </w:rPr>
        <w:t xml:space="preserve">. Archived from </w:t>
      </w:r>
      <w:hyperlink r:id="rId412">
        <w:r>
          <w:rPr>
            <w:sz w:val="24"/>
            <w:u w:val="single" w:color="AAAAAA"/>
          </w:rPr>
          <w:t xml:space="preserve">the original (https://www.nytimes.com/2015/06/11/us/library-of-congre </w:t>
        </w:r>
      </w:hyperlink>
      <w:hyperlink r:id="rId413">
        <w:r>
          <w:rPr>
            <w:sz w:val="24"/>
            <w:u w:val="single" w:color="AAAAAA"/>
          </w:rPr>
          <w:t>ss-chief-james-hadley-billington-leaving-after-nearly-3-decades.html)</w:t>
        </w:r>
      </w:hyperlink>
      <w:r>
        <w:rPr>
          <w:sz w:val="24"/>
        </w:rPr>
        <w:t xml:space="preserve"> on June 11, 2015. Retrieved May 1, 2022.</w:t>
      </w:r>
    </w:p>
    <w:p w14:paraId="524F2D47" w14:textId="77777777" w:rsidR="00BA49D1" w:rsidRDefault="00000000">
      <w:pPr>
        <w:numPr>
          <w:ilvl w:val="0"/>
          <w:numId w:val="1"/>
        </w:numPr>
        <w:spacing w:after="53" w:line="224" w:lineRule="auto"/>
        <w:ind w:right="8" w:hanging="400"/>
      </w:pPr>
      <w:hyperlink r:id="rId414" w:anchor="Public_law,_private_law,_designation">
        <w:r>
          <w:rPr>
            <w:sz w:val="24"/>
            <w:u w:val="double" w:color="AAAAAA"/>
          </w:rPr>
          <w:t>Pub. L.</w:t>
        </w:r>
      </w:hyperlink>
      <w:r>
        <w:rPr>
          <w:sz w:val="24"/>
        </w:rPr>
        <w:t xml:space="preserve"> </w:t>
      </w:r>
      <w:hyperlink r:id="rId415">
        <w:r>
          <w:rPr>
            <w:sz w:val="24"/>
            <w:u w:val="single" w:color="AAAAAA"/>
          </w:rPr>
          <w:t>114–86 (text) (https://www.govinfo.gov/link/plaw/114/public/86?link-type=html)</w:t>
        </w:r>
      </w:hyperlink>
      <w:hyperlink r:id="rId416">
        <w:r>
          <w:rPr>
            <w:sz w:val="24"/>
          </w:rPr>
          <w:t xml:space="preserve"> </w:t>
        </w:r>
      </w:hyperlink>
      <w:hyperlink r:id="rId417">
        <w:r>
          <w:rPr>
            <w:sz w:val="24"/>
            <w:u w:val="single" w:color="AAAAAA"/>
          </w:rPr>
          <w:t>(PDF)</w:t>
        </w:r>
      </w:hyperlink>
    </w:p>
    <w:p w14:paraId="4288E997" w14:textId="77777777" w:rsidR="00BA49D1" w:rsidRDefault="00000000">
      <w:pPr>
        <w:spacing w:after="53" w:line="224" w:lineRule="auto"/>
        <w:ind w:left="400" w:right="8"/>
      </w:pPr>
      <w:hyperlink r:id="rId418">
        <w:r>
          <w:rPr>
            <w:sz w:val="24"/>
            <w:u w:val="single" w:color="AAAAAA"/>
          </w:rPr>
          <w:t>(https://www.govinfo.gov/link/plaw/114/public/86?link-type=pdf&amp;.pdf)</w:t>
        </w:r>
      </w:hyperlink>
    </w:p>
    <w:p w14:paraId="19762CCF" w14:textId="77777777" w:rsidR="00BA49D1" w:rsidRDefault="00000000">
      <w:pPr>
        <w:numPr>
          <w:ilvl w:val="0"/>
          <w:numId w:val="1"/>
        </w:numPr>
        <w:spacing w:after="55" w:line="222" w:lineRule="auto"/>
        <w:ind w:right="8" w:hanging="400"/>
      </w:pPr>
      <w:r>
        <w:rPr>
          <w:sz w:val="24"/>
        </w:rPr>
        <w:t>Congressional Bill; 114 Bill Profile S.2162- An Act To establish a 10-year term for the service of the Librarian of Congress. Sponsor: Roy Blunt and Charles Schumer. November 5, 2015. Public law 114-86.</w:t>
      </w:r>
    </w:p>
    <w:p w14:paraId="65A1CAB4" w14:textId="77777777" w:rsidR="00BA49D1" w:rsidRDefault="00000000">
      <w:pPr>
        <w:numPr>
          <w:ilvl w:val="0"/>
          <w:numId w:val="1"/>
        </w:numPr>
        <w:spacing w:after="53" w:line="224" w:lineRule="auto"/>
        <w:ind w:right="8" w:hanging="400"/>
      </w:pPr>
      <w:hyperlink r:id="rId419">
        <w:r>
          <w:rPr>
            <w:sz w:val="24"/>
            <w:u w:val="single" w:color="AAAAAA"/>
          </w:rPr>
          <w:t xml:space="preserve">"Public Law 114-86" (https://www.congress.gov/114/plaws/publ86/PLAW-114publ86.pdf) </w:t>
        </w:r>
      </w:hyperlink>
      <w:r>
        <w:rPr>
          <w:sz w:val="24"/>
        </w:rPr>
        <w:t xml:space="preserve">(PDF). </w:t>
      </w:r>
      <w:r>
        <w:rPr>
          <w:i/>
          <w:sz w:val="24"/>
        </w:rPr>
        <w:t>Congress.gov</w:t>
      </w:r>
      <w:r>
        <w:rPr>
          <w:sz w:val="24"/>
        </w:rPr>
        <w:t>. November 5, 2015. Retrieved March 19, 2016.</w:t>
      </w:r>
    </w:p>
    <w:p w14:paraId="0AEA3C80" w14:textId="77777777" w:rsidR="00BA49D1" w:rsidRDefault="00000000">
      <w:pPr>
        <w:numPr>
          <w:ilvl w:val="0"/>
          <w:numId w:val="1"/>
        </w:numPr>
        <w:spacing w:after="53" w:line="224" w:lineRule="auto"/>
        <w:ind w:right="8" w:hanging="400"/>
      </w:pPr>
      <w:r>
        <w:rPr>
          <w:sz w:val="24"/>
        </w:rPr>
        <w:t xml:space="preserve">McGlone, Peggy (March 31, 2015). </w:t>
      </w:r>
      <w:hyperlink r:id="rId420">
        <w:r>
          <w:rPr>
            <w:sz w:val="24"/>
            <w:u w:val="single" w:color="AAAAAA"/>
          </w:rPr>
          <w:t xml:space="preserve">"America's 'national library' is lacking in leadership, yet </w:t>
        </w:r>
      </w:hyperlink>
      <w:hyperlink r:id="rId421">
        <w:r>
          <w:rPr>
            <w:sz w:val="24"/>
            <w:u w:val="single" w:color="AAAAAA"/>
          </w:rPr>
          <w:t xml:space="preserve">another report finds" (https://www.washingtonpost.com/entertainment/museums/americas-n </w:t>
        </w:r>
      </w:hyperlink>
      <w:hyperlink r:id="rId422">
        <w:r>
          <w:rPr>
            <w:sz w:val="24"/>
            <w:u w:val="single" w:color="AAAAAA"/>
          </w:rPr>
          <w:t xml:space="preserve">ational-library-is-behind-the-digital-curve-a-new-report-finds/2015/03/31/fad54c3a-d3fd-11e4 </w:t>
        </w:r>
      </w:hyperlink>
      <w:hyperlink r:id="rId423">
        <w:r>
          <w:rPr>
            <w:sz w:val="24"/>
            <w:u w:val="single" w:color="AAAAAA"/>
          </w:rPr>
          <w:t>-a62f-ee745911a4ff_story.html)</w:t>
        </w:r>
      </w:hyperlink>
      <w:r>
        <w:rPr>
          <w:sz w:val="24"/>
        </w:rPr>
        <w:t xml:space="preserve">. </w:t>
      </w:r>
      <w:r>
        <w:rPr>
          <w:i/>
          <w:sz w:val="24"/>
        </w:rPr>
        <w:t>The Washington Post</w:t>
      </w:r>
      <w:r>
        <w:rPr>
          <w:sz w:val="24"/>
        </w:rPr>
        <w:t>. Retrieved March 19, 2016.</w:t>
      </w:r>
    </w:p>
    <w:p w14:paraId="571FBD8F" w14:textId="77777777" w:rsidR="00BA49D1" w:rsidRDefault="00000000">
      <w:pPr>
        <w:numPr>
          <w:ilvl w:val="0"/>
          <w:numId w:val="1"/>
        </w:numPr>
        <w:spacing w:after="53" w:line="224" w:lineRule="auto"/>
        <w:ind w:right="8" w:hanging="400"/>
      </w:pPr>
      <w:hyperlink r:id="rId424" w:anchor="public-service">
        <w:r>
          <w:rPr>
            <w:sz w:val="24"/>
            <w:u w:val="single" w:color="AAAAAA"/>
          </w:rPr>
          <w:t xml:space="preserve">"Golden Plate Awardees of the American Academy of Achievement" (https://achievement.or </w:t>
        </w:r>
      </w:hyperlink>
      <w:hyperlink r:id="rId425" w:anchor="public-service">
        <w:r>
          <w:rPr>
            <w:sz w:val="24"/>
            <w:u w:val="single" w:color="AAAAAA"/>
          </w:rPr>
          <w:t>g/our-history/golden-plate-awards/#public-service)</w:t>
        </w:r>
      </w:hyperlink>
      <w:r>
        <w:rPr>
          <w:sz w:val="24"/>
        </w:rPr>
        <w:t xml:space="preserve">. </w:t>
      </w:r>
      <w:r>
        <w:rPr>
          <w:i/>
          <w:sz w:val="24"/>
        </w:rPr>
        <w:t>www.achievement.org</w:t>
      </w:r>
      <w:r>
        <w:rPr>
          <w:sz w:val="24"/>
        </w:rPr>
        <w:t xml:space="preserve">. </w:t>
      </w:r>
      <w:hyperlink r:id="rId426">
        <w:r>
          <w:rPr>
            <w:sz w:val="24"/>
            <w:u w:val="single" w:color="AAAAAA"/>
          </w:rPr>
          <w:t xml:space="preserve">American </w:t>
        </w:r>
      </w:hyperlink>
      <w:hyperlink r:id="rId427">
        <w:r>
          <w:rPr>
            <w:sz w:val="24"/>
            <w:u w:val="single" w:color="AAAAAA"/>
          </w:rPr>
          <w:t>Academy of Achievement</w:t>
        </w:r>
      </w:hyperlink>
      <w:r>
        <w:rPr>
          <w:sz w:val="24"/>
        </w:rPr>
        <w:t>.</w:t>
      </w:r>
    </w:p>
    <w:p w14:paraId="77B80697" w14:textId="77777777" w:rsidR="00BA49D1" w:rsidRDefault="00000000">
      <w:pPr>
        <w:numPr>
          <w:ilvl w:val="0"/>
          <w:numId w:val="1"/>
        </w:numPr>
        <w:spacing w:after="60" w:line="221" w:lineRule="auto"/>
        <w:ind w:right="8" w:hanging="400"/>
      </w:pPr>
      <w:hyperlink r:id="rId428">
        <w:r>
          <w:rPr>
            <w:sz w:val="24"/>
            <w:u w:val="single" w:color="AAAAAA"/>
          </w:rPr>
          <w:t xml:space="preserve">"Book of Members, 1780–2010: Chapter B" (http://www.amacad.org/publications/BookofMe </w:t>
        </w:r>
      </w:hyperlink>
      <w:hyperlink r:id="rId429">
        <w:r>
          <w:rPr>
            <w:sz w:val="24"/>
            <w:u w:val="single" w:color="AAAAAA"/>
          </w:rPr>
          <w:t>mbers/ChapterB.pdf)</w:t>
        </w:r>
      </w:hyperlink>
      <w:r>
        <w:rPr>
          <w:sz w:val="24"/>
        </w:rPr>
        <w:t xml:space="preserve"> (PDF). American Academy of Arts and Sciences. Retrieved July 20, 2011.</w:t>
      </w:r>
    </w:p>
    <w:p w14:paraId="69E1C16B" w14:textId="77777777" w:rsidR="00BA49D1" w:rsidRDefault="00000000">
      <w:pPr>
        <w:numPr>
          <w:ilvl w:val="0"/>
          <w:numId w:val="1"/>
        </w:numPr>
        <w:spacing w:after="53" w:line="224" w:lineRule="auto"/>
        <w:ind w:right="8" w:hanging="400"/>
      </w:pPr>
      <w:r>
        <w:rPr>
          <w:sz w:val="24"/>
        </w:rPr>
        <w:t xml:space="preserve">Langer, Emily. </w:t>
      </w:r>
      <w:hyperlink r:id="rId430">
        <w:r>
          <w:rPr>
            <w:sz w:val="24"/>
            <w:u w:val="single" w:color="AAAAAA"/>
          </w:rPr>
          <w:t xml:space="preserve">"James H. Billington, long-reigning librarian of Congress, dies at 89" (https:// </w:t>
        </w:r>
      </w:hyperlink>
      <w:hyperlink r:id="rId431">
        <w:r>
          <w:rPr>
            <w:sz w:val="24"/>
            <w:u w:val="single" w:color="AAAAAA"/>
          </w:rPr>
          <w:t xml:space="preserve">www.washingtonpost.com/local/obituaries/james-h-billington-librarian-of-congress-for-expan </w:t>
        </w:r>
      </w:hyperlink>
      <w:hyperlink r:id="rId432">
        <w:r>
          <w:rPr>
            <w:sz w:val="24"/>
            <w:u w:val="single" w:color="AAAAAA"/>
          </w:rPr>
          <w:t xml:space="preserve">sive-tumultuous-tenure-dies-at-89/2018/11/21/d8829f88-eda9-11e8-8679-934a2b33be52_st </w:t>
        </w:r>
      </w:hyperlink>
      <w:hyperlink r:id="rId433">
        <w:r>
          <w:rPr>
            <w:sz w:val="24"/>
            <w:u w:val="single" w:color="AAAAAA"/>
          </w:rPr>
          <w:t>ory.html)</w:t>
        </w:r>
      </w:hyperlink>
      <w:hyperlink r:id="rId434">
        <w:r>
          <w:rPr>
            <w:sz w:val="24"/>
          </w:rPr>
          <w:t>.</w:t>
        </w:r>
      </w:hyperlink>
      <w:r>
        <w:rPr>
          <w:sz w:val="24"/>
        </w:rPr>
        <w:t xml:space="preserve"> </w:t>
      </w:r>
      <w:r>
        <w:rPr>
          <w:i/>
          <w:sz w:val="24"/>
        </w:rPr>
        <w:t>washingtonpost.com</w:t>
      </w:r>
      <w:r>
        <w:rPr>
          <w:sz w:val="24"/>
        </w:rPr>
        <w:t>. Retrieved November 21, 2018.</w:t>
      </w:r>
    </w:p>
    <w:p w14:paraId="14C61BBC" w14:textId="77777777" w:rsidR="00BA49D1" w:rsidRDefault="00000000">
      <w:pPr>
        <w:numPr>
          <w:ilvl w:val="0"/>
          <w:numId w:val="1"/>
        </w:numPr>
        <w:spacing w:after="597" w:line="224" w:lineRule="auto"/>
        <w:ind w:right="8" w:hanging="400"/>
      </w:pPr>
      <w:r>
        <w:rPr>
          <w:sz w:val="24"/>
        </w:rPr>
        <w:t xml:space="preserve">McFadden, Robert D. (21 November 2018). </w:t>
      </w:r>
      <w:hyperlink r:id="rId435">
        <w:r>
          <w:rPr>
            <w:sz w:val="24"/>
            <w:u w:val="single" w:color="AAAAAA"/>
          </w:rPr>
          <w:t xml:space="preserve">"James H. Billington, 89, Dies; Led Library of </w:t>
        </w:r>
      </w:hyperlink>
      <w:hyperlink r:id="rId436">
        <w:r>
          <w:rPr>
            <w:sz w:val="24"/>
            <w:u w:val="single" w:color="AAAAAA"/>
          </w:rPr>
          <w:t>Congress Into Digital Age" (https://www.nytimes.com/2018/11/21/obituaries/james-billington</w:t>
        </w:r>
      </w:hyperlink>
      <w:hyperlink r:id="rId437">
        <w:r>
          <w:rPr>
            <w:sz w:val="24"/>
            <w:u w:val="single" w:color="AAAAAA"/>
          </w:rPr>
          <w:t>dead.html)</w:t>
        </w:r>
      </w:hyperlink>
      <w:r>
        <w:rPr>
          <w:sz w:val="24"/>
        </w:rPr>
        <w:t xml:space="preserve">. </w:t>
      </w:r>
      <w:r>
        <w:rPr>
          <w:i/>
          <w:sz w:val="24"/>
        </w:rPr>
        <w:t>The New York Times</w:t>
      </w:r>
      <w:r>
        <w:rPr>
          <w:sz w:val="24"/>
        </w:rPr>
        <w:t>. Retrieved February 27, 2020.</w:t>
      </w:r>
    </w:p>
    <w:p w14:paraId="0F22CA6D" w14:textId="77777777" w:rsidR="00BA49D1" w:rsidRDefault="00000000">
      <w:pPr>
        <w:pStyle w:val="Heading1"/>
        <w:spacing w:after="210"/>
        <w:ind w:left="11"/>
      </w:pPr>
      <w:r>
        <w:t>References</w:t>
      </w:r>
    </w:p>
    <w:p w14:paraId="44BC63E1" w14:textId="77777777" w:rsidR="00BA49D1" w:rsidRDefault="00000000">
      <w:pPr>
        <w:spacing w:after="78" w:line="224" w:lineRule="auto"/>
        <w:ind w:left="400" w:right="8"/>
      </w:pPr>
      <w:r>
        <w:rPr>
          <w:noProof/>
        </w:rPr>
        <mc:AlternateContent>
          <mc:Choice Requires="wpg">
            <w:drawing>
              <wp:anchor distT="0" distB="0" distL="114300" distR="114300" simplePos="0" relativeHeight="251684864" behindDoc="1" locked="0" layoutInCell="1" allowOverlap="1" wp14:anchorId="3323E80C" wp14:editId="0389F4CC">
                <wp:simplePos x="0" y="0"/>
                <wp:positionH relativeFrom="column">
                  <wp:posOffset>10418</wp:posOffset>
                </wp:positionH>
                <wp:positionV relativeFrom="paragraph">
                  <wp:posOffset>-231949</wp:posOffset>
                </wp:positionV>
                <wp:extent cx="6467474" cy="323850"/>
                <wp:effectExtent l="0" t="0" r="0" b="0"/>
                <wp:wrapNone/>
                <wp:docPr id="26527" name="Group 26527"/>
                <wp:cNvGraphicFramePr/>
                <a:graphic xmlns:a="http://schemas.openxmlformats.org/drawingml/2006/main">
                  <a:graphicData uri="http://schemas.microsoft.com/office/word/2010/wordprocessingGroup">
                    <wpg:wgp>
                      <wpg:cNvGrpSpPr/>
                      <wpg:grpSpPr>
                        <a:xfrm>
                          <a:off x="0" y="0"/>
                          <a:ext cx="6467474" cy="323850"/>
                          <a:chOff x="0" y="0"/>
                          <a:chExt cx="6467474" cy="323850"/>
                        </a:xfrm>
                      </wpg:grpSpPr>
                      <wps:wsp>
                        <wps:cNvPr id="30784" name="Shape 30784"/>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85" name="Shape 30785"/>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786" name="Shape 3078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26527" style="width:509.25pt;height:25.5pt;position:absolute;z-index:-2147483515;mso-position-horizontal-relative:text;mso-position-horizontal:absolute;margin-left:0.820312pt;mso-position-vertical-relative:text;margin-top:-18.2638pt;" coordsize="64674,3238">
                <v:shape id="Shape 30787" style="position:absolute;width:476;height:476;left:952;top:2762;" coordsize="47625,47625" path="m0,0l47625,0l47625,47625l0,47625l0,0">
                  <v:stroke weight="0pt" endcap="flat" joinstyle="miter" miterlimit="10" on="false" color="#000000" opacity="0"/>
                  <v:fill on="true" color="#000000"/>
                </v:shape>
                <v:shape id="Shape 30788" style="position:absolute;width:64674;height:190;left:0;top:762;" coordsize="6467474,19050" path="m0,0l6467474,0l6467474,19050l0,19050l0,0">
                  <v:stroke weight="0pt" endcap="flat" joinstyle="miter" miterlimit="10" on="false" color="#000000" opacity="0"/>
                  <v:fill on="true" color="#101418"/>
                </v:shape>
                <v:shape id="Shape 30789" style="position:absolute;width:64674;height:190;left:0;top:0;" coordsize="6467474,19050" path="m0,0l6467474,0l6467474,19050l0,19050l0,0">
                  <v:stroke weight="0pt" endcap="flat" joinstyle="miter" miterlimit="10" on="false" color="#000000" opacity="0"/>
                  <v:fill on="true" color="#101418"/>
                </v:shape>
              </v:group>
            </w:pict>
          </mc:Fallback>
        </mc:AlternateContent>
      </w:r>
      <w:hyperlink r:id="rId438">
        <w:r>
          <w:rPr>
            <w:sz w:val="24"/>
            <w:u w:val="single" w:color="AAAAAA"/>
          </w:rPr>
          <w:t>John Y. Cole</w:t>
        </w:r>
      </w:hyperlink>
      <w:hyperlink r:id="rId439">
        <w:r>
          <w:rPr>
            <w:sz w:val="24"/>
          </w:rPr>
          <w:t xml:space="preserve"> </w:t>
        </w:r>
      </w:hyperlink>
      <w:r>
        <w:rPr>
          <w:sz w:val="24"/>
        </w:rPr>
        <w:t xml:space="preserve">(30 March 2006). </w:t>
      </w:r>
      <w:hyperlink r:id="rId440">
        <w:r>
          <w:rPr>
            <w:sz w:val="24"/>
            <w:u w:val="single" w:color="AAAAAA"/>
          </w:rPr>
          <w:t xml:space="preserve">"Jefferson's Legacy: A Brief History of the Library of </w:t>
        </w:r>
      </w:hyperlink>
      <w:hyperlink r:id="rId441">
        <w:r>
          <w:rPr>
            <w:sz w:val="24"/>
            <w:u w:val="single" w:color="AAAAAA"/>
          </w:rPr>
          <w:t>Congress -- Librarians of Congress" (https://www.loc.gov/loc/legacy/librs.html)</w:t>
        </w:r>
      </w:hyperlink>
      <w:r>
        <w:rPr>
          <w:sz w:val="24"/>
        </w:rPr>
        <w:t>. Library of Congress. Retrieved 2008-12-17.</w:t>
      </w:r>
    </w:p>
    <w:p w14:paraId="0A5095FE" w14:textId="77777777" w:rsidR="00BA49D1" w:rsidRDefault="00000000">
      <w:pPr>
        <w:spacing w:after="476" w:line="224" w:lineRule="auto"/>
        <w:ind w:left="400" w:right="8" w:hanging="234"/>
      </w:pPr>
      <w:r>
        <w:rPr>
          <w:noProof/>
        </w:rPr>
        <mc:AlternateContent>
          <mc:Choice Requires="wpg">
            <w:drawing>
              <wp:inline distT="0" distB="0" distL="0" distR="0" wp14:anchorId="5E80E0D1" wp14:editId="113DA04C">
                <wp:extent cx="47625" cy="47625"/>
                <wp:effectExtent l="0" t="0" r="0" b="0"/>
                <wp:docPr id="26529" name="Group 2652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0790" name="Shape 3079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29" style="width:3.75pt;height:3.75pt;mso-position-horizontal-relative:char;mso-position-vertical-relative:line" coordsize="476,476">
                <v:shape id="Shape 30791"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u w:val="single" w:color="AAAAAA"/>
        </w:rPr>
        <w:t xml:space="preserve"> </w:t>
      </w:r>
      <w:hyperlink r:id="rId442">
        <w:r>
          <w:rPr>
            <w:sz w:val="24"/>
            <w:u w:val="single" w:color="AAAAAA"/>
          </w:rPr>
          <w:t>"About the Librarian" (https://www.loc.gov/about/librarianoffice/)</w:t>
        </w:r>
      </w:hyperlink>
      <w:r>
        <w:rPr>
          <w:sz w:val="24"/>
        </w:rPr>
        <w:t>. Library of Congress. 19 May 2008. Retrieved 2008-12-17.</w:t>
      </w:r>
    </w:p>
    <w:p w14:paraId="5096F04A" w14:textId="77777777" w:rsidR="00BA49D1" w:rsidRDefault="00000000">
      <w:pPr>
        <w:pStyle w:val="Heading1"/>
        <w:spacing w:after="210"/>
        <w:ind w:left="11"/>
      </w:pPr>
      <w:r>
        <w:t>External links</w:t>
      </w:r>
    </w:p>
    <w:p w14:paraId="498D1781" w14:textId="77777777" w:rsidR="00BA49D1" w:rsidRDefault="00000000">
      <w:pPr>
        <w:spacing w:after="53" w:line="224" w:lineRule="auto"/>
        <w:ind w:left="400" w:right="8"/>
      </w:pPr>
      <w:hyperlink r:id="rId443">
        <w:r>
          <w:rPr>
            <w:sz w:val="24"/>
            <w:u w:val="single" w:color="AAAAAA"/>
          </w:rPr>
          <w:t>Appearances (https://www.c-span.org/person/?766)</w:t>
        </w:r>
      </w:hyperlink>
      <w:r>
        <w:rPr>
          <w:sz w:val="24"/>
        </w:rPr>
        <w:t xml:space="preserve"> on </w:t>
      </w:r>
      <w:hyperlink r:id="rId444">
        <w:r>
          <w:rPr>
            <w:sz w:val="24"/>
            <w:u w:val="single" w:color="AAAAAA"/>
          </w:rPr>
          <w:t>C-SPAN</w:t>
        </w:r>
      </w:hyperlink>
    </w:p>
    <w:p w14:paraId="44CB9AC9" w14:textId="77777777" w:rsidR="00BA49D1" w:rsidRDefault="00000000">
      <w:pPr>
        <w:spacing w:after="342" w:line="224" w:lineRule="auto"/>
        <w:ind w:left="400" w:right="8"/>
      </w:pPr>
      <w:r>
        <w:rPr>
          <w:noProof/>
        </w:rPr>
        <mc:AlternateContent>
          <mc:Choice Requires="wpg">
            <w:drawing>
              <wp:anchor distT="0" distB="0" distL="114300" distR="114300" simplePos="0" relativeHeight="251685888" behindDoc="1" locked="0" layoutInCell="1" allowOverlap="1" wp14:anchorId="043B4C72" wp14:editId="71F053CE">
                <wp:simplePos x="0" y="0"/>
                <wp:positionH relativeFrom="column">
                  <wp:posOffset>10418</wp:posOffset>
                </wp:positionH>
                <wp:positionV relativeFrom="paragraph">
                  <wp:posOffset>-441499</wp:posOffset>
                </wp:positionV>
                <wp:extent cx="6467474" cy="904875"/>
                <wp:effectExtent l="0" t="0" r="0" b="0"/>
                <wp:wrapNone/>
                <wp:docPr id="26524" name="Group 26524"/>
                <wp:cNvGraphicFramePr/>
                <a:graphic xmlns:a="http://schemas.openxmlformats.org/drawingml/2006/main">
                  <a:graphicData uri="http://schemas.microsoft.com/office/word/2010/wordprocessingGroup">
                    <wpg:wgp>
                      <wpg:cNvGrpSpPr/>
                      <wpg:grpSpPr>
                        <a:xfrm>
                          <a:off x="0" y="0"/>
                          <a:ext cx="6467474" cy="904875"/>
                          <a:chOff x="0" y="0"/>
                          <a:chExt cx="6467474" cy="904875"/>
                        </a:xfrm>
                      </wpg:grpSpPr>
                      <wps:wsp>
                        <wps:cNvPr id="30792" name="Shape 30792"/>
                        <wps:cNvSpPr/>
                        <wps:spPr>
                          <a:xfrm>
                            <a:off x="0" y="876300"/>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793" name="Shape 30793"/>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94" name="Shape 30794"/>
                        <wps:cNvSpPr/>
                        <wps:spPr>
                          <a:xfrm>
                            <a:off x="95250" y="4857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95" name="Shape 30795"/>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796" name="Shape 3079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pic:pic xmlns:pic="http://schemas.openxmlformats.org/drawingml/2006/picture">
                        <pic:nvPicPr>
                          <pic:cNvPr id="4513" name="Picture 4513"/>
                          <pic:cNvPicPr/>
                        </pic:nvPicPr>
                        <pic:blipFill>
                          <a:blip r:embed="rId445"/>
                          <a:stretch>
                            <a:fillRect/>
                          </a:stretch>
                        </pic:blipFill>
                        <pic:spPr>
                          <a:xfrm>
                            <a:off x="0" y="781049"/>
                            <a:ext cx="9525" cy="9525"/>
                          </a:xfrm>
                          <a:prstGeom prst="rect">
                            <a:avLst/>
                          </a:prstGeom>
                        </pic:spPr>
                      </pic:pic>
                    </wpg:wgp>
                  </a:graphicData>
                </a:graphic>
              </wp:anchor>
            </w:drawing>
          </mc:Choice>
          <mc:Fallback xmlns:a="http://schemas.openxmlformats.org/drawingml/2006/main">
            <w:pict>
              <v:group id="Group 26524" style="width:509.25pt;height:71.25pt;position:absolute;z-index:-2147483519;mso-position-horizontal-relative:text;mso-position-horizontal:absolute;margin-left:0.820312pt;mso-position-vertical-relative:text;margin-top:-34.7638pt;" coordsize="64674,9048">
                <v:shape id="Shape 30797" style="position:absolute;width:64674;height:285;left:0;top:8763;" coordsize="6467474,28575" path="m0,0l6467474,0l6467474,28575l0,28575l0,0">
                  <v:stroke weight="0pt" endcap="flat" joinstyle="miter" miterlimit="10" on="false" color="#000000" opacity="0"/>
                  <v:fill on="true" color="#101418"/>
                </v:shape>
                <v:shape id="Shape 30798" style="position:absolute;width:476;height:476;left:952;top:2762;" coordsize="47625,47625" path="m0,0l47625,0l47625,47625l0,47625l0,0">
                  <v:stroke weight="0pt" endcap="flat" joinstyle="miter" miterlimit="10" on="false" color="#000000" opacity="0"/>
                  <v:fill on="true" color="#000000"/>
                </v:shape>
                <v:shape id="Shape 30799" style="position:absolute;width:476;height:476;left:952;top:4857;" coordsize="47625,47625" path="m0,0l47625,0l47625,47625l0,47625l0,0">
                  <v:stroke weight="0pt" endcap="flat" joinstyle="miter" miterlimit="10" on="false" color="#000000" opacity="0"/>
                  <v:fill on="true" color="#000000"/>
                </v:shape>
                <v:shape id="Shape 30800" style="position:absolute;width:64674;height:190;left:0;top:762;" coordsize="6467474,19050" path="m0,0l6467474,0l6467474,19050l0,19050l0,0">
                  <v:stroke weight="0pt" endcap="flat" joinstyle="miter" miterlimit="10" on="false" color="#000000" opacity="0"/>
                  <v:fill on="true" color="#101418"/>
                </v:shape>
                <v:shape id="Shape 30801" style="position:absolute;width:64674;height:190;left:0;top:0;" coordsize="6467474,19050" path="m0,0l6467474,0l6467474,19050l0,19050l0,0">
                  <v:stroke weight="0pt" endcap="flat" joinstyle="miter" miterlimit="10" on="false" color="#000000" opacity="0"/>
                  <v:fill on="true" color="#101418"/>
                </v:shape>
                <v:shape id="Picture 4513" style="position:absolute;width:95;height:95;left:0;top:7810;" filled="f">
                  <v:imagedata r:id="rId446"/>
                </v:shape>
              </v:group>
            </w:pict>
          </mc:Fallback>
        </mc:AlternateContent>
      </w:r>
      <w:hyperlink r:id="rId447">
        <w:r>
          <w:rPr>
            <w:sz w:val="24"/>
            <w:u w:val="single" w:color="AAAAAA"/>
          </w:rPr>
          <w:t xml:space="preserve">1989 Address to the Washington Press Club on the Library of Congress in Text, Audio, </w:t>
        </w:r>
      </w:hyperlink>
      <w:hyperlink r:id="rId448">
        <w:r>
          <w:rPr>
            <w:sz w:val="24"/>
            <w:u w:val="single" w:color="AAAAAA"/>
          </w:rPr>
          <w:t>Video (https://americanrhetoric.com/speeches/jamesbillingtonnationalpressclub.htm)</w:t>
        </w:r>
      </w:hyperlink>
    </w:p>
    <w:p w14:paraId="51FDF293" w14:textId="77777777" w:rsidR="00BA49D1" w:rsidRDefault="00000000">
      <w:pPr>
        <w:spacing w:after="0"/>
        <w:ind w:left="16"/>
      </w:pPr>
      <w:r>
        <w:rPr>
          <w:sz w:val="20"/>
        </w:rPr>
        <w:t>Retrieved from "</w:t>
      </w:r>
      <w:hyperlink r:id="rId449">
        <w:r>
          <w:rPr>
            <w:sz w:val="20"/>
            <w:u w:val="single" w:color="AAAAAA"/>
          </w:rPr>
          <w:t>https://en.wikipedia.org/w/index.php?title=James_H._Billington&amp;oldid=1358780812</w:t>
        </w:r>
      </w:hyperlink>
      <w:r>
        <w:rPr>
          <w:sz w:val="20"/>
        </w:rPr>
        <w:t>"</w:t>
      </w:r>
    </w:p>
    <w:sectPr w:rsidR="00BA49D1">
      <w:type w:val="continuous"/>
      <w:pgSz w:w="11918" w:h="16858"/>
      <w:pgMar w:top="720" w:right="863" w:bottom="1078" w:left="8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5925"/>
    <w:multiLevelType w:val="hybridMultilevel"/>
    <w:tmpl w:val="695E9FE8"/>
    <w:lvl w:ilvl="0" w:tplc="14E63E60">
      <w:start w:val="1"/>
      <w:numFmt w:val="decimal"/>
      <w:lvlText w:val="%1."/>
      <w:lvlJc w:val="left"/>
      <w:pPr>
        <w:ind w:left="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A285E">
      <w:start w:val="1"/>
      <w:numFmt w:val="lowerLetter"/>
      <w:lvlText w:val="%2"/>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3EFA56">
      <w:start w:val="1"/>
      <w:numFmt w:val="lowerRoman"/>
      <w:lvlText w:val="%3"/>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28C0A2">
      <w:start w:val="1"/>
      <w:numFmt w:val="decimal"/>
      <w:lvlText w:val="%4"/>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9EEC2C">
      <w:start w:val="1"/>
      <w:numFmt w:val="lowerLetter"/>
      <w:lvlText w:val="%5"/>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0E0C82">
      <w:start w:val="1"/>
      <w:numFmt w:val="lowerRoman"/>
      <w:lvlText w:val="%6"/>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AE7F6C">
      <w:start w:val="1"/>
      <w:numFmt w:val="decimal"/>
      <w:lvlText w:val="%7"/>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849AF0">
      <w:start w:val="1"/>
      <w:numFmt w:val="lowerLetter"/>
      <w:lvlText w:val="%8"/>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8C6F4">
      <w:start w:val="1"/>
      <w:numFmt w:val="lowerRoman"/>
      <w:lvlText w:val="%9"/>
      <w:lvlJc w:val="left"/>
      <w:pPr>
        <w:ind w:left="6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0887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D1"/>
    <w:rsid w:val="0014601F"/>
    <w:rsid w:val="009F0E1D"/>
    <w:rsid w:val="00BA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6C7D"/>
  <w15:docId w15:val="{8F1FEAFE-CC9E-46A1-91DB-8127D158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44" w:line="259" w:lineRule="auto"/>
      <w:ind w:left="26"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Washington_Convention_Center" TargetMode="External"/><Relationship Id="rId299" Type="http://schemas.openxmlformats.org/officeDocument/2006/relationships/hyperlink" Target="https://en.wikipedia.org/wiki/New_York_Times" TargetMode="External"/><Relationship Id="rId21" Type="http://schemas.openxmlformats.org/officeDocument/2006/relationships/hyperlink" Target="https://en.wikipedia.org/wiki/Bryn_Mawr,_Pennsylvania" TargetMode="External"/><Relationship Id="rId63" Type="http://schemas.openxmlformats.org/officeDocument/2006/relationships/image" Target="media/image20.png"/><Relationship Id="rId159" Type="http://schemas.openxmlformats.org/officeDocument/2006/relationships/hyperlink" Target="https://en.wikipedia.org/wiki/Princeton_University" TargetMode="External"/><Relationship Id="rId324" Type="http://schemas.openxmlformats.org/officeDocument/2006/relationships/hyperlink" Target="https://en.wikipedia.org/wiki/National_Press_Club_(United_States)" TargetMode="External"/><Relationship Id="rId366" Type="http://schemas.openxmlformats.org/officeDocument/2006/relationships/hyperlink" Target="https://www.loc.gov/bibframe/" TargetMode="External"/><Relationship Id="rId170" Type="http://schemas.openxmlformats.org/officeDocument/2006/relationships/hyperlink" Target="https://en.wikipedia.org/wiki/Russian_Academy_of_Sciences" TargetMode="External"/><Relationship Id="rId226" Type="http://schemas.openxmlformats.org/officeDocument/2006/relationships/hyperlink" Target="https://en.wikipedia.org/wiki/ISBN_(identifier)" TargetMode="External"/><Relationship Id="rId433" Type="http://schemas.openxmlformats.org/officeDocument/2006/relationships/hyperlink" Target="https://www.washingtonpost.com/local/obituaries/james-h-billington-librarian-of-congress-for-expansive-tumultuous-tenure-dies-at-89/2018/11/21/d8829f88-eda9-11e8-8679-934a2b33be52_story.html" TargetMode="External"/><Relationship Id="rId268" Type="http://schemas.openxmlformats.org/officeDocument/2006/relationships/hyperlink" Target="https://en.wikipedia.org/wiki/ISBN_(identifier)" TargetMode="External"/><Relationship Id="rId32" Type="http://schemas.openxmlformats.org/officeDocument/2006/relationships/hyperlink" Target="https://en.wikipedia.org/wiki/Isaiah_Berlin" TargetMode="External"/><Relationship Id="rId74" Type="http://schemas.openxmlformats.org/officeDocument/2006/relationships/image" Target="media/image4.jpg"/><Relationship Id="rId128" Type="http://schemas.openxmlformats.org/officeDocument/2006/relationships/hyperlink" Target="https://en.wikipedia.org/wiki/Billy_Joel" TargetMode="External"/><Relationship Id="rId335" Type="http://schemas.openxmlformats.org/officeDocument/2006/relationships/hyperlink" Target="http://loc.gov/exhibits/thomas-jeffersons-library/" TargetMode="External"/><Relationship Id="rId377" Type="http://schemas.openxmlformats.org/officeDocument/2006/relationships/hyperlink" Target="https://www.loc.gov/bookfest/" TargetMode="External"/><Relationship Id="rId5" Type="http://schemas.openxmlformats.org/officeDocument/2006/relationships/image" Target="media/image1.jpg"/><Relationship Id="rId181" Type="http://schemas.openxmlformats.org/officeDocument/2006/relationships/hyperlink" Target="https://en.wikipedia.org/wiki/Korea" TargetMode="External"/><Relationship Id="rId237" Type="http://schemas.openxmlformats.org/officeDocument/2006/relationships/hyperlink" Target="https://en.wikipedia.org/wiki/Special:BookSources/0029035155" TargetMode="External"/><Relationship Id="rId402" Type="http://schemas.openxmlformats.org/officeDocument/2006/relationships/hyperlink" Target="https://en.wikipedia.org/wiki/National_Review" TargetMode="External"/><Relationship Id="rId279" Type="http://schemas.openxmlformats.org/officeDocument/2006/relationships/hyperlink" Target="https://en.wikipedia.org/wiki/Michael_S._Roth" TargetMode="External"/><Relationship Id="rId444" Type="http://schemas.openxmlformats.org/officeDocument/2006/relationships/hyperlink" Target="https://en.wikipedia.org/wiki/C-SPAN" TargetMode="External"/><Relationship Id="rId43" Type="http://schemas.openxmlformats.org/officeDocument/2006/relationships/hyperlink" Target="https://en.wikipedia.org/wiki/Wilson_Quarterly" TargetMode="External"/><Relationship Id="rId139" Type="http://schemas.openxmlformats.org/officeDocument/2006/relationships/hyperlink" Target="https://en.wikipedia.org/wiki/George_Soros" TargetMode="External"/><Relationship Id="rId290" Type="http://schemas.openxmlformats.org/officeDocument/2006/relationships/hyperlink" Target="https://en.wikipedia.org/wiki/Nathaniel_Davis" TargetMode="External"/><Relationship Id="rId304" Type="http://schemas.openxmlformats.org/officeDocument/2006/relationships/hyperlink" Target="https://en.wikipedia.org/wiki/Springer-Verlag" TargetMode="External"/><Relationship Id="rId346" Type="http://schemas.openxmlformats.org/officeDocument/2006/relationships/hyperlink" Target="https://www.loc.gov/gateway/resources.html" TargetMode="External"/><Relationship Id="rId388" Type="http://schemas.openxmlformats.org/officeDocument/2006/relationships/hyperlink" Target="https://www.loc.gov/avconservation/packard/" TargetMode="External"/><Relationship Id="rId85" Type="http://schemas.openxmlformats.org/officeDocument/2006/relationships/hyperlink" Target="https://en.wikipedia.org/wiki/Jay_I._Kislak" TargetMode="External"/><Relationship Id="rId150" Type="http://schemas.openxmlformats.org/officeDocument/2006/relationships/hyperlink" Target="https://en.wikipedia.org/wiki/C-SPAN" TargetMode="External"/><Relationship Id="rId192" Type="http://schemas.openxmlformats.org/officeDocument/2006/relationships/hyperlink" Target="https://www.c-span.org/video/?32291-1/russia-transformed-breakthrough-hope" TargetMode="External"/><Relationship Id="rId206" Type="http://schemas.openxmlformats.org/officeDocument/2006/relationships/hyperlink" Target="https://en.wikipedia.org/wiki/C-SPAN" TargetMode="External"/><Relationship Id="rId413" Type="http://schemas.openxmlformats.org/officeDocument/2006/relationships/hyperlink" Target="https://www.nytimes.com/2015/06/11/us/library-of-congress-chief-james-hadley-billington-leaving-after-nearly-3-decades.html" TargetMode="External"/><Relationship Id="rId248" Type="http://schemas.openxmlformats.org/officeDocument/2006/relationships/hyperlink" Target="https://archive.org/details/russiainsearchof00bill" TargetMode="External"/><Relationship Id="rId12" Type="http://schemas.openxmlformats.org/officeDocument/2006/relationships/hyperlink" Target="https://en.wikipedia.org/wiki/Princeton_University" TargetMode="External"/><Relationship Id="rId108" Type="http://schemas.openxmlformats.org/officeDocument/2006/relationships/hyperlink" Target="https://en.wikipedia.org/wiki/Card_catalog" TargetMode="External"/><Relationship Id="rId315" Type="http://schemas.openxmlformats.org/officeDocument/2006/relationships/hyperlink" Target="http://dataspace.princeton.edu/jspui/handle/88435/dsp014q77fs52g" TargetMode="External"/><Relationship Id="rId357" Type="http://schemas.openxmlformats.org/officeDocument/2006/relationships/hyperlink" Target="https://en.wikipedia.org/wiki/Library_of_Congress" TargetMode="External"/><Relationship Id="rId54" Type="http://schemas.openxmlformats.org/officeDocument/2006/relationships/hyperlink" Target="https://en.wikipedia.org/wiki/Washington,_D.C." TargetMode="External"/><Relationship Id="rId96" Type="http://schemas.openxmlformats.org/officeDocument/2006/relationships/hyperlink" Target="https://en.wikipedia.org/wiki/Pinterest" TargetMode="External"/><Relationship Id="rId161" Type="http://schemas.openxmlformats.org/officeDocument/2006/relationships/hyperlink" Target="https://en.wikipedia.org/wiki/Academy_of_Achievement" TargetMode="External"/><Relationship Id="rId217" Type="http://schemas.openxmlformats.org/officeDocument/2006/relationships/hyperlink" Target="https://www.c-span.org/video/?181554-1/russia-search-itself" TargetMode="External"/><Relationship Id="rId399" Type="http://schemas.openxmlformats.org/officeDocument/2006/relationships/hyperlink" Target="http://www.c-span.org/video/?c4534095/david-mccullough" TargetMode="External"/><Relationship Id="rId259" Type="http://schemas.openxmlformats.org/officeDocument/2006/relationships/hyperlink" Target="https://en.wikipedia.org/wiki/Special:BookSources/0-7800-2044-8" TargetMode="External"/><Relationship Id="rId424" Type="http://schemas.openxmlformats.org/officeDocument/2006/relationships/hyperlink" Target="https://achievement.org/our-history/golden-plate-awards/" TargetMode="External"/><Relationship Id="rId23" Type="http://schemas.openxmlformats.org/officeDocument/2006/relationships/hyperlink" Target="https://en.wikipedia.org/wiki/Princeton_University" TargetMode="External"/><Relationship Id="rId119" Type="http://schemas.openxmlformats.org/officeDocument/2006/relationships/hyperlink" Target="https://en.wikipedia.org/wiki/Paul_Simon" TargetMode="External"/><Relationship Id="rId270" Type="http://schemas.openxmlformats.org/officeDocument/2006/relationships/hyperlink" Target="https://en.wikipedia.org/wiki/Special:BookSources/9780844408910" TargetMode="External"/><Relationship Id="rId326" Type="http://schemas.openxmlformats.org/officeDocument/2006/relationships/hyperlink" Target="https://en.wikipedia.org/wiki/Library_of_Congress" TargetMode="External"/><Relationship Id="rId65" Type="http://schemas.openxmlformats.org/officeDocument/2006/relationships/hyperlink" Target="https://www.loc.gov/rr/record/pressclub/billington.html" TargetMode="External"/><Relationship Id="rId130" Type="http://schemas.openxmlformats.org/officeDocument/2006/relationships/hyperlink" Target="https://en.wikipedia.org/wiki/Willie_Nelson" TargetMode="External"/><Relationship Id="rId368" Type="http://schemas.openxmlformats.org/officeDocument/2006/relationships/hyperlink" Target="https://www.loc.gov/nls/" TargetMode="External"/><Relationship Id="rId172" Type="http://schemas.openxmlformats.org/officeDocument/2006/relationships/hyperlink" Target="https://en.wikipedia.org/wiki/Ordre_des_Arts_et_des_Lettres" TargetMode="External"/><Relationship Id="rId228" Type="http://schemas.openxmlformats.org/officeDocument/2006/relationships/hyperlink" Target="https://en.wikipedia.org/wiki/Special:BookSources/978-0851171968" TargetMode="External"/><Relationship Id="rId435" Type="http://schemas.openxmlformats.org/officeDocument/2006/relationships/hyperlink" Target="https://www.nytimes.com/2018/11/21/obituaries/james-billington-dead.html" TargetMode="External"/><Relationship Id="rId281" Type="http://schemas.openxmlformats.org/officeDocument/2006/relationships/hyperlink" Target="https://archive.org/details/freudconflictcul00mich/page/n13/" TargetMode="External"/><Relationship Id="rId337" Type="http://schemas.openxmlformats.org/officeDocument/2006/relationships/hyperlink" Target="http://loc.gov/exhibits/thomas-jeffersons-library/" TargetMode="External"/><Relationship Id="rId34" Type="http://schemas.openxmlformats.org/officeDocument/2006/relationships/hyperlink" Target="https://en.wikipedia.org/wiki/Office_of_National_Estimates" TargetMode="External"/><Relationship Id="rId76" Type="http://schemas.openxmlformats.org/officeDocument/2006/relationships/hyperlink" Target="https://en.wikipedia.org/wiki/Ch%C3%A2teau_de_la_Grange-Bl%C3%A9neau" TargetMode="External"/><Relationship Id="rId141" Type="http://schemas.openxmlformats.org/officeDocument/2006/relationships/image" Target="media/image6.png"/><Relationship Id="rId379" Type="http://schemas.openxmlformats.org/officeDocument/2006/relationships/hyperlink" Target="https://www.loc.gov/loc/kluge/" TargetMode="External"/><Relationship Id="rId7" Type="http://schemas.openxmlformats.org/officeDocument/2006/relationships/image" Target="media/image0.jpg"/><Relationship Id="rId183" Type="http://schemas.openxmlformats.org/officeDocument/2006/relationships/hyperlink" Target="https://en.wikipedia.org/wiki/Foreign_Affairs" TargetMode="External"/><Relationship Id="rId239" Type="http://schemas.openxmlformats.org/officeDocument/2006/relationships/hyperlink" Target="https://en.wikipedia.org/wiki/Special:BookSources/978-0029035153" TargetMode="External"/><Relationship Id="rId390" Type="http://schemas.openxmlformats.org/officeDocument/2006/relationships/hyperlink" Target="https://www.loc.gov/vets/" TargetMode="External"/><Relationship Id="rId404" Type="http://schemas.openxmlformats.org/officeDocument/2006/relationships/hyperlink" Target="https://www.washingtonpost.com/entertainment/museums/james-madison-council-a-whos-who-of-philanthropists-and-titans/2015/08/12/a12f55c2-3f78-11e5-9561-4b3dc93e3b9a_story.html" TargetMode="External"/><Relationship Id="rId446" Type="http://schemas.openxmlformats.org/officeDocument/2006/relationships/image" Target="media/image7.png"/><Relationship Id="rId250" Type="http://schemas.openxmlformats.org/officeDocument/2006/relationships/hyperlink" Target="https://en.wikipedia.org/wiki/Johns_Hopkins_University_Press" TargetMode="External"/><Relationship Id="rId292" Type="http://schemas.openxmlformats.org/officeDocument/2006/relationships/hyperlink" Target="https://en.wikipedia.org/wiki/New_York_Times_Book_Review" TargetMode="External"/><Relationship Id="rId306" Type="http://schemas.openxmlformats.org/officeDocument/2006/relationships/hyperlink" Target="https://en.wikipedia.org/wiki/New_York_Times" TargetMode="External"/><Relationship Id="rId45" Type="http://schemas.openxmlformats.org/officeDocument/2006/relationships/hyperlink" Target="https://en.wikipedia.org/wiki/Ronald_Reagan" TargetMode="External"/><Relationship Id="rId87" Type="http://schemas.openxmlformats.org/officeDocument/2006/relationships/hyperlink" Target="https://en.wikipedia.org/wiki/Magna_Carta" TargetMode="External"/><Relationship Id="rId110" Type="http://schemas.openxmlformats.org/officeDocument/2006/relationships/hyperlink" Target="https://en.wikipedia.org/wiki/United_States_Copyright_Office" TargetMode="External"/><Relationship Id="rId348" Type="http://schemas.openxmlformats.org/officeDocument/2006/relationships/hyperlink" Target="http://www.mcclatchydc.com/news/nation-world/national/article24777592.html" TargetMode="External"/><Relationship Id="rId152" Type="http://schemas.openxmlformats.org/officeDocument/2006/relationships/hyperlink" Target="https://en.wikipedia.org/wiki/Tehran" TargetMode="External"/><Relationship Id="rId194" Type="http://schemas.openxmlformats.org/officeDocument/2006/relationships/hyperlink" Target="https://archive.org/details/iconaxean00bill" TargetMode="External"/><Relationship Id="rId208" Type="http://schemas.openxmlformats.org/officeDocument/2006/relationships/hyperlink" Target="https://www.c-span.org/video/?115080-1/the-face-russia" TargetMode="External"/><Relationship Id="rId415" Type="http://schemas.openxmlformats.org/officeDocument/2006/relationships/hyperlink" Target="https://www.govinfo.gov/link/plaw/114/public/86?link-type=html" TargetMode="External"/><Relationship Id="rId261" Type="http://schemas.openxmlformats.org/officeDocument/2006/relationships/hyperlink" Target="https://en.wikipedia.org/wiki/Special:BookSources/0-7800-2045-6" TargetMode="External"/><Relationship Id="rId14" Type="http://schemas.openxmlformats.org/officeDocument/2006/relationships/hyperlink" Target="https://en.wikipedia.org/wiki/Librarian_of_Congress" TargetMode="External"/><Relationship Id="rId56" Type="http://schemas.openxmlformats.org/officeDocument/2006/relationships/hyperlink" Target="https://en.wikipedia.org/wiki/Princeton_University" TargetMode="External"/><Relationship Id="rId317" Type="http://schemas.openxmlformats.org/officeDocument/2006/relationships/hyperlink" Target="https://www.loc.gov/item/n80020417/james-h-billington-1929/" TargetMode="External"/><Relationship Id="rId359" Type="http://schemas.openxmlformats.org/officeDocument/2006/relationships/hyperlink" Target="https://www.loc.gov/loc/lcib/1005/twitter.html" TargetMode="External"/><Relationship Id="rId98" Type="http://schemas.openxmlformats.org/officeDocument/2006/relationships/hyperlink" Target="https://en.wikipedia.org/wiki/Braille" TargetMode="External"/><Relationship Id="rId121" Type="http://schemas.openxmlformats.org/officeDocument/2006/relationships/hyperlink" Target="https://en.wikipedia.org/wiki/Paul_McCartney" TargetMode="External"/><Relationship Id="rId163" Type="http://schemas.openxmlformats.org/officeDocument/2006/relationships/hyperlink" Target="https://en.wikipedia.org/w/index.php?title=UCLA_Medal&amp;action=edit&amp;redlink=1" TargetMode="External"/><Relationship Id="rId219" Type="http://schemas.openxmlformats.org/officeDocument/2006/relationships/hyperlink" Target="https://www.c-span.org/video/?181554-1/russia-search-itself" TargetMode="External"/><Relationship Id="rId370" Type="http://schemas.openxmlformats.org/officeDocument/2006/relationships/hyperlink" Target="https://www.zdnet.com/article/billington-opens-new-dmca-loopholes/" TargetMode="External"/><Relationship Id="rId426" Type="http://schemas.openxmlformats.org/officeDocument/2006/relationships/hyperlink" Target="https://en.wikipedia.org/wiki/American_Academy_of_Achievement" TargetMode="External"/><Relationship Id="rId230" Type="http://schemas.openxmlformats.org/officeDocument/2006/relationships/hyperlink" Target="https://en.wikipedia.org/wiki/Internet_Archive" TargetMode="External"/><Relationship Id="rId25" Type="http://schemas.openxmlformats.org/officeDocument/2006/relationships/hyperlink" Target="https://en.wikipedia.org/wiki/Nikolai_Berdyaev" TargetMode="External"/><Relationship Id="rId67" Type="http://schemas.openxmlformats.org/officeDocument/2006/relationships/hyperlink" Target="https://www.loc.gov/rr/record/pressclub/billington.html" TargetMode="External"/><Relationship Id="rId272" Type="http://schemas.openxmlformats.org/officeDocument/2006/relationships/hyperlink" Target="https://books.google.com/books?id=OchtAAAAMAAJ" TargetMode="External"/><Relationship Id="rId328" Type="http://schemas.openxmlformats.org/officeDocument/2006/relationships/hyperlink" Target="https://fas.org/sgp/crs/misc/R42072.pdf" TargetMode="External"/><Relationship Id="rId132" Type="http://schemas.openxmlformats.org/officeDocument/2006/relationships/hyperlink" Target="https://en.wikipedia.org/wiki/Library_of_Congress_Living_Legend" TargetMode="External"/><Relationship Id="rId174" Type="http://schemas.openxmlformats.org/officeDocument/2006/relationships/hyperlink" Target="https://en.wikipedia.org/wiki/Order_of_the_Southern_Cross" TargetMode="External"/><Relationship Id="rId381" Type="http://schemas.openxmlformats.org/officeDocument/2006/relationships/hyperlink" Target="https://www.wired.com/2015/07/film-preservation/" TargetMode="External"/><Relationship Id="rId241" Type="http://schemas.openxmlformats.org/officeDocument/2006/relationships/hyperlink" Target="https://archive.org/details/faceofrussiaangu00bill_0" TargetMode="External"/><Relationship Id="rId437" Type="http://schemas.openxmlformats.org/officeDocument/2006/relationships/hyperlink" Target="https://www.nytimes.com/2018/11/21/obituaries/james-billington-dead.html" TargetMode="External"/><Relationship Id="rId36" Type="http://schemas.openxmlformats.org/officeDocument/2006/relationships/hyperlink" Target="https://en.wikipedia.org/wiki/Harvard_University" TargetMode="External"/><Relationship Id="rId283" Type="http://schemas.openxmlformats.org/officeDocument/2006/relationships/hyperlink" Target="https://en.wikipedia.org/wiki/ISBN_(identifier)" TargetMode="External"/><Relationship Id="rId339" Type="http://schemas.openxmlformats.org/officeDocument/2006/relationships/hyperlink" Target="https://www.loc.gov/exhibits/vatican/toc.html" TargetMode="External"/><Relationship Id="rId78" Type="http://schemas.openxmlformats.org/officeDocument/2006/relationships/hyperlink" Target="https://en.wikipedia.org/wiki/Waldseem%C3%BCller_map" TargetMode="External"/><Relationship Id="rId101" Type="http://schemas.openxmlformats.org/officeDocument/2006/relationships/hyperlink" Target="https://en.wikipedia.org/wiki/Digital_Millennium_Copyright_Act" TargetMode="External"/><Relationship Id="rId143" Type="http://schemas.openxmlformats.org/officeDocument/2006/relationships/hyperlink" Target="https://www.c-span.org/video/?92857-1/librarian-congress-james-billington-dies-89" TargetMode="External"/><Relationship Id="rId185" Type="http://schemas.openxmlformats.org/officeDocument/2006/relationships/hyperlink" Target="https://en.wikipedia.org/wiki/Fulbright%E2%80%93Hays_Act_of_1961" TargetMode="External"/><Relationship Id="rId350" Type="http://schemas.openxmlformats.org/officeDocument/2006/relationships/hyperlink" Target="http://memory.loc.gov/ammem/index.html" TargetMode="External"/><Relationship Id="rId406" Type="http://schemas.openxmlformats.org/officeDocument/2006/relationships/hyperlink" Target="https://www.washingtonpost.com/entertainment/museums/james-madison-council-a-whos-who-of-philanthropists-and-titans/2015/08/12/a12f55c2-3f78-11e5-9561-4b3dc93e3b9a_story.html" TargetMode="External"/><Relationship Id="rId9" Type="http://schemas.openxmlformats.org/officeDocument/2006/relationships/hyperlink" Target="https://en.wikipedia.org/wiki/Harvard_University" TargetMode="External"/><Relationship Id="rId210" Type="http://schemas.openxmlformats.org/officeDocument/2006/relationships/hyperlink" Target="https://www.c-span.org/video/?115080-1/the-face-russia" TargetMode="External"/><Relationship Id="rId392" Type="http://schemas.openxmlformats.org/officeDocument/2006/relationships/hyperlink" Target="https://en.wikipedia.org/wiki/Library_of_Congress" TargetMode="External"/><Relationship Id="rId448" Type="http://schemas.openxmlformats.org/officeDocument/2006/relationships/hyperlink" Target="https://americanrhetoric.com/speeches/jamesbillingtonnationalpressclub.htm" TargetMode="External"/><Relationship Id="rId252" Type="http://schemas.openxmlformats.org/officeDocument/2006/relationships/hyperlink" Target="https://en.wikipedia.org/wiki/ISBN_(identifier)" TargetMode="External"/><Relationship Id="rId294" Type="http://schemas.openxmlformats.org/officeDocument/2006/relationships/hyperlink" Target="https://en.wikipedia.org/wiki/Wall_Street_Journal" TargetMode="External"/><Relationship Id="rId308" Type="http://schemas.openxmlformats.org/officeDocument/2006/relationships/hyperlink" Target="https://www.nytimes.com/2018/11/21/obituaries/james-billington-dead.html" TargetMode="External"/><Relationship Id="rId47" Type="http://schemas.openxmlformats.org/officeDocument/2006/relationships/hyperlink" Target="https://en.wikipedia.org/wiki/Bill_Clinton" TargetMode="External"/><Relationship Id="rId89" Type="http://schemas.openxmlformats.org/officeDocument/2006/relationships/hyperlink" Target="https://en.wikipedia.org/wiki/Mass_deacidification" TargetMode="External"/><Relationship Id="rId112" Type="http://schemas.openxmlformats.org/officeDocument/2006/relationships/hyperlink" Target="https://en.wikipedia.org/wiki/Web_site" TargetMode="External"/><Relationship Id="rId154" Type="http://schemas.openxmlformats.org/officeDocument/2006/relationships/hyperlink" Target="https://en.wikipedia.org/wiki/Barack_Obama" TargetMode="External"/><Relationship Id="rId361" Type="http://schemas.openxmlformats.org/officeDocument/2006/relationships/hyperlink" Target="https://www.loc.gov/loc/lcib/1005/twitter.html" TargetMode="External"/><Relationship Id="rId196" Type="http://schemas.openxmlformats.org/officeDocument/2006/relationships/hyperlink" Target="https://archive.org/details/iconaxean00bill" TargetMode="External"/><Relationship Id="rId417" Type="http://schemas.openxmlformats.org/officeDocument/2006/relationships/hyperlink" Target="https://www.govinfo.gov/link/plaw/114/public/86?link-type=pdf&amp;.pdf" TargetMode="External"/><Relationship Id="rId16" Type="http://schemas.openxmlformats.org/officeDocument/2006/relationships/hyperlink" Target="https://en.wikipedia.org/wiki/Ronald_Reagan" TargetMode="External"/><Relationship Id="rId221" Type="http://schemas.openxmlformats.org/officeDocument/2006/relationships/hyperlink" Target="https://www.c-span.org/video/?181554-1/russia-search-itself" TargetMode="External"/><Relationship Id="rId263" Type="http://schemas.openxmlformats.org/officeDocument/2006/relationships/hyperlink" Target="https://en.wikipedia.org/wiki/Orbis_Books" TargetMode="External"/><Relationship Id="rId319" Type="http://schemas.openxmlformats.org/officeDocument/2006/relationships/hyperlink" Target="https://www.loc.gov/about/about-the-librarian/" TargetMode="External"/><Relationship Id="rId58" Type="http://schemas.openxmlformats.org/officeDocument/2006/relationships/hyperlink" Target="https://en.wikipedia.org/wiki/Bachelor_of_Arts" TargetMode="External"/><Relationship Id="rId123" Type="http://schemas.openxmlformats.org/officeDocument/2006/relationships/hyperlink" Target="https://en.wikipedia.org/wiki/Burt_Bacharach" TargetMode="External"/><Relationship Id="rId330" Type="http://schemas.openxmlformats.org/officeDocument/2006/relationships/hyperlink" Target="https://fas.org/sgp/crs/misc/R42072.pdf" TargetMode="External"/><Relationship Id="rId165" Type="http://schemas.openxmlformats.org/officeDocument/2006/relationships/image" Target="media/image7.jpg"/><Relationship Id="rId372" Type="http://schemas.openxmlformats.org/officeDocument/2006/relationships/hyperlink" Target="https://www.zdnet.com/article/billington-opens-new-dmca-loopholes/" TargetMode="External"/><Relationship Id="rId428" Type="http://schemas.openxmlformats.org/officeDocument/2006/relationships/hyperlink" Target="http://www.amacad.org/publications/BookofMembers/ChapterB.pdf" TargetMode="External"/><Relationship Id="rId232" Type="http://schemas.openxmlformats.org/officeDocument/2006/relationships/hyperlink" Target="https://en.wikipedia.org/wiki/Free_Press_(publisher)" TargetMode="External"/><Relationship Id="rId274" Type="http://schemas.openxmlformats.org/officeDocument/2006/relationships/hyperlink" Target="https://books.google.com/books?id=OchtAAAAMAAJ" TargetMode="External"/><Relationship Id="rId27" Type="http://schemas.openxmlformats.org/officeDocument/2006/relationships/hyperlink" Target="https://en.wikipedia.org/wiki/Balliol_College" TargetMode="External"/><Relationship Id="rId69" Type="http://schemas.openxmlformats.org/officeDocument/2006/relationships/hyperlink" Target="https://www.loc.gov/rr/record/pressclub/billington.html" TargetMode="External"/><Relationship Id="rId134" Type="http://schemas.openxmlformats.org/officeDocument/2006/relationships/hyperlink" Target="https://en.wikipedia.org/w/index.php?title=The_Icon_and_the_Axe&amp;action=edit&amp;redlink=1" TargetMode="External"/><Relationship Id="rId80" Type="http://schemas.openxmlformats.org/officeDocument/2006/relationships/hyperlink" Target="https://en.wikipedia.org/wiki/Raisa_Gorbacheva" TargetMode="External"/><Relationship Id="rId176" Type="http://schemas.openxmlformats.org/officeDocument/2006/relationships/hyperlink" Target="https://en.wikipedia.org/wiki/Order_of_Merit_of_the_Italian_Republic" TargetMode="External"/><Relationship Id="rId341" Type="http://schemas.openxmlformats.org/officeDocument/2006/relationships/hyperlink" Target="https://www.loc.gov/exhibits/bnf/" TargetMode="External"/><Relationship Id="rId383" Type="http://schemas.openxmlformats.org/officeDocument/2006/relationships/hyperlink" Target="http://www.digitalpreservation.gov/series/challenge/packard.html" TargetMode="External"/><Relationship Id="rId439" Type="http://schemas.openxmlformats.org/officeDocument/2006/relationships/hyperlink" Target="https://en.wikipedia.org/wiki/John_Y._Cole" TargetMode="External"/><Relationship Id="rId201" Type="http://schemas.openxmlformats.org/officeDocument/2006/relationships/hyperlink" Target="https://en.wikipedia.org/wiki/Special:BookSources/978-0394708461" TargetMode="External"/><Relationship Id="rId243" Type="http://schemas.openxmlformats.org/officeDocument/2006/relationships/hyperlink" Target="https://archive.org/details/faceofrussiaangu00bill_0" TargetMode="External"/><Relationship Id="rId285" Type="http://schemas.openxmlformats.org/officeDocument/2006/relationships/hyperlink" Target="https://en.wikipedia.org/wiki/Special:BookSources/978-0679772927" TargetMode="External"/><Relationship Id="rId450" Type="http://schemas.openxmlformats.org/officeDocument/2006/relationships/fontTable" Target="fontTable.xml"/><Relationship Id="rId38" Type="http://schemas.openxmlformats.org/officeDocument/2006/relationships/hyperlink" Target="https://en.wikipedia.org/wiki/Harvard_University" TargetMode="External"/><Relationship Id="rId103" Type="http://schemas.openxmlformats.org/officeDocument/2006/relationships/hyperlink" Target="https://en.wikipedia.org/wiki/Digital_Millennium_Copyright_Act" TargetMode="External"/><Relationship Id="rId310" Type="http://schemas.openxmlformats.org/officeDocument/2006/relationships/hyperlink" Target="https://www.loc.gov/today/pr/2015/15-174.html" TargetMode="External"/><Relationship Id="rId91" Type="http://schemas.openxmlformats.org/officeDocument/2006/relationships/hyperlink" Target="https://en.wikipedia.org/wiki/Fort_Meade,_Maryland" TargetMode="External"/><Relationship Id="rId145" Type="http://schemas.openxmlformats.org/officeDocument/2006/relationships/hyperlink" Target="https://www.c-span.org/video/?92857-1/librarian-congress-james-billington-dies-89" TargetMode="External"/><Relationship Id="rId187" Type="http://schemas.openxmlformats.org/officeDocument/2006/relationships/hyperlink" Target="https://en.wikipedia.org/wiki/John_F._Kennedy_Center_for_the_Performing_Arts" TargetMode="External"/><Relationship Id="rId352" Type="http://schemas.openxmlformats.org/officeDocument/2006/relationships/hyperlink" Target="http://memory.loc.gov/ammem/index.html" TargetMode="External"/><Relationship Id="rId394" Type="http://schemas.openxmlformats.org/officeDocument/2006/relationships/hyperlink" Target="https://web.archive.org/web/20150905053401/http://www.openworld.gov/about-us/founding-chairman" TargetMode="External"/><Relationship Id="rId408" Type="http://schemas.openxmlformats.org/officeDocument/2006/relationships/hyperlink" Target="https://www.washingtonpost.com/entertainment/museums/james-madison-council-a-whos-who-of-philanthropists-and-titans/2015/08/12/a12f55c2-3f78-11e5-9561-4b3dc93e3b9a_story.html" TargetMode="External"/><Relationship Id="rId212" Type="http://schemas.openxmlformats.org/officeDocument/2006/relationships/hyperlink" Target="https://en.wikipedia.org/wiki/C-SPAN" TargetMode="External"/><Relationship Id="rId254" Type="http://schemas.openxmlformats.org/officeDocument/2006/relationships/hyperlink" Target="https://en.wikipedia.org/wiki/Special:BookSources/0801879760" TargetMode="External"/><Relationship Id="rId49" Type="http://schemas.openxmlformats.org/officeDocument/2006/relationships/hyperlink" Target="https://en.wikipedia.org/wiki/Barack_Obama" TargetMode="External"/><Relationship Id="rId114" Type="http://schemas.openxmlformats.org/officeDocument/2006/relationships/hyperlink" Target="https://en.wikipedia.org/wiki/Laura_Bush" TargetMode="External"/><Relationship Id="rId296" Type="http://schemas.openxmlformats.org/officeDocument/2006/relationships/hyperlink" Target="https://en.wikipedia.org/wiki/Washington_Post" TargetMode="External"/><Relationship Id="rId60" Type="http://schemas.openxmlformats.org/officeDocument/2006/relationships/hyperlink" Target="https://en.wikipedia.org/wiki/Doctor_of_Philosophy" TargetMode="External"/><Relationship Id="rId156" Type="http://schemas.openxmlformats.org/officeDocument/2006/relationships/hyperlink" Target="https://en.wikipedia.org/wiki/Information_technology" TargetMode="External"/><Relationship Id="rId198" Type="http://schemas.openxmlformats.org/officeDocument/2006/relationships/hyperlink" Target="https://en.wikipedia.org/wiki/Alfred_A._Knopf" TargetMode="External"/><Relationship Id="rId321" Type="http://schemas.openxmlformats.org/officeDocument/2006/relationships/hyperlink" Target="https://en.wikipedia.org/wiki/Library_of_Congress" TargetMode="External"/><Relationship Id="rId363" Type="http://schemas.openxmlformats.org/officeDocument/2006/relationships/hyperlink" Target="http://www.wdl.org/en/background/" TargetMode="External"/><Relationship Id="rId419" Type="http://schemas.openxmlformats.org/officeDocument/2006/relationships/hyperlink" Target="https://www.congress.gov/114/plaws/publ86/PLAW-114publ86.pdf" TargetMode="External"/><Relationship Id="rId223" Type="http://schemas.openxmlformats.org/officeDocument/2006/relationships/hyperlink" Target="https://en.wikipedia.org/wiki/C-SPAN" TargetMode="External"/><Relationship Id="rId430" Type="http://schemas.openxmlformats.org/officeDocument/2006/relationships/hyperlink" Target="https://www.washingtonpost.com/local/obituaries/james-h-billington-librarian-of-congress-for-expansive-tumultuous-tenure-dies-at-89/2018/11/21/d8829f88-eda9-11e8-8679-934a2b33be52_story.html" TargetMode="External"/><Relationship Id="rId18" Type="http://schemas.openxmlformats.org/officeDocument/2006/relationships/hyperlink" Target="https://en.wikipedia.org/wiki/Ronald_Reagan" TargetMode="External"/><Relationship Id="rId265" Type="http://schemas.openxmlformats.org/officeDocument/2006/relationships/hyperlink" Target="https://en.wikipedia.org/wiki/ISBN_(identifier)" TargetMode="External"/><Relationship Id="rId50" Type="http://schemas.openxmlformats.org/officeDocument/2006/relationships/hyperlink" Target="https://en.wikipedia.org/wiki/Daniel_J._Boorstin" TargetMode="External"/><Relationship Id="rId104" Type="http://schemas.openxmlformats.org/officeDocument/2006/relationships/hyperlink" Target="https://en.wikipedia.org/wiki/Recording_Industry_Association_of_America" TargetMode="External"/><Relationship Id="rId125" Type="http://schemas.openxmlformats.org/officeDocument/2006/relationships/hyperlink" Target="https://en.wikipedia.org/wiki/Hal_David" TargetMode="External"/><Relationship Id="rId146" Type="http://schemas.openxmlformats.org/officeDocument/2006/relationships/hyperlink" Target="https://www.c-span.org/video/?92857-1/librarian-congress-james-billington-dies-89" TargetMode="External"/><Relationship Id="rId167" Type="http://schemas.openxmlformats.org/officeDocument/2006/relationships/hyperlink" Target="https://en.wikipedia.org/wiki/American_Academy_of_Arts_and_Sciences" TargetMode="External"/><Relationship Id="rId188" Type="http://schemas.openxmlformats.org/officeDocument/2006/relationships/hyperlink" Target="https://en.wikipedia.org/wiki/John_F._Kennedy_Center_for_the_Performing_Arts" TargetMode="External"/><Relationship Id="rId311" Type="http://schemas.openxmlformats.org/officeDocument/2006/relationships/hyperlink" Target="https://www.loc.gov/today/pr/2015/15-174.html" TargetMode="External"/><Relationship Id="rId332" Type="http://schemas.openxmlformats.org/officeDocument/2006/relationships/hyperlink" Target="https://www.loc.gov/today/pr/2015/15-105.html" TargetMode="External"/><Relationship Id="rId353" Type="http://schemas.openxmlformats.org/officeDocument/2006/relationships/hyperlink" Target="https://www.congress.gov/" TargetMode="External"/><Relationship Id="rId374" Type="http://schemas.openxmlformats.org/officeDocument/2006/relationships/hyperlink" Target="https://www.loc.gov/static/portals/about/reports-and-budgets/documents/annual-reports/fy2013.pdf" TargetMode="External"/><Relationship Id="rId395" Type="http://schemas.openxmlformats.org/officeDocument/2006/relationships/hyperlink" Target="https://web.archive.org/web/20150905053401/http://www.openworld.gov/about-us/founding-chairman" TargetMode="External"/><Relationship Id="rId409" Type="http://schemas.openxmlformats.org/officeDocument/2006/relationships/hyperlink" Target="https://web.archive.org/web/20150611021310/https://www.nytimes.com/2015/06/11/us/library-of-congress-chief-james-hadley-billington-leaving-after-nearly-3-decades.html" TargetMode="External"/><Relationship Id="rId71" Type="http://schemas.openxmlformats.org/officeDocument/2006/relationships/hyperlink" Target="https://en.wikipedia.org/wiki/National_Press_Club_(United_States)" TargetMode="External"/><Relationship Id="rId92" Type="http://schemas.openxmlformats.org/officeDocument/2006/relationships/hyperlink" Target="https://en.wikipedia.org/wiki/Mississippi_River" TargetMode="External"/><Relationship Id="rId213" Type="http://schemas.openxmlformats.org/officeDocument/2006/relationships/hyperlink" Target="https://en.wikipedia.org/wiki/C-SPAN" TargetMode="External"/><Relationship Id="rId234" Type="http://schemas.openxmlformats.org/officeDocument/2006/relationships/hyperlink" Target="https://en.wikipedia.org/wiki/Free_Press_(publisher)" TargetMode="External"/><Relationship Id="rId420" Type="http://schemas.openxmlformats.org/officeDocument/2006/relationships/hyperlink" Target="https://www.washingtonpost.com/entertainment/museums/americas-national-library-is-behind-the-digital-curve-a-new-report-finds/2015/03/31/fad54c3a-d3fd-11e4-a62f-ee745911a4ff_story.html" TargetMode="External"/><Relationship Id="rId2" Type="http://schemas.openxmlformats.org/officeDocument/2006/relationships/styles" Target="styles.xml"/><Relationship Id="rId29" Type="http://schemas.openxmlformats.org/officeDocument/2006/relationships/hyperlink" Target="https://en.wikipedia.org/wiki/University_of_Oxford" TargetMode="External"/><Relationship Id="rId255" Type="http://schemas.openxmlformats.org/officeDocument/2006/relationships/hyperlink" Target="https://en.wikipedia.org/wiki/ISBN_(identifier)" TargetMode="External"/><Relationship Id="rId276" Type="http://schemas.openxmlformats.org/officeDocument/2006/relationships/hyperlink" Target="https://archive.org/details/freudconflictcul00mich" TargetMode="External"/><Relationship Id="rId297" Type="http://schemas.openxmlformats.org/officeDocument/2006/relationships/hyperlink" Target="https://en.wikipedia.org/wiki/Op-Ed" TargetMode="External"/><Relationship Id="rId441" Type="http://schemas.openxmlformats.org/officeDocument/2006/relationships/hyperlink" Target="https://www.loc.gov/loc/legacy/librs.html" TargetMode="External"/><Relationship Id="rId40" Type="http://schemas.openxmlformats.org/officeDocument/2006/relationships/hyperlink" Target="https://en.wikipedia.org/wiki/Woodrow_Wilson_International_Center_for_Scholars" TargetMode="External"/><Relationship Id="rId115" Type="http://schemas.openxmlformats.org/officeDocument/2006/relationships/hyperlink" Target="https://en.wikipedia.org/wiki/National_Mall" TargetMode="External"/><Relationship Id="rId136" Type="http://schemas.openxmlformats.org/officeDocument/2006/relationships/image" Target="media/image5.jpg"/><Relationship Id="rId157" Type="http://schemas.openxmlformats.org/officeDocument/2006/relationships/hyperlink" Target="https://en.wikipedia.org/wiki/Woodrow_Wilson_Award" TargetMode="External"/><Relationship Id="rId178" Type="http://schemas.openxmlformats.org/officeDocument/2006/relationships/hyperlink" Target="https://en.wikipedia.org/wiki/Federal_Cross_of_Merit" TargetMode="External"/><Relationship Id="rId301" Type="http://schemas.openxmlformats.org/officeDocument/2006/relationships/hyperlink" Target="https://en.wikipedia.org/wiki/American_Libraries" TargetMode="External"/><Relationship Id="rId322" Type="http://schemas.openxmlformats.org/officeDocument/2006/relationships/hyperlink" Target="https://www.loc.gov/rr/record/pressclub/billington.html" TargetMode="External"/><Relationship Id="rId343" Type="http://schemas.openxmlformats.org/officeDocument/2006/relationships/hyperlink" Target="https://www.loc.gov/exhibits/bnf/" TargetMode="External"/><Relationship Id="rId364" Type="http://schemas.openxmlformats.org/officeDocument/2006/relationships/hyperlink" Target="http://www.wdl.org/en/background/" TargetMode="External"/><Relationship Id="rId61" Type="http://schemas.openxmlformats.org/officeDocument/2006/relationships/hyperlink" Target="https://en.wikipedia.org/wiki/Doctor_of_Philosophy" TargetMode="External"/><Relationship Id="rId82" Type="http://schemas.openxmlformats.org/officeDocument/2006/relationships/hyperlink" Target="https://en.wikipedia.org/wiki/Library_of_Congress" TargetMode="External"/><Relationship Id="rId199" Type="http://schemas.openxmlformats.org/officeDocument/2006/relationships/hyperlink" Target="https://en.wikipedia.org/wiki/ISBN_(identifier)" TargetMode="External"/><Relationship Id="rId203" Type="http://schemas.openxmlformats.org/officeDocument/2006/relationships/hyperlink" Target="https://www.c-span.org/video/?32291-1/russia-transformed-breakthrough-hope" TargetMode="External"/><Relationship Id="rId385" Type="http://schemas.openxmlformats.org/officeDocument/2006/relationships/hyperlink" Target="http://www.digitalpreservation.gov/series/challenge/packard.html" TargetMode="External"/><Relationship Id="rId19" Type="http://schemas.openxmlformats.org/officeDocument/2006/relationships/hyperlink" Target="https://en.wikipedia.org/wiki/U.S._Senate" TargetMode="External"/><Relationship Id="rId224" Type="http://schemas.openxmlformats.org/officeDocument/2006/relationships/hyperlink" Target="https://en.wikipedia.org/wiki/Fire_in_the_Minds_of_Men:_Origins_of_the_Revolutionary_Faith" TargetMode="External"/><Relationship Id="rId245" Type="http://schemas.openxmlformats.org/officeDocument/2006/relationships/hyperlink" Target="https://en.wikipedia.org/wiki/ISBN_(identifier)" TargetMode="External"/><Relationship Id="rId266" Type="http://schemas.openxmlformats.org/officeDocument/2006/relationships/hyperlink" Target="https://en.wikipedia.org/wiki/ISBN_(identifier)" TargetMode="External"/><Relationship Id="rId287" Type="http://schemas.openxmlformats.org/officeDocument/2006/relationships/hyperlink" Target="https://www.worldcat.org/oclc/44095203" TargetMode="External"/><Relationship Id="rId410" Type="http://schemas.openxmlformats.org/officeDocument/2006/relationships/hyperlink" Target="https://web.archive.org/web/20150611021310/https://www.nytimes.com/2015/06/11/us/library-of-congress-chief-james-hadley-billington-leaving-after-nearly-3-decades.html" TargetMode="External"/><Relationship Id="rId431" Type="http://schemas.openxmlformats.org/officeDocument/2006/relationships/hyperlink" Target="https://www.washingtonpost.com/local/obituaries/james-h-billington-librarian-of-congress-for-expansive-tumultuous-tenure-dies-at-89/2018/11/21/d8829f88-eda9-11e8-8679-934a2b33be52_story.html" TargetMode="External"/><Relationship Id="rId30" Type="http://schemas.openxmlformats.org/officeDocument/2006/relationships/hyperlink" Target="https://en.wikipedia.org/wiki/Rhodes_Scholar" TargetMode="External"/><Relationship Id="rId105" Type="http://schemas.openxmlformats.org/officeDocument/2006/relationships/hyperlink" Target="https://en.wikipedia.org/wiki/Recording_Industry_Association_of_America" TargetMode="External"/><Relationship Id="rId126" Type="http://schemas.openxmlformats.org/officeDocument/2006/relationships/hyperlink" Target="https://en.wikipedia.org/wiki/Hal_David" TargetMode="External"/><Relationship Id="rId147" Type="http://schemas.openxmlformats.org/officeDocument/2006/relationships/hyperlink" Target="https://www.c-span.org/video/?92857-1/librarian-congress-james-billington-dies-89" TargetMode="External"/><Relationship Id="rId168" Type="http://schemas.openxmlformats.org/officeDocument/2006/relationships/hyperlink" Target="https://en.wikipedia.org/wiki/American_Academy_of_Arts_and_Sciences" TargetMode="External"/><Relationship Id="rId312" Type="http://schemas.openxmlformats.org/officeDocument/2006/relationships/hyperlink" Target="http://dataspace.princeton.edu/jspui/handle/88435/dsp014q77fs52g" TargetMode="External"/><Relationship Id="rId333" Type="http://schemas.openxmlformats.org/officeDocument/2006/relationships/hyperlink" Target="https://www.loc.gov/today/pr/1996/96-100.html" TargetMode="External"/><Relationship Id="rId354" Type="http://schemas.openxmlformats.org/officeDocument/2006/relationships/hyperlink" Target="https://www.loc.gov/teachers/" TargetMode="External"/><Relationship Id="rId51" Type="http://schemas.openxmlformats.org/officeDocument/2006/relationships/hyperlink" Target="https://en.wikipedia.org/wiki/David_S._Mao" TargetMode="External"/><Relationship Id="rId72" Type="http://schemas.openxmlformats.org/officeDocument/2006/relationships/hyperlink" Target="https://en.wikipedia.org/wiki/Librarian_of_Congress" TargetMode="External"/><Relationship Id="rId93" Type="http://schemas.openxmlformats.org/officeDocument/2006/relationships/hyperlink" Target="https://en.wikipedia.org/wiki/Library_of_Congress" TargetMode="External"/><Relationship Id="rId189" Type="http://schemas.openxmlformats.org/officeDocument/2006/relationships/hyperlink" Target="https://en.wikipedia.org/wiki/American_Philosophical_Society" TargetMode="External"/><Relationship Id="rId375" Type="http://schemas.openxmlformats.org/officeDocument/2006/relationships/hyperlink" Target="https://www.loc.gov/static/portals/about/reports-and-budgets/documents/annual-reports/fy2013.pdf" TargetMode="External"/><Relationship Id="rId396" Type="http://schemas.openxmlformats.org/officeDocument/2006/relationships/hyperlink" Target="https://web.archive.org/web/20150905053401/http://www.openworld.gov/about-us/founding-chairman" TargetMode="External"/><Relationship Id="rId3" Type="http://schemas.openxmlformats.org/officeDocument/2006/relationships/settings" Target="settings.xml"/><Relationship Id="rId214" Type="http://schemas.openxmlformats.org/officeDocument/2006/relationships/hyperlink" Target="https://en.wikipedia.org/wiki/C-SPAN" TargetMode="External"/><Relationship Id="rId235" Type="http://schemas.openxmlformats.org/officeDocument/2006/relationships/hyperlink" Target="https://en.wikipedia.org/wiki/ISBN_(identifier)" TargetMode="External"/><Relationship Id="rId256" Type="http://schemas.openxmlformats.org/officeDocument/2006/relationships/hyperlink" Target="https://en.wikipedia.org/wiki/Special:BookSources/0-7800-2043-X" TargetMode="External"/><Relationship Id="rId277" Type="http://schemas.openxmlformats.org/officeDocument/2006/relationships/hyperlink" Target="https://archive.org/details/freudconflictcul00mich" TargetMode="External"/><Relationship Id="rId298" Type="http://schemas.openxmlformats.org/officeDocument/2006/relationships/hyperlink" Target="https://en.wikipedia.org/wiki/Op-Ed" TargetMode="External"/><Relationship Id="rId400" Type="http://schemas.openxmlformats.org/officeDocument/2006/relationships/hyperlink" Target="http://www.nationalreview.com/article/416464/praise-james-billington-george-weigel" TargetMode="External"/><Relationship Id="rId421" Type="http://schemas.openxmlformats.org/officeDocument/2006/relationships/hyperlink" Target="https://www.washingtonpost.com/entertainment/museums/americas-national-library-is-behind-the-digital-curve-a-new-report-finds/2015/03/31/fad54c3a-d3fd-11e4-a62f-ee745911a4ff_story.html" TargetMode="External"/><Relationship Id="rId442" Type="http://schemas.openxmlformats.org/officeDocument/2006/relationships/hyperlink" Target="https://www.loc.gov/about/librarianoffice/" TargetMode="External"/><Relationship Id="rId116" Type="http://schemas.openxmlformats.org/officeDocument/2006/relationships/hyperlink" Target="https://en.wikipedia.org/wiki/Washington_Convention_Center" TargetMode="External"/><Relationship Id="rId137" Type="http://schemas.openxmlformats.org/officeDocument/2006/relationships/image" Target="media/image40.jpg"/><Relationship Id="rId158" Type="http://schemas.openxmlformats.org/officeDocument/2006/relationships/hyperlink" Target="https://en.wikipedia.org/wiki/Woodrow_Wilson_Award" TargetMode="External"/><Relationship Id="rId302" Type="http://schemas.openxmlformats.org/officeDocument/2006/relationships/hyperlink" Target="https://en.wikipedia.org/wiki/American_Academy_of_Arts_and_Sciences" TargetMode="External"/><Relationship Id="rId323" Type="http://schemas.openxmlformats.org/officeDocument/2006/relationships/hyperlink" Target="https://www.loc.gov/rr/record/pressclub/billington.html" TargetMode="External"/><Relationship Id="rId344" Type="http://schemas.openxmlformats.org/officeDocument/2006/relationships/hyperlink" Target="https://www.loc.gov/hr/jrfellows/" TargetMode="External"/><Relationship Id="rId20" Type="http://schemas.openxmlformats.org/officeDocument/2006/relationships/hyperlink" Target="https://en.wikipedia.org/wiki/U.S._Senate" TargetMode="External"/><Relationship Id="rId41" Type="http://schemas.openxmlformats.org/officeDocument/2006/relationships/hyperlink" Target="https://en.wikipedia.org/wiki/Kennan_Institute_for_Advanced_Russian_Studies" TargetMode="External"/><Relationship Id="rId62" Type="http://schemas.openxmlformats.org/officeDocument/2006/relationships/image" Target="media/image3.png"/><Relationship Id="rId83" Type="http://schemas.openxmlformats.org/officeDocument/2006/relationships/hyperlink" Target="https://en.wikipedia.org/wiki/Library_of_Congress" TargetMode="External"/><Relationship Id="rId179" Type="http://schemas.openxmlformats.org/officeDocument/2006/relationships/hyperlink" Target="https://en.wikipedia.org/wiki/Federal_Cross_of_Merit" TargetMode="External"/><Relationship Id="rId365" Type="http://schemas.openxmlformats.org/officeDocument/2006/relationships/hyperlink" Target="https://www.loc.gov/bibframe/" TargetMode="External"/><Relationship Id="rId386" Type="http://schemas.openxmlformats.org/officeDocument/2006/relationships/hyperlink" Target="https://www.loc.gov/avconservation/packard/" TargetMode="External"/><Relationship Id="rId190" Type="http://schemas.openxmlformats.org/officeDocument/2006/relationships/hyperlink" Target="https://www.c-span.org/video/?32291-1/russia-transformed-breakthrough-hope" TargetMode="External"/><Relationship Id="rId204" Type="http://schemas.openxmlformats.org/officeDocument/2006/relationships/hyperlink" Target="https://www.c-span.org/video/?32291-1/russia-transformed-breakthrough-hope" TargetMode="External"/><Relationship Id="rId225" Type="http://schemas.openxmlformats.org/officeDocument/2006/relationships/hyperlink" Target="https://en.wikipedia.org/wiki/Fire_in_the_Minds_of_Men:_Origins_of_the_Revolutionary_Faith" TargetMode="External"/><Relationship Id="rId246" Type="http://schemas.openxmlformats.org/officeDocument/2006/relationships/hyperlink" Target="https://en.wikipedia.org/wiki/Special:BookSources/978-1556356766" TargetMode="External"/><Relationship Id="rId267" Type="http://schemas.openxmlformats.org/officeDocument/2006/relationships/hyperlink" Target="https://en.wikipedia.org/wiki/Special:BookSources/9781606086728" TargetMode="External"/><Relationship Id="rId288" Type="http://schemas.openxmlformats.org/officeDocument/2006/relationships/hyperlink" Target="https://www.worldcat.org/oclc/44095203" TargetMode="External"/><Relationship Id="rId411" Type="http://schemas.openxmlformats.org/officeDocument/2006/relationships/hyperlink" Target="https://web.archive.org/web/20150611021310/https://www.nytimes.com/2015/06/11/us/library-of-congress-chief-james-hadley-billington-leaving-after-nearly-3-decades.html" TargetMode="External"/><Relationship Id="rId432" Type="http://schemas.openxmlformats.org/officeDocument/2006/relationships/hyperlink" Target="https://www.washingtonpost.com/local/obituaries/james-h-billington-librarian-of-congress-for-expansive-tumultuous-tenure-dies-at-89/2018/11/21/d8829f88-eda9-11e8-8679-934a2b33be52_story.html" TargetMode="External"/><Relationship Id="rId106" Type="http://schemas.openxmlformats.org/officeDocument/2006/relationships/hyperlink" Target="https://en.wikipedia.org/wiki/Recording_Industry_Association_of_America" TargetMode="External"/><Relationship Id="rId127" Type="http://schemas.openxmlformats.org/officeDocument/2006/relationships/hyperlink" Target="https://en.wikipedia.org/wiki/Carole_King" TargetMode="External"/><Relationship Id="rId313" Type="http://schemas.openxmlformats.org/officeDocument/2006/relationships/hyperlink" Target="http://dataspace.princeton.edu/jspui/handle/88435/dsp014q77fs52g" TargetMode="External"/><Relationship Id="rId10" Type="http://schemas.openxmlformats.org/officeDocument/2006/relationships/hyperlink" Target="https://en.wikipedia.org/wiki/Harvard_University" TargetMode="External"/><Relationship Id="rId31" Type="http://schemas.openxmlformats.org/officeDocument/2006/relationships/hyperlink" Target="https://en.wikipedia.org/wiki/Isaiah_Berlin" TargetMode="External"/><Relationship Id="rId52" Type="http://schemas.openxmlformats.org/officeDocument/2006/relationships/hyperlink" Target="https://en.wikipedia.org/wiki/David_S._Mao" TargetMode="External"/><Relationship Id="rId73" Type="http://schemas.openxmlformats.org/officeDocument/2006/relationships/hyperlink" Target="https://en.wikipedia.org/wiki/Library_of_Congress" TargetMode="External"/><Relationship Id="rId94" Type="http://schemas.openxmlformats.org/officeDocument/2006/relationships/hyperlink" Target="https://en.wikipedia.org/wiki/Flickr" TargetMode="External"/><Relationship Id="rId148" Type="http://schemas.openxmlformats.org/officeDocument/2006/relationships/hyperlink" Target="https://www.c-span.org/video/?92857-1/librarian-congress-james-billington-dies-89" TargetMode="External"/><Relationship Id="rId169" Type="http://schemas.openxmlformats.org/officeDocument/2006/relationships/hyperlink" Target="https://en.wikipedia.org/wiki/Russian_Academy_of_Sciences" TargetMode="External"/><Relationship Id="rId334" Type="http://schemas.openxmlformats.org/officeDocument/2006/relationships/hyperlink" Target="https://www.loc.gov/today/pr/1996/96-100.html" TargetMode="External"/><Relationship Id="rId355" Type="http://schemas.openxmlformats.org/officeDocument/2006/relationships/hyperlink" Target="https://www.loc.gov/teachers/" TargetMode="External"/><Relationship Id="rId376" Type="http://schemas.openxmlformats.org/officeDocument/2006/relationships/hyperlink" Target="https://www.loc.gov/static/portals/about/reports-and-budgets/documents/annual-reports/fy2013.pdf" TargetMode="External"/><Relationship Id="rId397" Type="http://schemas.openxmlformats.org/officeDocument/2006/relationships/hyperlink" Target="http://www.openworld.gov/about-us/founding-chairman" TargetMode="External"/><Relationship Id="rId4" Type="http://schemas.openxmlformats.org/officeDocument/2006/relationships/webSettings" Target="webSettings.xml"/><Relationship Id="rId180" Type="http://schemas.openxmlformats.org/officeDocument/2006/relationships/hyperlink" Target="https://en.wikipedia.org/wiki/Order_of_Diplomatic_Service_Merit" TargetMode="External"/><Relationship Id="rId215" Type="http://schemas.openxmlformats.org/officeDocument/2006/relationships/hyperlink" Target="https://www.c-span.org/video/?181554-1/russia-search-itself" TargetMode="External"/><Relationship Id="rId236" Type="http://schemas.openxmlformats.org/officeDocument/2006/relationships/hyperlink" Target="https://en.wikipedia.org/wiki/Special:BookSources/0029035155" TargetMode="External"/><Relationship Id="rId257" Type="http://schemas.openxmlformats.org/officeDocument/2006/relationships/hyperlink" Target="https://en.wikipedia.org/wiki/ISBN_(identifier)" TargetMode="External"/><Relationship Id="rId278" Type="http://schemas.openxmlformats.org/officeDocument/2006/relationships/hyperlink" Target="https://en.wikipedia.org/wiki/Michael_S._Roth" TargetMode="External"/><Relationship Id="rId401" Type="http://schemas.openxmlformats.org/officeDocument/2006/relationships/hyperlink" Target="http://www.nationalreview.com/article/416464/praise-james-billington-george-weigel" TargetMode="External"/><Relationship Id="rId422" Type="http://schemas.openxmlformats.org/officeDocument/2006/relationships/hyperlink" Target="https://www.washingtonpost.com/entertainment/museums/americas-national-library-is-behind-the-digital-curve-a-new-report-finds/2015/03/31/fad54c3a-d3fd-11e4-a62f-ee745911a4ff_story.html" TargetMode="External"/><Relationship Id="rId443" Type="http://schemas.openxmlformats.org/officeDocument/2006/relationships/hyperlink" Target="https://www.c-span.org/person/?766" TargetMode="External"/><Relationship Id="rId303" Type="http://schemas.openxmlformats.org/officeDocument/2006/relationships/hyperlink" Target="https://en.wikipedia.org/wiki/American_Academy_of_Arts_and_Sciences" TargetMode="External"/><Relationship Id="rId42" Type="http://schemas.openxmlformats.org/officeDocument/2006/relationships/hyperlink" Target="https://en.wikipedia.org/wiki/Wilson_Quarterly" TargetMode="External"/><Relationship Id="rId84" Type="http://schemas.openxmlformats.org/officeDocument/2006/relationships/hyperlink" Target="https://en.wikipedia.org/wiki/Biblioth%C3%A8que_nationale_de_France" TargetMode="External"/><Relationship Id="rId138" Type="http://schemas.openxmlformats.org/officeDocument/2006/relationships/hyperlink" Target="https://en.wikipedia.org/wiki/George_Soros" TargetMode="External"/><Relationship Id="rId345" Type="http://schemas.openxmlformats.org/officeDocument/2006/relationships/hyperlink" Target="https://www.loc.gov/hr/jrfellows/" TargetMode="External"/><Relationship Id="rId387" Type="http://schemas.openxmlformats.org/officeDocument/2006/relationships/hyperlink" Target="https://www.loc.gov/avconservation/packard/" TargetMode="External"/><Relationship Id="rId191" Type="http://schemas.openxmlformats.org/officeDocument/2006/relationships/hyperlink" Target="https://www.c-span.org/video/?32291-1/russia-transformed-breakthrough-hope" TargetMode="External"/><Relationship Id="rId205" Type="http://schemas.openxmlformats.org/officeDocument/2006/relationships/hyperlink" Target="https://www.c-span.org/video/?32291-1/russia-transformed-breakthrough-hope" TargetMode="External"/><Relationship Id="rId247" Type="http://schemas.openxmlformats.org/officeDocument/2006/relationships/hyperlink" Target="https://en.wikipedia.org/wiki/Special:BookSources/978-1556356766" TargetMode="External"/><Relationship Id="rId412" Type="http://schemas.openxmlformats.org/officeDocument/2006/relationships/hyperlink" Target="https://www.nytimes.com/2015/06/11/us/library-of-congress-chief-james-hadley-billington-leaving-after-nearly-3-decades.html" TargetMode="External"/><Relationship Id="rId107" Type="http://schemas.openxmlformats.org/officeDocument/2006/relationships/hyperlink" Target="https://en.wikipedia.org/wiki/THOMAS" TargetMode="External"/><Relationship Id="rId289" Type="http://schemas.openxmlformats.org/officeDocument/2006/relationships/hyperlink" Target="https://www.worldcat.org/oclc/44095203" TargetMode="External"/><Relationship Id="rId11" Type="http://schemas.openxmlformats.org/officeDocument/2006/relationships/hyperlink" Target="https://en.wikipedia.org/wiki/Princeton_University" TargetMode="External"/><Relationship Id="rId53" Type="http://schemas.openxmlformats.org/officeDocument/2006/relationships/hyperlink" Target="https://en.wikipedia.org/wiki/Bryn_Mawr,_Pennsylvania" TargetMode="External"/><Relationship Id="rId149" Type="http://schemas.openxmlformats.org/officeDocument/2006/relationships/hyperlink" Target="https://en.wikipedia.org/wiki/C-SPAN" TargetMode="External"/><Relationship Id="rId314" Type="http://schemas.openxmlformats.org/officeDocument/2006/relationships/hyperlink" Target="http://dataspace.princeton.edu/jspui/handle/88435/dsp014q77fs52g" TargetMode="External"/><Relationship Id="rId356" Type="http://schemas.openxmlformats.org/officeDocument/2006/relationships/hyperlink" Target="https://www.loc.gov/families/" TargetMode="External"/><Relationship Id="rId398" Type="http://schemas.openxmlformats.org/officeDocument/2006/relationships/hyperlink" Target="http://www.openworld.gov/about-us/founding-chairman" TargetMode="External"/><Relationship Id="rId95" Type="http://schemas.openxmlformats.org/officeDocument/2006/relationships/hyperlink" Target="https://en.wikipedia.org/wiki/Pinterest" TargetMode="External"/><Relationship Id="rId160" Type="http://schemas.openxmlformats.org/officeDocument/2006/relationships/hyperlink" Target="https://en.wikipedia.org/wiki/Academy_of_Achievement" TargetMode="External"/><Relationship Id="rId216" Type="http://schemas.openxmlformats.org/officeDocument/2006/relationships/hyperlink" Target="https://www.c-span.org/video/?181554-1/russia-search-itself" TargetMode="External"/><Relationship Id="rId423" Type="http://schemas.openxmlformats.org/officeDocument/2006/relationships/hyperlink" Target="https://www.washingtonpost.com/entertainment/museums/americas-national-library-is-behind-the-digital-curve-a-new-report-finds/2015/03/31/fad54c3a-d3fd-11e4-a62f-ee745911a4ff_story.html" TargetMode="External"/><Relationship Id="rId258" Type="http://schemas.openxmlformats.org/officeDocument/2006/relationships/hyperlink" Target="https://en.wikipedia.org/wiki/Special:BookSources/0-7800-2044-8" TargetMode="External"/><Relationship Id="rId22" Type="http://schemas.openxmlformats.org/officeDocument/2006/relationships/hyperlink" Target="https://en.wikipedia.org/wiki/Lower_Merion_High_School" TargetMode="External"/><Relationship Id="rId64" Type="http://schemas.openxmlformats.org/officeDocument/2006/relationships/hyperlink" Target="https://en.wikipedia.org/wiki/File:Nuvola_apps_arts.svg" TargetMode="External"/><Relationship Id="rId118" Type="http://schemas.openxmlformats.org/officeDocument/2006/relationships/hyperlink" Target="https://en.wikipedia.org/wiki/John_Kluge" TargetMode="External"/><Relationship Id="rId325" Type="http://schemas.openxmlformats.org/officeDocument/2006/relationships/hyperlink" Target="https://en.wikipedia.org/wiki/National_Press_Club_(United_States)" TargetMode="External"/><Relationship Id="rId367" Type="http://schemas.openxmlformats.org/officeDocument/2006/relationships/hyperlink" Target="https://www.loc.gov/jukebox/" TargetMode="External"/><Relationship Id="rId171" Type="http://schemas.openxmlformats.org/officeDocument/2006/relationships/hyperlink" Target="https://en.wikipedia.org/wiki/Knight" TargetMode="External"/><Relationship Id="rId227" Type="http://schemas.openxmlformats.org/officeDocument/2006/relationships/hyperlink" Target="https://en.wikipedia.org/wiki/Special:BookSources/978-0851171968" TargetMode="External"/><Relationship Id="rId269" Type="http://schemas.openxmlformats.org/officeDocument/2006/relationships/hyperlink" Target="https://en.wikipedia.org/wiki/Special:BookSources/9780844408910" TargetMode="External"/><Relationship Id="rId434" Type="http://schemas.openxmlformats.org/officeDocument/2006/relationships/hyperlink" Target="https://www.washingtonpost.com/local/obituaries/james-h-billington-librarian-of-congress-for-expansive-tumultuous-tenure-dies-at-89/2018/11/21/d8829f88-eda9-11e8-8679-934a2b33be52_story.html" TargetMode="External"/><Relationship Id="rId33" Type="http://schemas.openxmlformats.org/officeDocument/2006/relationships/hyperlink" Target="https://en.wikipedia.org/wiki/Office_of_National_Estimates" TargetMode="External"/><Relationship Id="rId129" Type="http://schemas.openxmlformats.org/officeDocument/2006/relationships/hyperlink" Target="https://en.wikipedia.org/wiki/Billy_Joel" TargetMode="External"/><Relationship Id="rId280" Type="http://schemas.openxmlformats.org/officeDocument/2006/relationships/hyperlink" Target="https://en.wikipedia.org/wiki/Vintage_Books" TargetMode="External"/><Relationship Id="rId336" Type="http://schemas.openxmlformats.org/officeDocument/2006/relationships/hyperlink" Target="http://loc.gov/exhibits/thomas-jeffersons-library/" TargetMode="External"/><Relationship Id="rId75" Type="http://schemas.openxmlformats.org/officeDocument/2006/relationships/image" Target="media/image3.jpg"/><Relationship Id="rId140" Type="http://schemas.openxmlformats.org/officeDocument/2006/relationships/hyperlink" Target="https://en.wikipedia.org/wiki/Public_Broadcasting_Service" TargetMode="External"/><Relationship Id="rId182" Type="http://schemas.openxmlformats.org/officeDocument/2006/relationships/hyperlink" Target="https://en.wikipedia.org/wiki/Kyrgyz_Republic" TargetMode="External"/><Relationship Id="rId378" Type="http://schemas.openxmlformats.org/officeDocument/2006/relationships/hyperlink" Target="https://www.loc.gov/bookfest/" TargetMode="External"/><Relationship Id="rId403" Type="http://schemas.openxmlformats.org/officeDocument/2006/relationships/hyperlink" Target="https://en.wikipedia.org/wiki/National_Review" TargetMode="External"/><Relationship Id="rId6" Type="http://schemas.openxmlformats.org/officeDocument/2006/relationships/image" Target="media/image2.png"/><Relationship Id="rId238" Type="http://schemas.openxmlformats.org/officeDocument/2006/relationships/hyperlink" Target="https://en.wikipedia.org/wiki/Special:BookSources/978-0029035153" TargetMode="External"/><Relationship Id="rId445" Type="http://schemas.openxmlformats.org/officeDocument/2006/relationships/image" Target="media/image8.png"/><Relationship Id="rId291" Type="http://schemas.openxmlformats.org/officeDocument/2006/relationships/hyperlink" Target="https://en.wikipedia.org/wiki/Nathaniel_Davis" TargetMode="External"/><Relationship Id="rId305" Type="http://schemas.openxmlformats.org/officeDocument/2006/relationships/hyperlink" Target="https://en.wikipedia.org/wiki/Op-ed" TargetMode="External"/><Relationship Id="rId347" Type="http://schemas.openxmlformats.org/officeDocument/2006/relationships/hyperlink" Target="https://www.loc.gov/gateway/resources.html" TargetMode="External"/><Relationship Id="rId44" Type="http://schemas.openxmlformats.org/officeDocument/2006/relationships/hyperlink" Target="https://en.wikipedia.org/wiki/Librarian_of_Congress" TargetMode="External"/><Relationship Id="rId86" Type="http://schemas.openxmlformats.org/officeDocument/2006/relationships/hyperlink" Target="https://en.wikipedia.org/wiki/Jay_I._Kislak" TargetMode="External"/><Relationship Id="rId151" Type="http://schemas.openxmlformats.org/officeDocument/2006/relationships/hyperlink" Target="https://en.wikipedia.org/wiki/C-SPAN" TargetMode="External"/><Relationship Id="rId389" Type="http://schemas.openxmlformats.org/officeDocument/2006/relationships/hyperlink" Target="https://www.loc.gov/vets/" TargetMode="External"/><Relationship Id="rId193" Type="http://schemas.openxmlformats.org/officeDocument/2006/relationships/hyperlink" Target="https://www.c-span.org/video/?32291-1/russia-transformed-breakthrough-hope" TargetMode="External"/><Relationship Id="rId207" Type="http://schemas.openxmlformats.org/officeDocument/2006/relationships/hyperlink" Target="https://www.c-span.org/video/?115080-1/the-face-russia" TargetMode="External"/><Relationship Id="rId249" Type="http://schemas.openxmlformats.org/officeDocument/2006/relationships/hyperlink" Target="https://archive.org/details/russiainsearchof00bill" TargetMode="External"/><Relationship Id="rId414" Type="http://schemas.openxmlformats.org/officeDocument/2006/relationships/hyperlink" Target="https://en.wikipedia.org/wiki/Act_of_Congress" TargetMode="External"/><Relationship Id="rId13" Type="http://schemas.openxmlformats.org/officeDocument/2006/relationships/hyperlink" Target="https://en.wikipedia.org/wiki/Librarian_of_Congress" TargetMode="External"/><Relationship Id="rId109" Type="http://schemas.openxmlformats.org/officeDocument/2006/relationships/hyperlink" Target="https://en.wikipedia.org/wiki/United_States_Copyright_Office" TargetMode="External"/><Relationship Id="rId260" Type="http://schemas.openxmlformats.org/officeDocument/2006/relationships/hyperlink" Target="https://en.wikipedia.org/wiki/ISBN_(identifier)" TargetMode="External"/><Relationship Id="rId316" Type="http://schemas.openxmlformats.org/officeDocument/2006/relationships/hyperlink" Target="https://www.loc.gov/item/n80020417/james-h-billington-1929/" TargetMode="External"/><Relationship Id="rId55" Type="http://schemas.openxmlformats.org/officeDocument/2006/relationships/hyperlink" Target="https://en.wikipedia.org/wiki/Washington,_D.C." TargetMode="External"/><Relationship Id="rId97" Type="http://schemas.openxmlformats.org/officeDocument/2006/relationships/hyperlink" Target="https://en.wikipedia.org/wiki/RSS" TargetMode="External"/><Relationship Id="rId120" Type="http://schemas.openxmlformats.org/officeDocument/2006/relationships/hyperlink" Target="https://en.wikipedia.org/wiki/Stevie_Wonder" TargetMode="External"/><Relationship Id="rId358" Type="http://schemas.openxmlformats.org/officeDocument/2006/relationships/hyperlink" Target="https://en.wikipedia.org/wiki/Library_of_Congress" TargetMode="External"/><Relationship Id="rId162" Type="http://schemas.openxmlformats.org/officeDocument/2006/relationships/hyperlink" Target="https://en.wikipedia.org/wiki/Academy_of_Achievement" TargetMode="External"/><Relationship Id="rId218" Type="http://schemas.openxmlformats.org/officeDocument/2006/relationships/hyperlink" Target="https://www.c-span.org/video/?181554-1/russia-search-itself" TargetMode="External"/><Relationship Id="rId425" Type="http://schemas.openxmlformats.org/officeDocument/2006/relationships/hyperlink" Target="https://achievement.org/our-history/golden-plate-awards/" TargetMode="External"/><Relationship Id="rId271" Type="http://schemas.openxmlformats.org/officeDocument/2006/relationships/hyperlink" Target="https://en.wikipedia.org/wiki/Brigham_Young_University" TargetMode="External"/><Relationship Id="rId24" Type="http://schemas.openxmlformats.org/officeDocument/2006/relationships/hyperlink" Target="https://en.wikipedia.org/wiki/Nikolai_Berdyaev" TargetMode="External"/><Relationship Id="rId66" Type="http://schemas.openxmlformats.org/officeDocument/2006/relationships/hyperlink" Target="https://www.loc.gov/rr/record/pressclub/billington.html" TargetMode="External"/><Relationship Id="rId131" Type="http://schemas.openxmlformats.org/officeDocument/2006/relationships/hyperlink" Target="https://en.wikipedia.org/wiki/Library_of_Congress_Living_Legend" TargetMode="External"/><Relationship Id="rId327" Type="http://schemas.openxmlformats.org/officeDocument/2006/relationships/hyperlink" Target="https://en.wikipedia.org/wiki/Library_of_Congress" TargetMode="External"/><Relationship Id="rId369" Type="http://schemas.openxmlformats.org/officeDocument/2006/relationships/hyperlink" Target="https://www.loc.gov/nls/" TargetMode="External"/><Relationship Id="rId173" Type="http://schemas.openxmlformats.org/officeDocument/2006/relationships/hyperlink" Target="https://en.wikipedia.org/wiki/Order_of_the_Southern_Cross" TargetMode="External"/><Relationship Id="rId229" Type="http://schemas.openxmlformats.org/officeDocument/2006/relationships/hyperlink" Target="https://archive.org/details/fireinmindsofmen0000bill" TargetMode="External"/><Relationship Id="rId380" Type="http://schemas.openxmlformats.org/officeDocument/2006/relationships/hyperlink" Target="https://www.wired.com/2015/07/film-preservation/" TargetMode="External"/><Relationship Id="rId436" Type="http://schemas.openxmlformats.org/officeDocument/2006/relationships/hyperlink" Target="https://www.nytimes.com/2018/11/21/obituaries/james-billington-dead.html" TargetMode="External"/><Relationship Id="rId240" Type="http://schemas.openxmlformats.org/officeDocument/2006/relationships/hyperlink" Target="https://en.wikipedia.org/wiki/Special:BookSources/978-0029035153" TargetMode="External"/><Relationship Id="rId35" Type="http://schemas.openxmlformats.org/officeDocument/2006/relationships/hyperlink" Target="https://en.wikipedia.org/wiki/Office_of_National_Estimates" TargetMode="External"/><Relationship Id="rId77" Type="http://schemas.openxmlformats.org/officeDocument/2006/relationships/hyperlink" Target="https://en.wikipedia.org/wiki/Ch%C3%A2teau_de_la_Grange-Bl%C3%A9neau" TargetMode="External"/><Relationship Id="rId100" Type="http://schemas.openxmlformats.org/officeDocument/2006/relationships/hyperlink" Target="https://en.wikipedia.org/wiki/App_Store_(iOS)" TargetMode="External"/><Relationship Id="rId282" Type="http://schemas.openxmlformats.org/officeDocument/2006/relationships/hyperlink" Target="https://en.wikipedia.org/wiki/ISBN_(identifier)" TargetMode="External"/><Relationship Id="rId338" Type="http://schemas.openxmlformats.org/officeDocument/2006/relationships/hyperlink" Target="https://www.loc.gov/exhibits/all/" TargetMode="External"/><Relationship Id="rId8" Type="http://schemas.openxmlformats.org/officeDocument/2006/relationships/image" Target="media/image1.png"/><Relationship Id="rId142" Type="http://schemas.openxmlformats.org/officeDocument/2006/relationships/image" Target="media/image5.png"/><Relationship Id="rId184" Type="http://schemas.openxmlformats.org/officeDocument/2006/relationships/hyperlink" Target="https://en.wikipedia.org/wiki/Theology_Today" TargetMode="External"/><Relationship Id="rId391" Type="http://schemas.openxmlformats.org/officeDocument/2006/relationships/hyperlink" Target="https://www.loc.gov/about/awards-and-honors/gershwin-prize/" TargetMode="External"/><Relationship Id="rId405" Type="http://schemas.openxmlformats.org/officeDocument/2006/relationships/hyperlink" Target="https://www.washingtonpost.com/entertainment/museums/james-madison-council-a-whos-who-of-philanthropists-and-titans/2015/08/12/a12f55c2-3f78-11e5-9561-4b3dc93e3b9a_story.html" TargetMode="External"/><Relationship Id="rId447" Type="http://schemas.openxmlformats.org/officeDocument/2006/relationships/hyperlink" Target="https://americanrhetoric.com/speeches/jamesbillingtonnationalpressclub.htm" TargetMode="External"/><Relationship Id="rId251" Type="http://schemas.openxmlformats.org/officeDocument/2006/relationships/hyperlink" Target="https://en.wikipedia.org/wiki/Johns_Hopkins_University_Press" TargetMode="External"/><Relationship Id="rId46" Type="http://schemas.openxmlformats.org/officeDocument/2006/relationships/hyperlink" Target="https://en.wikipedia.org/wiki/George_H._W._Bush" TargetMode="External"/><Relationship Id="rId293" Type="http://schemas.openxmlformats.org/officeDocument/2006/relationships/hyperlink" Target="https://en.wikipedia.org/wiki/New_York_Times_Book_Review" TargetMode="External"/><Relationship Id="rId307" Type="http://schemas.openxmlformats.org/officeDocument/2006/relationships/hyperlink" Target="https://www.nytimes.com/2018/11/21/obituaries/james-billington-dead.html" TargetMode="External"/><Relationship Id="rId349" Type="http://schemas.openxmlformats.org/officeDocument/2006/relationships/hyperlink" Target="http://www.mcclatchydc.com/news/nation-world/national/article24777592.html" TargetMode="External"/><Relationship Id="rId88" Type="http://schemas.openxmlformats.org/officeDocument/2006/relationships/hyperlink" Target="https://en.wikipedia.org/wiki/Magna_Carta" TargetMode="External"/><Relationship Id="rId111" Type="http://schemas.openxmlformats.org/officeDocument/2006/relationships/hyperlink" Target="https://en.wikipedia.org/wiki/Web_site" TargetMode="External"/><Relationship Id="rId153" Type="http://schemas.openxmlformats.org/officeDocument/2006/relationships/hyperlink" Target="https://en.wikipedia.org/wiki/National_Library_of_Iran" TargetMode="External"/><Relationship Id="rId195" Type="http://schemas.openxmlformats.org/officeDocument/2006/relationships/hyperlink" Target="https://archive.org/details/iconaxean00bill" TargetMode="External"/><Relationship Id="rId209" Type="http://schemas.openxmlformats.org/officeDocument/2006/relationships/hyperlink" Target="https://www.c-span.org/video/?115080-1/the-face-russia" TargetMode="External"/><Relationship Id="rId360" Type="http://schemas.openxmlformats.org/officeDocument/2006/relationships/hyperlink" Target="https://www.loc.gov/loc/lcib/1005/twitter.html" TargetMode="External"/><Relationship Id="rId416" Type="http://schemas.openxmlformats.org/officeDocument/2006/relationships/hyperlink" Target="https://www.govinfo.gov/link/plaw/114/public/86?link-type=pdf&amp;.pdf" TargetMode="External"/><Relationship Id="rId220" Type="http://schemas.openxmlformats.org/officeDocument/2006/relationships/hyperlink" Target="https://www.c-span.org/video/?181554-1/russia-search-itself" TargetMode="External"/><Relationship Id="rId15" Type="http://schemas.openxmlformats.org/officeDocument/2006/relationships/hyperlink" Target="https://en.wikipedia.org/wiki/Librarian_of_Congress" TargetMode="External"/><Relationship Id="rId57" Type="http://schemas.openxmlformats.org/officeDocument/2006/relationships/hyperlink" Target="https://en.wikipedia.org/wiki/Bachelor_of_Arts" TargetMode="External"/><Relationship Id="rId262" Type="http://schemas.openxmlformats.org/officeDocument/2006/relationships/hyperlink" Target="https://en.wikipedia.org/wiki/Special:BookSources/0-7800-2045-6" TargetMode="External"/><Relationship Id="rId318" Type="http://schemas.openxmlformats.org/officeDocument/2006/relationships/hyperlink" Target="https://www.wilsoncenter.org/about-15" TargetMode="External"/><Relationship Id="rId99" Type="http://schemas.openxmlformats.org/officeDocument/2006/relationships/hyperlink" Target="https://en.wikipedia.org/wiki/Braille" TargetMode="External"/><Relationship Id="rId122" Type="http://schemas.openxmlformats.org/officeDocument/2006/relationships/hyperlink" Target="https://en.wikipedia.org/wiki/Paul_McCartney" TargetMode="External"/><Relationship Id="rId164" Type="http://schemas.openxmlformats.org/officeDocument/2006/relationships/hyperlink" Target="https://en.wikipedia.org/wiki/Pushkin_Medal" TargetMode="External"/><Relationship Id="rId371" Type="http://schemas.openxmlformats.org/officeDocument/2006/relationships/hyperlink" Target="https://www.zdnet.com/article/billington-opens-new-dmca-loopholes/" TargetMode="External"/><Relationship Id="rId427" Type="http://schemas.openxmlformats.org/officeDocument/2006/relationships/hyperlink" Target="https://en.wikipedia.org/wiki/American_Academy_of_Achievement" TargetMode="External"/><Relationship Id="rId26" Type="http://schemas.openxmlformats.org/officeDocument/2006/relationships/hyperlink" Target="https://en.wikipedia.org/wiki/Nikolai_Berdyaev" TargetMode="External"/><Relationship Id="rId231" Type="http://schemas.openxmlformats.org/officeDocument/2006/relationships/hyperlink" Target="https://en.wikipedia.org/wiki/Internet_Archive" TargetMode="External"/><Relationship Id="rId273" Type="http://schemas.openxmlformats.org/officeDocument/2006/relationships/hyperlink" Target="https://books.google.com/books?id=OchtAAAAMAAJ" TargetMode="External"/><Relationship Id="rId329" Type="http://schemas.openxmlformats.org/officeDocument/2006/relationships/hyperlink" Target="https://fas.org/sgp/crs/misc/R42072.pdf" TargetMode="External"/><Relationship Id="rId68" Type="http://schemas.openxmlformats.org/officeDocument/2006/relationships/hyperlink" Target="https://www.loc.gov/rr/record/pressclub/billington.html" TargetMode="External"/><Relationship Id="rId133" Type="http://schemas.openxmlformats.org/officeDocument/2006/relationships/hyperlink" Target="https://en.wikipedia.org/wiki/David_McCullough" TargetMode="External"/><Relationship Id="rId175" Type="http://schemas.openxmlformats.org/officeDocument/2006/relationships/hyperlink" Target="https://en.wikipedia.org/wiki/Order_of_Merit_of_the_Italian_Republic" TargetMode="External"/><Relationship Id="rId340" Type="http://schemas.openxmlformats.org/officeDocument/2006/relationships/hyperlink" Target="https://www.loc.gov/exhibits/vatican/toc.html" TargetMode="External"/><Relationship Id="rId200" Type="http://schemas.openxmlformats.org/officeDocument/2006/relationships/hyperlink" Target="https://en.wikipedia.org/wiki/Special:BookSources/978-0394708461" TargetMode="External"/><Relationship Id="rId382" Type="http://schemas.openxmlformats.org/officeDocument/2006/relationships/hyperlink" Target="https://www.wired.com/2015/07/film-preservation/" TargetMode="External"/><Relationship Id="rId438" Type="http://schemas.openxmlformats.org/officeDocument/2006/relationships/hyperlink" Target="https://en.wikipedia.org/wiki/John_Y._Cole" TargetMode="External"/><Relationship Id="rId242" Type="http://schemas.openxmlformats.org/officeDocument/2006/relationships/hyperlink" Target="https://archive.org/details/faceofrussiaangu00bill_0" TargetMode="External"/><Relationship Id="rId284" Type="http://schemas.openxmlformats.org/officeDocument/2006/relationships/hyperlink" Target="https://en.wikipedia.org/wiki/ISBN_(identifier)" TargetMode="External"/><Relationship Id="rId37" Type="http://schemas.openxmlformats.org/officeDocument/2006/relationships/hyperlink" Target="https://en.wikipedia.org/wiki/Harvard_University" TargetMode="External"/><Relationship Id="rId79" Type="http://schemas.openxmlformats.org/officeDocument/2006/relationships/hyperlink" Target="https://en.wikipedia.org/wiki/Waldseem%C3%BCller_map" TargetMode="External"/><Relationship Id="rId102" Type="http://schemas.openxmlformats.org/officeDocument/2006/relationships/hyperlink" Target="https://en.wikipedia.org/wiki/Digital_Millennium_Copyright_Act" TargetMode="External"/><Relationship Id="rId144" Type="http://schemas.openxmlformats.org/officeDocument/2006/relationships/hyperlink" Target="https://www.c-span.org/video/?92857-1/librarian-congress-james-billington-dies-89" TargetMode="External"/><Relationship Id="rId90" Type="http://schemas.openxmlformats.org/officeDocument/2006/relationships/hyperlink" Target="https://en.wikipedia.org/wiki/Mass_deacidification" TargetMode="External"/><Relationship Id="rId186" Type="http://schemas.openxmlformats.org/officeDocument/2006/relationships/hyperlink" Target="https://en.wikipedia.org/wiki/John_F._Kennedy_Center_for_the_Performing_Arts" TargetMode="External"/><Relationship Id="rId351" Type="http://schemas.openxmlformats.org/officeDocument/2006/relationships/hyperlink" Target="http://memory.loc.gov/ammem/index.html" TargetMode="External"/><Relationship Id="rId393" Type="http://schemas.openxmlformats.org/officeDocument/2006/relationships/hyperlink" Target="https://en.wikipedia.org/wiki/Library_of_Congress" TargetMode="External"/><Relationship Id="rId407" Type="http://schemas.openxmlformats.org/officeDocument/2006/relationships/hyperlink" Target="https://www.washingtonpost.com/entertainment/museums/james-madison-council-a-whos-who-of-philanthropists-and-titans/2015/08/12/a12f55c2-3f78-11e5-9561-4b3dc93e3b9a_story.html" TargetMode="External"/><Relationship Id="rId449" Type="http://schemas.openxmlformats.org/officeDocument/2006/relationships/hyperlink" Target="https://en.wikipedia.org/w/index.php?title=James_H._Billington&amp;oldid=1358780812" TargetMode="External"/><Relationship Id="rId211" Type="http://schemas.openxmlformats.org/officeDocument/2006/relationships/hyperlink" Target="https://www.c-span.org/video/?115080-1/the-face-russia" TargetMode="External"/><Relationship Id="rId253" Type="http://schemas.openxmlformats.org/officeDocument/2006/relationships/hyperlink" Target="https://en.wikipedia.org/wiki/Special:BookSources/0801879760" TargetMode="External"/><Relationship Id="rId295" Type="http://schemas.openxmlformats.org/officeDocument/2006/relationships/hyperlink" Target="https://en.wikipedia.org/wiki/Wall_Street_Journal" TargetMode="External"/><Relationship Id="rId309" Type="http://schemas.openxmlformats.org/officeDocument/2006/relationships/hyperlink" Target="https://www.nytimes.com/2018/11/21/obituaries/james-billington-dead.html" TargetMode="External"/><Relationship Id="rId48" Type="http://schemas.openxmlformats.org/officeDocument/2006/relationships/hyperlink" Target="https://en.wikipedia.org/wiki/George_W._Bush" TargetMode="External"/><Relationship Id="rId113" Type="http://schemas.openxmlformats.org/officeDocument/2006/relationships/hyperlink" Target="https://en.wikipedia.org/wiki/Laura_Bush" TargetMode="External"/><Relationship Id="rId320" Type="http://schemas.openxmlformats.org/officeDocument/2006/relationships/hyperlink" Target="https://en.wikipedia.org/wiki/Library_of_Congress" TargetMode="External"/><Relationship Id="rId155" Type="http://schemas.openxmlformats.org/officeDocument/2006/relationships/hyperlink" Target="https://en.wikipedia.org/wiki/Information_technology" TargetMode="External"/><Relationship Id="rId197" Type="http://schemas.openxmlformats.org/officeDocument/2006/relationships/hyperlink" Target="https://archive.org/details/iconaxean00bill" TargetMode="External"/><Relationship Id="rId362" Type="http://schemas.openxmlformats.org/officeDocument/2006/relationships/hyperlink" Target="https://www.copyright.gov/eco/" TargetMode="External"/><Relationship Id="rId418" Type="http://schemas.openxmlformats.org/officeDocument/2006/relationships/hyperlink" Target="https://www.govinfo.gov/link/plaw/114/public/86?link-type=pdf&amp;.pdf" TargetMode="External"/><Relationship Id="rId222" Type="http://schemas.openxmlformats.org/officeDocument/2006/relationships/hyperlink" Target="https://en.wikipedia.org/wiki/C-SPAN" TargetMode="External"/><Relationship Id="rId264" Type="http://schemas.openxmlformats.org/officeDocument/2006/relationships/hyperlink" Target="https://en.wikipedia.org/wiki/Orbis_Books" TargetMode="External"/><Relationship Id="rId17" Type="http://schemas.openxmlformats.org/officeDocument/2006/relationships/hyperlink" Target="https://en.wikipedia.org/wiki/Ronald_Reagan" TargetMode="External"/><Relationship Id="rId59" Type="http://schemas.openxmlformats.org/officeDocument/2006/relationships/hyperlink" Target="https://en.wikipedia.org/wiki/Balliol_College,_Oxford" TargetMode="External"/><Relationship Id="rId124" Type="http://schemas.openxmlformats.org/officeDocument/2006/relationships/hyperlink" Target="https://en.wikipedia.org/wiki/Burt_Bacharach" TargetMode="External"/><Relationship Id="rId70" Type="http://schemas.openxmlformats.org/officeDocument/2006/relationships/hyperlink" Target="https://www.loc.gov/rr/record/pressclub/billington.html" TargetMode="External"/><Relationship Id="rId166" Type="http://schemas.openxmlformats.org/officeDocument/2006/relationships/image" Target="media/image6.jpg"/><Relationship Id="rId331" Type="http://schemas.openxmlformats.org/officeDocument/2006/relationships/hyperlink" Target="https://www.loc.gov/today/pr/2015/15-105.html" TargetMode="External"/><Relationship Id="rId373" Type="http://schemas.openxmlformats.org/officeDocument/2006/relationships/hyperlink" Target="https://www.loc.gov/about/librarianoffice/" TargetMode="External"/><Relationship Id="rId429" Type="http://schemas.openxmlformats.org/officeDocument/2006/relationships/hyperlink" Target="http://www.amacad.org/publications/BookofMembers/ChapterB.pdf" TargetMode="External"/><Relationship Id="rId1" Type="http://schemas.openxmlformats.org/officeDocument/2006/relationships/numbering" Target="numbering.xml"/><Relationship Id="rId233" Type="http://schemas.openxmlformats.org/officeDocument/2006/relationships/hyperlink" Target="https://en.wikipedia.org/wiki/Free_Press_(publisher)" TargetMode="External"/><Relationship Id="rId440" Type="http://schemas.openxmlformats.org/officeDocument/2006/relationships/hyperlink" Target="https://www.loc.gov/loc/legacy/librs.html" TargetMode="External"/><Relationship Id="rId28" Type="http://schemas.openxmlformats.org/officeDocument/2006/relationships/hyperlink" Target="https://en.wikipedia.org/wiki/Balliol_College" TargetMode="External"/><Relationship Id="rId275" Type="http://schemas.openxmlformats.org/officeDocument/2006/relationships/hyperlink" Target="https://archive.org/details/freudconflictcul00mich/page/n13/" TargetMode="External"/><Relationship Id="rId300" Type="http://schemas.openxmlformats.org/officeDocument/2006/relationships/hyperlink" Target="https://en.wikipedia.org/wiki/New_York_Times" TargetMode="External"/><Relationship Id="rId81" Type="http://schemas.openxmlformats.org/officeDocument/2006/relationships/hyperlink" Target="https://en.wikipedia.org/wiki/Marilyn_Quayle" TargetMode="External"/><Relationship Id="rId135" Type="http://schemas.openxmlformats.org/officeDocument/2006/relationships/hyperlink" Target="https://en.wikipedia.org/wiki/Fire_in_the_Minds_of_Men" TargetMode="External"/><Relationship Id="rId177" Type="http://schemas.openxmlformats.org/officeDocument/2006/relationships/hyperlink" Target="https://en.wikipedia.org/wiki/Federal_Cross_of_Merit" TargetMode="External"/><Relationship Id="rId342" Type="http://schemas.openxmlformats.org/officeDocument/2006/relationships/hyperlink" Target="https://www.loc.gov/exhibits/bnf/" TargetMode="External"/><Relationship Id="rId384" Type="http://schemas.openxmlformats.org/officeDocument/2006/relationships/hyperlink" Target="http://www.digitalpreservation.gov/series/challenge/packard.html" TargetMode="External"/><Relationship Id="rId202" Type="http://schemas.openxmlformats.org/officeDocument/2006/relationships/hyperlink" Target="https://en.wikipedia.org/wiki/Special:BookSources/978-0394708461" TargetMode="External"/><Relationship Id="rId244" Type="http://schemas.openxmlformats.org/officeDocument/2006/relationships/hyperlink" Target="https://archive.org/details/faceofrussiaangu00bill_0" TargetMode="External"/><Relationship Id="rId39" Type="http://schemas.openxmlformats.org/officeDocument/2006/relationships/hyperlink" Target="https://en.wikipedia.org/wiki/Princeton_University" TargetMode="External"/><Relationship Id="rId286" Type="http://schemas.openxmlformats.org/officeDocument/2006/relationships/hyperlink" Target="https://en.wikipedia.org/wiki/OCLC_(identifier)" TargetMode="External"/><Relationship Id="rId4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11317</Words>
  <Characters>64509</Characters>
  <Application>Microsoft Office Word</Application>
  <DocSecurity>0</DocSecurity>
  <Lines>537</Lines>
  <Paragraphs>151</Paragraphs>
  <ScaleCrop>false</ScaleCrop>
  <Company/>
  <LinksUpToDate>false</LinksUpToDate>
  <CharactersWithSpaces>75675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H. Billington - Wikipedia</dc:title>
  <dc:subject/>
  <dc:creator>Spencer, David Brett</dc:creator>
  <cp:keywords/>
  <cp:lastModifiedBy>Spencer, David Brett</cp:lastModifiedBy>
  <cp:revision>2</cp:revision>
  <dcterms:created xsi:type="dcterms:W3CDTF">2026-06-12T01:57:00Z</dcterms:created>
  <dcterms:modified xsi:type="dcterms:W3CDTF">2026-06-12T01:57:00Z</dcterms:modified>
</cp:coreProperties>
</file>