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FDF6" w14:textId="5FCCB299" w:rsidR="00980891" w:rsidRDefault="00980891" w:rsidP="00980891">
      <w:pPr>
        <w:jc w:val="center"/>
        <w:rPr>
          <w:b/>
          <w:bCs/>
        </w:rPr>
      </w:pPr>
      <w:r w:rsidRPr="00980891">
        <w:rPr>
          <w:b/>
          <w:bCs/>
        </w:rPr>
        <w:t>Sarah “Sally” Margaret Bartlett Reeves (1934 – 2017)</w:t>
      </w:r>
    </w:p>
    <w:p w14:paraId="51D9C1FF" w14:textId="1AB07517" w:rsidR="002855FB" w:rsidRDefault="002855FB" w:rsidP="00980891">
      <w:pPr>
        <w:jc w:val="center"/>
        <w:rPr>
          <w:b/>
          <w:bCs/>
        </w:rPr>
      </w:pPr>
      <w:r>
        <w:rPr>
          <w:noProof/>
        </w:rPr>
        <w:drawing>
          <wp:inline distT="0" distB="0" distL="0" distR="0" wp14:anchorId="2442F170" wp14:editId="1F2504F2">
            <wp:extent cx="2463800" cy="1854200"/>
            <wp:effectExtent l="0" t="0" r="0" b="0"/>
            <wp:docPr id="922230776" name="Picture 1" descr="Gorgas Librar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30776" name="Picture 1" descr="Gorgas Library exterior"/>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9000"/>
                              </a14:imgEffect>
                            </a14:imgLayer>
                          </a14:imgProps>
                        </a:ext>
                        <a:ext uri="{28A0092B-C50C-407E-A947-70E740481C1C}">
                          <a14:useLocalDpi xmlns:a14="http://schemas.microsoft.com/office/drawing/2010/main" val="0"/>
                        </a:ext>
                      </a:extLst>
                    </a:blip>
                    <a:srcRect/>
                    <a:stretch>
                      <a:fillRect/>
                    </a:stretch>
                  </pic:blipFill>
                  <pic:spPr bwMode="auto">
                    <a:xfrm>
                      <a:off x="0" y="0"/>
                      <a:ext cx="2463800" cy="1854200"/>
                    </a:xfrm>
                    <a:prstGeom prst="rect">
                      <a:avLst/>
                    </a:prstGeom>
                    <a:noFill/>
                    <a:ln>
                      <a:noFill/>
                    </a:ln>
                  </pic:spPr>
                </pic:pic>
              </a:graphicData>
            </a:graphic>
          </wp:inline>
        </w:drawing>
      </w:r>
    </w:p>
    <w:p w14:paraId="38A923E4" w14:textId="724DD7D8" w:rsidR="00980891" w:rsidRDefault="00980891" w:rsidP="00980891">
      <w:r>
        <w:t>Sally Reeves served as a reference librarian, government documents coordinator, and head of Humanities, Social Sciences, and Government Information Services during her 21</w:t>
      </w:r>
      <w:r w:rsidR="009C20D6">
        <w:t>-</w:t>
      </w:r>
      <w:r>
        <w:t xml:space="preserve">year career at the </w:t>
      </w:r>
      <w:r w:rsidR="002855FB">
        <w:t xml:space="preserve">Amelia Gayle Gorgas Library at the </w:t>
      </w:r>
      <w:r>
        <w:t xml:space="preserve">University of Alabama </w:t>
      </w:r>
      <w:r w:rsidR="002855FB">
        <w:t>(UA) in Tuscaloosa</w:t>
      </w:r>
      <w:r>
        <w:t xml:space="preserve">.  She was also an encourager, mentor, </w:t>
      </w:r>
      <w:r w:rsidR="00531DCD">
        <w:t xml:space="preserve">peacemaker, </w:t>
      </w:r>
      <w:r>
        <w:t>and facilitator.</w:t>
      </w:r>
    </w:p>
    <w:p w14:paraId="591CC9AD" w14:textId="32DE055C" w:rsidR="00531DCD" w:rsidRDefault="00531DCD" w:rsidP="00980891">
      <w:r>
        <w:t xml:space="preserve">Born in 1934 as President Franklin Roosevelt’s New Deal was beginning, </w:t>
      </w:r>
      <w:r w:rsidR="006201C1">
        <w:t xml:space="preserve">her family moved several times </w:t>
      </w:r>
      <w:r w:rsidR="002855FB">
        <w:t>between</w:t>
      </w:r>
      <w:r w:rsidR="00BB498C">
        <w:t xml:space="preserve"> various states </w:t>
      </w:r>
      <w:r w:rsidR="006201C1">
        <w:t>as she grew up.  S</w:t>
      </w:r>
      <w:r>
        <w:t xml:space="preserve">he earned a </w:t>
      </w:r>
      <w:r w:rsidRPr="00531DCD">
        <w:t>BA in English and Psychology at Connecticut College for Women in New London</w:t>
      </w:r>
      <w:r w:rsidR="00653D1F">
        <w:t xml:space="preserve"> in 1956</w:t>
      </w:r>
      <w:r w:rsidR="009C20D6">
        <w:t xml:space="preserve"> and an MLIS from the University of Alabama</w:t>
      </w:r>
      <w:r w:rsidR="00653D1F">
        <w:t xml:space="preserve"> in 1976</w:t>
      </w:r>
      <w:r w:rsidR="009C20D6">
        <w:t xml:space="preserve">.  She </w:t>
      </w:r>
      <w:r w:rsidR="00BB498C">
        <w:t xml:space="preserve">married </w:t>
      </w:r>
      <w:r w:rsidR="00BB498C" w:rsidRPr="00BB498C">
        <w:t>Aubry L. Reeves</w:t>
      </w:r>
      <w:r w:rsidR="00BB498C">
        <w:t xml:space="preserve">, a member of the Air Force, and they </w:t>
      </w:r>
      <w:r w:rsidR="009C20D6">
        <w:t>had three children</w:t>
      </w:r>
      <w:r w:rsidR="00541731">
        <w:t xml:space="preserve"> and six grandchildren</w:t>
      </w:r>
      <w:r w:rsidR="009C20D6">
        <w:t>.</w:t>
      </w:r>
      <w:r w:rsidR="00375A6D">
        <w:t xml:space="preserve">  </w:t>
      </w:r>
    </w:p>
    <w:p w14:paraId="2233280E" w14:textId="696F441F" w:rsidR="00173D72" w:rsidRPr="00173D72" w:rsidRDefault="00173D72" w:rsidP="00980891">
      <w:pPr>
        <w:rPr>
          <w:b/>
          <w:bCs/>
        </w:rPr>
      </w:pPr>
      <w:r>
        <w:rPr>
          <w:b/>
          <w:bCs/>
        </w:rPr>
        <w:t>Career</w:t>
      </w:r>
    </w:p>
    <w:p w14:paraId="0164F597" w14:textId="79989437" w:rsidR="00173D72" w:rsidRDefault="006201C1" w:rsidP="00980891">
      <w:r>
        <w:t xml:space="preserve">Sally assiduously worked to organize the government documents collection at UA, a regional depository.  </w:t>
      </w:r>
      <w:r w:rsidR="00BB498C">
        <w:t xml:space="preserve">She </w:t>
      </w:r>
      <w:r w:rsidR="002855FB">
        <w:t>stewarded</w:t>
      </w:r>
      <w:r w:rsidR="00BB498C">
        <w:t xml:space="preserve"> this amazing collection</w:t>
      </w:r>
      <w:r w:rsidR="00653D1F">
        <w:t xml:space="preserve"> of </w:t>
      </w:r>
      <w:r>
        <w:t>one million items</w:t>
      </w:r>
      <w:r w:rsidR="00653D1F">
        <w:t xml:space="preserve">, which comprised </w:t>
      </w:r>
      <w:r>
        <w:t>one-third of the library’s total collection in the early 2000s</w:t>
      </w:r>
      <w:r w:rsidR="00653D1F">
        <w:t xml:space="preserve"> and </w:t>
      </w:r>
      <w:r w:rsidR="00BB498C">
        <w:t xml:space="preserve">held </w:t>
      </w:r>
      <w:r>
        <w:t xml:space="preserve">rare documents seen at few other depositories.  </w:t>
      </w:r>
      <w:r w:rsidR="00C70713">
        <w:t xml:space="preserve">While the rest of us had to </w:t>
      </w:r>
      <w:r w:rsidR="00F50A4B">
        <w:t>sift through</w:t>
      </w:r>
      <w:r w:rsidR="00C70713">
        <w:t xml:space="preserve"> specialized indexes and formulas</w:t>
      </w:r>
      <w:r w:rsidR="00653D1F">
        <w:t xml:space="preserve"> to find documents</w:t>
      </w:r>
      <w:r w:rsidR="00BB498C">
        <w:t xml:space="preserve">, she could summon </w:t>
      </w:r>
      <w:r w:rsidR="00C70713">
        <w:t xml:space="preserve">up </w:t>
      </w:r>
      <w:r w:rsidR="00BB498C">
        <w:t xml:space="preserve">government documents </w:t>
      </w:r>
      <w:r w:rsidR="00C70713">
        <w:t>effortlessly.  Scrolling through books published by faculty at UA in the 80s and 90s, you’ll often run across Sally in the acknowledgements</w:t>
      </w:r>
      <w:r w:rsidR="00F50A4B">
        <w:t xml:space="preserve"> </w:t>
      </w:r>
      <w:r w:rsidR="00653D1F">
        <w:t xml:space="preserve">sections </w:t>
      </w:r>
      <w:r w:rsidR="00F50A4B">
        <w:t>for her reference and government information skills.</w:t>
      </w:r>
    </w:p>
    <w:p w14:paraId="7FCCFE08" w14:textId="58BEC3CD" w:rsidR="0096562E" w:rsidRDefault="00BB498C" w:rsidP="00980891">
      <w:r>
        <w:t>Susan J. Beck</w:t>
      </w:r>
      <w:r w:rsidR="002855FB">
        <w:t xml:space="preserve"> (2010)</w:t>
      </w:r>
      <w:r>
        <w:t xml:space="preserve">, </w:t>
      </w:r>
      <w:r>
        <w:t xml:space="preserve">a </w:t>
      </w:r>
      <w:r w:rsidR="00541731">
        <w:t xml:space="preserve">former president of the </w:t>
      </w:r>
      <w:r w:rsidR="00531DCD">
        <w:t>References and User Services Association</w:t>
      </w:r>
      <w:r w:rsidR="006201C1">
        <w:t>,</w:t>
      </w:r>
      <w:r w:rsidR="00531DCD">
        <w:t xml:space="preserve"> </w:t>
      </w:r>
      <w:r w:rsidR="0096562E">
        <w:t xml:space="preserve">worked at </w:t>
      </w:r>
      <w:r w:rsidR="00531DCD">
        <w:t xml:space="preserve">the </w:t>
      </w:r>
      <w:r w:rsidR="0096562E">
        <w:t>University of Alabama at the start of her career</w:t>
      </w:r>
      <w:r w:rsidR="006201C1">
        <w:t xml:space="preserve"> and </w:t>
      </w:r>
      <w:r w:rsidR="0096562E">
        <w:t>share</w:t>
      </w:r>
      <w:r w:rsidR="006201C1">
        <w:t>d</w:t>
      </w:r>
      <w:r w:rsidR="0096562E">
        <w:t xml:space="preserve"> </w:t>
      </w:r>
      <w:r w:rsidR="006201C1">
        <w:t xml:space="preserve">this </w:t>
      </w:r>
      <w:r w:rsidR="0096562E">
        <w:t>story about Sally:</w:t>
      </w:r>
    </w:p>
    <w:p w14:paraId="09603AAF" w14:textId="49FB54CA" w:rsidR="00980891" w:rsidRDefault="0045477C" w:rsidP="0096562E">
      <w:pPr>
        <w:ind w:left="720"/>
        <w:rPr>
          <w:i/>
          <w:iCs/>
        </w:rPr>
      </w:pPr>
      <w:r w:rsidRPr="0096562E">
        <w:rPr>
          <w:i/>
          <w:iCs/>
        </w:rPr>
        <w:t xml:space="preserve">I loved Sally Reeves, our government documents librarian, who was tenacious and fearless in the face of the vast quantity of government information. It was Sally who told us all that the FBI had called to alert us to the possibility that we would be </w:t>
      </w:r>
      <w:r w:rsidRPr="0096562E">
        <w:rPr>
          <w:i/>
          <w:iCs/>
        </w:rPr>
        <w:lastRenderedPageBreak/>
        <w:t>getting a visit from Russian spies. We went around for days wondering just what a Russian spy would look like</w:t>
      </w:r>
      <w:r w:rsidR="0096562E">
        <w:rPr>
          <w:i/>
          <w:iCs/>
        </w:rPr>
        <w:t xml:space="preserve"> (pp. 306-307).</w:t>
      </w:r>
    </w:p>
    <w:p w14:paraId="02A416DF" w14:textId="77777777" w:rsidR="00F50A4B" w:rsidRDefault="00F50A4B" w:rsidP="0096562E">
      <w:pPr>
        <w:ind w:left="720"/>
        <w:rPr>
          <w:i/>
          <w:iCs/>
        </w:rPr>
      </w:pPr>
    </w:p>
    <w:p w14:paraId="6AD2E693" w14:textId="3D04027D" w:rsidR="00531DCD" w:rsidRPr="00F50A4B" w:rsidRDefault="00F50A4B" w:rsidP="00F50A4B">
      <w:r>
        <w:t>Sally supported the American Library Association’s Government Documents Round Table</w:t>
      </w:r>
      <w:r w:rsidR="00653D1F">
        <w:t xml:space="preserve"> as well as several UA committees</w:t>
      </w:r>
      <w:r>
        <w:t>.</w:t>
      </w:r>
    </w:p>
    <w:p w14:paraId="2F6CE95F" w14:textId="77777777" w:rsidR="00F50A4B" w:rsidRDefault="00F50A4B" w:rsidP="00F50A4B">
      <w:pPr>
        <w:rPr>
          <w:i/>
          <w:iCs/>
        </w:rPr>
      </w:pPr>
    </w:p>
    <w:p w14:paraId="53E6BFB2" w14:textId="273A9167" w:rsidR="00375A6D" w:rsidRPr="00541731" w:rsidRDefault="00541731" w:rsidP="00531DCD">
      <w:pPr>
        <w:jc w:val="both"/>
        <w:rPr>
          <w:b/>
          <w:bCs/>
        </w:rPr>
      </w:pPr>
      <w:r>
        <w:rPr>
          <w:b/>
          <w:bCs/>
        </w:rPr>
        <w:t>Honors</w:t>
      </w:r>
    </w:p>
    <w:p w14:paraId="13A2BF1F" w14:textId="4CF317C1" w:rsidR="00375A6D" w:rsidRDefault="00375A6D" w:rsidP="00531DCD">
      <w:pPr>
        <w:jc w:val="both"/>
      </w:pPr>
      <w:r>
        <w:t xml:space="preserve">Sally was a member of the </w:t>
      </w:r>
      <w:r w:rsidRPr="00375A6D">
        <w:t>Omicron Delta Kappa honor society</w:t>
      </w:r>
      <w:r>
        <w:t xml:space="preserve">.  The Air Force awarded her a plaque because she </w:t>
      </w:r>
      <w:r w:rsidR="00653D1F">
        <w:t>carried out</w:t>
      </w:r>
      <w:r>
        <w:t xml:space="preserve"> so much volunteer work</w:t>
      </w:r>
      <w:r w:rsidR="006201C1">
        <w:t xml:space="preserve"> while her husband served</w:t>
      </w:r>
      <w:r>
        <w:t>.</w:t>
      </w:r>
    </w:p>
    <w:p w14:paraId="4BFC3A12" w14:textId="77777777" w:rsidR="00173D72" w:rsidRDefault="00173D72" w:rsidP="00531DCD">
      <w:pPr>
        <w:jc w:val="both"/>
      </w:pPr>
    </w:p>
    <w:p w14:paraId="357D5EC9" w14:textId="77777777" w:rsidR="00173D72" w:rsidRPr="006201C1" w:rsidRDefault="00173D72" w:rsidP="00173D72">
      <w:pPr>
        <w:rPr>
          <w:b/>
          <w:bCs/>
        </w:rPr>
      </w:pPr>
      <w:r>
        <w:rPr>
          <w:b/>
          <w:bCs/>
        </w:rPr>
        <w:t>Personal Reflections</w:t>
      </w:r>
    </w:p>
    <w:p w14:paraId="25AA253B" w14:textId="24E33230" w:rsidR="00173D72" w:rsidRDefault="00173D72" w:rsidP="00173D72">
      <w:r>
        <w:t xml:space="preserve">Sally’s continual kindness, warmth, and congeniality made her a wonderful leader and mentor.  </w:t>
      </w:r>
      <w:r>
        <w:t xml:space="preserve">When I was </w:t>
      </w:r>
      <w:r>
        <w:t xml:space="preserve">a brand new reference librarian, Sally had me meet with each member of the department to learn what they do and shadow them in their roles.  Her thorough onboarding was such a huge help. I looked forward to meeting with her each week, when she would share homespun wisdom about navigating academic life.  She embodied the servant ideal of leadership in libraries before that philosophy became popular, applying the Golden Rule to each interaction with colleagues and patrons. She had an </w:t>
      </w:r>
      <w:r w:rsidR="002855FB">
        <w:t>indefatigable</w:t>
      </w:r>
      <w:r>
        <w:t xml:space="preserve"> work ethic, and she was continually cheerful.  Some department members referred to her as “sunshine.”</w:t>
      </w:r>
    </w:p>
    <w:p w14:paraId="1A33A696" w14:textId="62041B83" w:rsidR="00375A6D" w:rsidRPr="00173D72" w:rsidRDefault="00173D72" w:rsidP="00531DCD">
      <w:pPr>
        <w:jc w:val="both"/>
        <w:rPr>
          <w:b/>
          <w:bCs/>
        </w:rPr>
      </w:pPr>
      <w:r w:rsidRPr="00173D72">
        <w:rPr>
          <w:b/>
          <w:bCs/>
        </w:rPr>
        <w:t>Retirement</w:t>
      </w:r>
    </w:p>
    <w:p w14:paraId="56943555" w14:textId="38CC0214" w:rsidR="00531DCD" w:rsidRDefault="00531DCD" w:rsidP="00531DCD">
      <w:pPr>
        <w:jc w:val="both"/>
      </w:pPr>
      <w:r>
        <w:t xml:space="preserve">Sally </w:t>
      </w:r>
      <w:r w:rsidR="00173D72">
        <w:t xml:space="preserve">retired from the University of Alabama in 2001.  </w:t>
      </w:r>
      <w:r w:rsidR="002855FB">
        <w:t>Very active in retirement, s</w:t>
      </w:r>
      <w:r w:rsidR="00173D72">
        <w:t xml:space="preserve">he served in four volunteer roles, including one supporting patients dealing with HIV.  She </w:t>
      </w:r>
      <w:r>
        <w:t>left this world in 2017 due to Alzheimer’s Disease.</w:t>
      </w:r>
    </w:p>
    <w:p w14:paraId="2A20308B" w14:textId="77777777" w:rsidR="00C3499A" w:rsidRDefault="00C3499A" w:rsidP="00531DCD">
      <w:pPr>
        <w:jc w:val="both"/>
      </w:pPr>
    </w:p>
    <w:p w14:paraId="3136A1EC" w14:textId="637D61CC" w:rsidR="0096562E" w:rsidRPr="0087203C" w:rsidRDefault="00BB498C" w:rsidP="00BB498C">
      <w:pPr>
        <w:jc w:val="both"/>
        <w:rPr>
          <w:b/>
          <w:bCs/>
        </w:rPr>
      </w:pPr>
      <w:r w:rsidRPr="0087203C">
        <w:rPr>
          <w:b/>
          <w:bCs/>
        </w:rPr>
        <w:t>Sources</w:t>
      </w:r>
    </w:p>
    <w:p w14:paraId="2856776B" w14:textId="199C2DEF" w:rsidR="00C3499A" w:rsidRDefault="00C3499A" w:rsidP="0087203C">
      <w:pPr>
        <w:jc w:val="both"/>
      </w:pPr>
      <w:r w:rsidRPr="00C3499A">
        <w:t xml:space="preserve">Beck, S. J. (2010). Reflections of a reference librarian. </w:t>
      </w:r>
      <w:r w:rsidRPr="00C3499A">
        <w:rPr>
          <w:i/>
          <w:iCs/>
        </w:rPr>
        <w:t>Reference &amp; User Services Quarterly</w:t>
      </w:r>
      <w:r>
        <w:t xml:space="preserve">, </w:t>
      </w:r>
      <w:r w:rsidRPr="00C3499A">
        <w:rPr>
          <w:i/>
          <w:iCs/>
        </w:rPr>
        <w:t>49</w:t>
      </w:r>
      <w:r>
        <w:t xml:space="preserve">(4), </w:t>
      </w:r>
      <w:r w:rsidRPr="00C3499A">
        <w:t>305-309.</w:t>
      </w:r>
    </w:p>
    <w:p w14:paraId="3ECE5E84" w14:textId="5BB458E7" w:rsidR="0096562E" w:rsidRPr="002855FB" w:rsidRDefault="0087203C" w:rsidP="002855FB">
      <w:r w:rsidRPr="002855FB">
        <w:t>Sarah “Sally” Margaret Bartlett Reeves</w:t>
      </w:r>
      <w:r w:rsidRPr="002855FB">
        <w:t xml:space="preserve">, Obituary.  </w:t>
      </w:r>
      <w:r w:rsidRPr="002855FB">
        <w:t xml:space="preserve">Published by </w:t>
      </w:r>
      <w:r w:rsidRPr="002855FB">
        <w:t xml:space="preserve">the </w:t>
      </w:r>
      <w:r w:rsidRPr="002855FB">
        <w:rPr>
          <w:i/>
          <w:iCs/>
        </w:rPr>
        <w:t>Tuscaloosa News</w:t>
      </w:r>
      <w:r w:rsidRPr="002855FB">
        <w:t xml:space="preserve"> on Oct. 27,</w:t>
      </w:r>
      <w:r w:rsidR="00C3499A" w:rsidRPr="002855FB">
        <w:t xml:space="preserve"> </w:t>
      </w:r>
      <w:r w:rsidRPr="002855FB">
        <w:t>2017</w:t>
      </w:r>
      <w:r w:rsidRPr="002855FB">
        <w:t xml:space="preserve">. </w:t>
      </w:r>
      <w:r w:rsidR="0096562E" w:rsidRPr="002855FB">
        <w:t>https://www.legacy.com/us/obituaries/tuscaloosa/name/sarah-reeves-obituary?id=10295988</w:t>
      </w:r>
    </w:p>
    <w:p w14:paraId="24E60DEC" w14:textId="77777777" w:rsidR="0096562E" w:rsidRPr="0096562E" w:rsidRDefault="0096562E" w:rsidP="0096562E">
      <w:pPr>
        <w:ind w:left="720"/>
        <w:jc w:val="both"/>
      </w:pPr>
    </w:p>
    <w:p w14:paraId="4BDF6CA7" w14:textId="77777777" w:rsidR="00224CE5" w:rsidRPr="00C3499A" w:rsidRDefault="00224CE5">
      <w:pPr>
        <w:rPr>
          <w:i/>
          <w:iCs/>
        </w:rPr>
      </w:pPr>
    </w:p>
    <w:p w14:paraId="1C21E374" w14:textId="56031373" w:rsidR="00C3499A" w:rsidRPr="00C3499A" w:rsidRDefault="00C3499A">
      <w:pPr>
        <w:rPr>
          <w:i/>
          <w:iCs/>
        </w:rPr>
      </w:pPr>
      <w:r w:rsidRPr="00C3499A">
        <w:rPr>
          <w:i/>
          <w:iCs/>
        </w:rPr>
        <w:t>--Submitted by Brett Spencer</w:t>
      </w:r>
    </w:p>
    <w:sectPr w:rsidR="00C3499A" w:rsidRPr="00C34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91"/>
    <w:rsid w:val="00173D72"/>
    <w:rsid w:val="00224CE5"/>
    <w:rsid w:val="002855FB"/>
    <w:rsid w:val="00357D67"/>
    <w:rsid w:val="00375A6D"/>
    <w:rsid w:val="00392ADE"/>
    <w:rsid w:val="0045477C"/>
    <w:rsid w:val="004C2E09"/>
    <w:rsid w:val="00531DCD"/>
    <w:rsid w:val="00541731"/>
    <w:rsid w:val="005469EE"/>
    <w:rsid w:val="005D27A1"/>
    <w:rsid w:val="006201C1"/>
    <w:rsid w:val="00653D1F"/>
    <w:rsid w:val="0087203C"/>
    <w:rsid w:val="00902AD9"/>
    <w:rsid w:val="0096562E"/>
    <w:rsid w:val="00980891"/>
    <w:rsid w:val="009C20D6"/>
    <w:rsid w:val="009D22CE"/>
    <w:rsid w:val="00BB498C"/>
    <w:rsid w:val="00C3499A"/>
    <w:rsid w:val="00C70713"/>
    <w:rsid w:val="00F50A4B"/>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78EC"/>
  <w15:chartTrackingRefBased/>
  <w15:docId w15:val="{F86953DE-25F1-4830-A163-BC673C26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891"/>
    <w:rPr>
      <w:rFonts w:eastAsiaTheme="majorEastAsia" w:cstheme="majorBidi"/>
      <w:color w:val="272727" w:themeColor="text1" w:themeTint="D8"/>
    </w:rPr>
  </w:style>
  <w:style w:type="paragraph" w:styleId="Title">
    <w:name w:val="Title"/>
    <w:basedOn w:val="Normal"/>
    <w:next w:val="Normal"/>
    <w:link w:val="TitleChar"/>
    <w:uiPriority w:val="10"/>
    <w:qFormat/>
    <w:rsid w:val="00980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891"/>
    <w:pPr>
      <w:spacing w:before="160"/>
      <w:jc w:val="center"/>
    </w:pPr>
    <w:rPr>
      <w:i/>
      <w:iCs/>
      <w:color w:val="404040" w:themeColor="text1" w:themeTint="BF"/>
    </w:rPr>
  </w:style>
  <w:style w:type="character" w:customStyle="1" w:styleId="QuoteChar">
    <w:name w:val="Quote Char"/>
    <w:basedOn w:val="DefaultParagraphFont"/>
    <w:link w:val="Quote"/>
    <w:uiPriority w:val="29"/>
    <w:rsid w:val="00980891"/>
    <w:rPr>
      <w:i/>
      <w:iCs/>
      <w:color w:val="404040" w:themeColor="text1" w:themeTint="BF"/>
    </w:rPr>
  </w:style>
  <w:style w:type="paragraph" w:styleId="ListParagraph">
    <w:name w:val="List Paragraph"/>
    <w:basedOn w:val="Normal"/>
    <w:uiPriority w:val="34"/>
    <w:qFormat/>
    <w:rsid w:val="00980891"/>
    <w:pPr>
      <w:ind w:left="720"/>
      <w:contextualSpacing/>
    </w:pPr>
  </w:style>
  <w:style w:type="character" w:styleId="IntenseEmphasis">
    <w:name w:val="Intense Emphasis"/>
    <w:basedOn w:val="DefaultParagraphFont"/>
    <w:uiPriority w:val="21"/>
    <w:qFormat/>
    <w:rsid w:val="00980891"/>
    <w:rPr>
      <w:i/>
      <w:iCs/>
      <w:color w:val="0F4761" w:themeColor="accent1" w:themeShade="BF"/>
    </w:rPr>
  </w:style>
  <w:style w:type="paragraph" w:styleId="IntenseQuote">
    <w:name w:val="Intense Quote"/>
    <w:basedOn w:val="Normal"/>
    <w:next w:val="Normal"/>
    <w:link w:val="IntenseQuoteChar"/>
    <w:uiPriority w:val="30"/>
    <w:qFormat/>
    <w:rsid w:val="0098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891"/>
    <w:rPr>
      <w:i/>
      <w:iCs/>
      <w:color w:val="0F4761" w:themeColor="accent1" w:themeShade="BF"/>
    </w:rPr>
  </w:style>
  <w:style w:type="character" w:styleId="IntenseReference">
    <w:name w:val="Intense Reference"/>
    <w:basedOn w:val="DefaultParagraphFont"/>
    <w:uiPriority w:val="32"/>
    <w:qFormat/>
    <w:rsid w:val="00980891"/>
    <w:rPr>
      <w:b/>
      <w:bCs/>
      <w:smallCaps/>
      <w:color w:val="0F4761" w:themeColor="accent1" w:themeShade="BF"/>
      <w:spacing w:val="5"/>
    </w:rPr>
  </w:style>
  <w:style w:type="character" w:styleId="Hyperlink">
    <w:name w:val="Hyperlink"/>
    <w:basedOn w:val="DefaultParagraphFont"/>
    <w:uiPriority w:val="99"/>
    <w:unhideWhenUsed/>
    <w:rsid w:val="00980891"/>
    <w:rPr>
      <w:color w:val="467886" w:themeColor="hyperlink"/>
      <w:u w:val="single"/>
    </w:rPr>
  </w:style>
  <w:style w:type="character" w:styleId="UnresolvedMention">
    <w:name w:val="Unresolved Mention"/>
    <w:basedOn w:val="DefaultParagraphFont"/>
    <w:uiPriority w:val="99"/>
    <w:semiHidden/>
    <w:unhideWhenUsed/>
    <w:rsid w:val="0098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4</cp:revision>
  <dcterms:created xsi:type="dcterms:W3CDTF">2026-05-26T15:56:00Z</dcterms:created>
  <dcterms:modified xsi:type="dcterms:W3CDTF">2026-05-27T03:39:00Z</dcterms:modified>
</cp:coreProperties>
</file>