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CDF8" w14:textId="77777777" w:rsidR="00636A14" w:rsidRDefault="00636A14" w:rsidP="00636A14"/>
    <w:p w14:paraId="23D2575D" w14:textId="08105D4E" w:rsidR="00636A14" w:rsidRPr="00D81CEC" w:rsidRDefault="00636A14" w:rsidP="00636A14">
      <w:pPr>
        <w:jc w:val="center"/>
        <w:rPr>
          <w:b/>
          <w:bCs/>
          <w:lang w:val="en"/>
        </w:rPr>
      </w:pPr>
      <w:r w:rsidRPr="00D81CEC">
        <w:rPr>
          <w:b/>
          <w:bCs/>
          <w:lang w:val="en"/>
        </w:rPr>
        <w:t>Benjamin E. Powell – 1905-1981</w:t>
      </w:r>
    </w:p>
    <w:p w14:paraId="6118F841" w14:textId="374FFE91" w:rsidR="00636A14" w:rsidRPr="00636A14" w:rsidRDefault="00E45D86" w:rsidP="00636A14">
      <w:pPr>
        <w:jc w:val="center"/>
        <w:rPr>
          <w:lang w:val="en"/>
        </w:rPr>
      </w:pPr>
      <w:r>
        <w:rPr>
          <w:noProof/>
          <w:lang w:val="en"/>
        </w:rPr>
        <w:drawing>
          <wp:inline distT="0" distB="0" distL="0" distR="0" wp14:anchorId="12E5D3A0" wp14:editId="0B728AC4">
            <wp:extent cx="1925642" cy="2796540"/>
            <wp:effectExtent l="0" t="0" r="0" b="3810"/>
            <wp:docPr id="110577924" name="Picture 4" descr="Benjamin E. Powell – 1905-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7924" name="Picture 4" descr="Benjamin E. Powell – 1905-19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5587" cy="2825506"/>
                    </a:xfrm>
                    <a:prstGeom prst="rect">
                      <a:avLst/>
                    </a:prstGeom>
                  </pic:spPr>
                </pic:pic>
              </a:graphicData>
            </a:graphic>
          </wp:inline>
        </w:drawing>
      </w:r>
    </w:p>
    <w:p w14:paraId="40BB23F0" w14:textId="77777777" w:rsidR="00636A14" w:rsidRDefault="00636A14" w:rsidP="00636A14"/>
    <w:p w14:paraId="71E10258" w14:textId="44BFED9F" w:rsidR="00636A14" w:rsidRDefault="00E613DE" w:rsidP="00636A14">
      <w:r>
        <w:t xml:space="preserve">Dr. </w:t>
      </w:r>
      <w:r w:rsidR="00636A14" w:rsidRPr="00636A14">
        <w:t xml:space="preserve">Benjamin Edward Powell (August 28, 1905–March 11, 1981) was an academic librarian who </w:t>
      </w:r>
      <w:r w:rsidR="00636A14">
        <w:t xml:space="preserve">was President of the American Library Association </w:t>
      </w:r>
      <w:r w:rsidR="00636A14" w:rsidRPr="00636A14">
        <w:t xml:space="preserve">1959 </w:t>
      </w:r>
      <w:r w:rsidR="00636A14">
        <w:t>-</w:t>
      </w:r>
      <w:r w:rsidR="00636A14" w:rsidRPr="00636A14">
        <w:t>1960</w:t>
      </w:r>
      <w:r>
        <w:t xml:space="preserve"> </w:t>
      </w:r>
      <w:r w:rsidR="00636A14" w:rsidRPr="00636A14">
        <w:t xml:space="preserve">and </w:t>
      </w:r>
      <w:r w:rsidR="00636A14">
        <w:t>P</w:t>
      </w:r>
      <w:r w:rsidR="00636A14" w:rsidRPr="00636A14">
        <w:t xml:space="preserve">resident of the Association of College and Research Libraries (ACRL) from 1948 </w:t>
      </w:r>
      <w:r w:rsidR="00636A14">
        <w:t>-</w:t>
      </w:r>
      <w:r w:rsidR="00636A14" w:rsidRPr="00636A14">
        <w:t xml:space="preserve"> 1949. </w:t>
      </w:r>
    </w:p>
    <w:p w14:paraId="4690FF73" w14:textId="6A2F5826" w:rsidR="00636A14" w:rsidRPr="00636A14" w:rsidRDefault="00627E4E" w:rsidP="00636A14">
      <w:pPr>
        <w:rPr>
          <w:vanish/>
        </w:rPr>
      </w:pPr>
      <w:r>
        <w:t>Powell was born</w:t>
      </w:r>
    </w:p>
    <w:p w14:paraId="240E7742" w14:textId="603954B0" w:rsidR="00636A14" w:rsidRDefault="00636A14" w:rsidP="00636A14">
      <w:r w:rsidRPr="00636A14">
        <w:t xml:space="preserve"> in Sunbury, Gates County, North Carolina</w:t>
      </w:r>
      <w:r w:rsidR="00627E4E">
        <w:t>. He</w:t>
      </w:r>
      <w:r w:rsidRPr="00636A14">
        <w:t xml:space="preserve"> entered Trinity College (which became Duke University in 1924) in 1922 and graduated in 1926 with a major in history. </w:t>
      </w:r>
    </w:p>
    <w:p w14:paraId="162F5892" w14:textId="56EE4CD2" w:rsidR="00636A14" w:rsidRDefault="00636A14" w:rsidP="00636A14">
      <w:r w:rsidRPr="00636A14">
        <w:t>After brief work in the Duke University library and a year (1926–27) teaching and coaching athletics at Bethel High School in Pitt County,</w:t>
      </w:r>
      <w:r w:rsidR="00E613DE">
        <w:t xml:space="preserve"> Powell</w:t>
      </w:r>
      <w:r w:rsidRPr="00636A14">
        <w:t xml:space="preserve"> returned to the </w:t>
      </w:r>
      <w:proofErr w:type="gramStart"/>
      <w:r w:rsidRPr="00636A14">
        <w:t>Duke</w:t>
      </w:r>
      <w:proofErr w:type="gramEnd"/>
      <w:r w:rsidRPr="00636A14">
        <w:t xml:space="preserve"> library staff and advanced to head of the circulation department. In that role he planned, organized, and supervised the move of the library collection from the old Trinity College library to the new General Library on the West Campus. </w:t>
      </w:r>
    </w:p>
    <w:p w14:paraId="6023D9D6" w14:textId="33FC1A2A" w:rsidR="00636A14" w:rsidRPr="00636A14" w:rsidRDefault="00636A14" w:rsidP="00636A14">
      <w:r w:rsidRPr="00636A14">
        <w:t xml:space="preserve">On leave from Duke in 1929–30, he earned a B.S. in library science from Columbia University School of Library Service. He attended the </w:t>
      </w:r>
      <w:hyperlink r:id="rId6" w:history="1">
        <w:r w:rsidRPr="00636A14">
          <w:rPr>
            <w:rStyle w:val="Hyperlink"/>
          </w:rPr>
          <w:t>University of Chicago Graduate Library School</w:t>
        </w:r>
      </w:hyperlink>
      <w:r w:rsidRPr="00636A14">
        <w:t xml:space="preserve"> in 1934–35 and received a Ph.D. in library science from Chicago in 1946</w:t>
      </w:r>
      <w:r w:rsidR="00627E4E">
        <w:t>. H</w:t>
      </w:r>
      <w:r w:rsidRPr="00636A14">
        <w:t xml:space="preserve">is dissertation examined the development of libraries in eight Southern state universities up to 1920. </w:t>
      </w:r>
    </w:p>
    <w:p w14:paraId="06DDF61A" w14:textId="77777777" w:rsidR="00636A14" w:rsidRPr="00636A14" w:rsidRDefault="00636A14" w:rsidP="00636A14">
      <w:pPr>
        <w:rPr>
          <w:vanish/>
        </w:rPr>
      </w:pPr>
    </w:p>
    <w:p w14:paraId="32E81634" w14:textId="77777777" w:rsidR="00636A14" w:rsidRDefault="00636A14" w:rsidP="00636A14">
      <w:r w:rsidRPr="00636A14">
        <w:t xml:space="preserve">In 1937 Powell left Duke to become head librarian at the University of Missouri, where he remained until 1946; during that </w:t>
      </w:r>
      <w:proofErr w:type="gramStart"/>
      <w:r w:rsidRPr="00636A14">
        <w:t>period</w:t>
      </w:r>
      <w:proofErr w:type="gramEnd"/>
      <w:r w:rsidRPr="00636A14">
        <w:t xml:space="preserve"> he served as president of the Missouri Library Association (1938–39) and secretary of ACRL (1940–44). </w:t>
      </w:r>
    </w:p>
    <w:p w14:paraId="3867206C" w14:textId="33C930C2" w:rsidR="00636A14" w:rsidRDefault="00E613DE" w:rsidP="00636A14">
      <w:r>
        <w:t>Dr. Powell</w:t>
      </w:r>
      <w:r w:rsidR="00636A14" w:rsidRPr="00636A14">
        <w:t xml:space="preserve"> returned to Duke in 1946 as university librarian, succeeding Joseph Penn Breedlove, and held the post for nearly three decades. Under his administration the </w:t>
      </w:r>
      <w:proofErr w:type="gramStart"/>
      <w:r w:rsidR="00636A14" w:rsidRPr="00636A14">
        <w:t>Duke</w:t>
      </w:r>
      <w:proofErr w:type="gramEnd"/>
      <w:r w:rsidR="00636A14" w:rsidRPr="00636A14">
        <w:t xml:space="preserve"> library system underwent substantial growth: holdings increased from approximately 875,000 volumes and 975,000 manuscripts in 1946 to nearly 3 million volumes and more than 4.5 million manuscripts by 1975. </w:t>
      </w:r>
    </w:p>
    <w:p w14:paraId="0ED217DB" w14:textId="77777777" w:rsidR="00636A14" w:rsidRDefault="00636A14" w:rsidP="00636A14">
      <w:r w:rsidRPr="00636A14">
        <w:lastRenderedPageBreak/>
        <w:t xml:space="preserve">The main library was enlarged twice, the Duke University Archives were integrated into the system in 1972, and automated procedures were introduced for serials control, purchasing, accounting, online ordering, and microfiche production of serial records. </w:t>
      </w:r>
    </w:p>
    <w:p w14:paraId="77614C25" w14:textId="135CC177" w:rsidR="00636A14" w:rsidRDefault="00E613DE" w:rsidP="00E613DE">
      <w:r>
        <w:t xml:space="preserve">Dr. </w:t>
      </w:r>
      <w:r w:rsidR="00636A14" w:rsidRPr="00636A14">
        <w:t xml:space="preserve">Powell also taught courses in library administration theory at the University of North Carolina School of Library Science, served as a consultant to other libraries and to the U.S. government, and made professional trips to Germany and England. </w:t>
      </w:r>
    </w:p>
    <w:p w14:paraId="694165C0" w14:textId="77777777" w:rsidR="00E613DE" w:rsidRDefault="00E613DE" w:rsidP="00E613DE"/>
    <w:p w14:paraId="2C6F0F07" w14:textId="4796EA63" w:rsidR="00E613DE" w:rsidRPr="00E613DE" w:rsidRDefault="00E613DE" w:rsidP="00E613DE">
      <w:pPr>
        <w:rPr>
          <w:u w:val="single"/>
        </w:rPr>
      </w:pPr>
      <w:r w:rsidRPr="00E613DE">
        <w:rPr>
          <w:u w:val="single"/>
        </w:rPr>
        <w:t>Professional Association Activity</w:t>
      </w:r>
    </w:p>
    <w:p w14:paraId="10D9DE8E" w14:textId="77777777" w:rsidR="00E613DE" w:rsidRDefault="00E613DE" w:rsidP="00E613DE"/>
    <w:p w14:paraId="1A52B596" w14:textId="77777777" w:rsidR="00636A14" w:rsidRPr="00636A14" w:rsidRDefault="00636A14" w:rsidP="00636A14">
      <w:pPr>
        <w:rPr>
          <w:vanish/>
        </w:rPr>
      </w:pPr>
    </w:p>
    <w:p w14:paraId="1CC0EAC8" w14:textId="55083585" w:rsidR="00E613DE" w:rsidRPr="00636A14" w:rsidRDefault="00636A14" w:rsidP="00E613DE">
      <w:r w:rsidRPr="00636A14">
        <w:t xml:space="preserve">Powell held numerous leadership positions in library organizations. </w:t>
      </w:r>
      <w:r w:rsidR="00E613DE" w:rsidRPr="00636A14">
        <w:t>He was elected president of the American Library Association for 1959–60</w:t>
      </w:r>
      <w:r w:rsidR="00E613DE">
        <w:t xml:space="preserve"> and served on the ALA Executive Board from 1956-1961.</w:t>
      </w:r>
    </w:p>
    <w:p w14:paraId="255829E3" w14:textId="77777777" w:rsidR="00E613DE" w:rsidRDefault="00636A14" w:rsidP="00E613DE">
      <w:r w:rsidRPr="00636A14">
        <w:t>In addition to the ACRL presidency (1948–49), he chaired the ALA Cooperative Committee on Library Building Plans (1947–48)</w:t>
      </w:r>
      <w:r w:rsidR="00E613DE">
        <w:t>.</w:t>
      </w:r>
    </w:p>
    <w:p w14:paraId="611DF411" w14:textId="226D72FA" w:rsidR="00D80E72" w:rsidRDefault="00627E4E" w:rsidP="00E613DE">
      <w:r>
        <w:t xml:space="preserve">Dr. Powell </w:t>
      </w:r>
      <w:r w:rsidRPr="00636A14">
        <w:t>served</w:t>
      </w:r>
      <w:r w:rsidR="00636A14" w:rsidRPr="00636A14">
        <w:t xml:space="preserve"> on the executive board of the </w:t>
      </w:r>
      <w:hyperlink r:id="rId7" w:history="1">
        <w:r w:rsidR="00636A14" w:rsidRPr="0091360D">
          <w:rPr>
            <w:rStyle w:val="Hyperlink"/>
          </w:rPr>
          <w:t>Southeastern Library Association</w:t>
        </w:r>
      </w:hyperlink>
      <w:r w:rsidR="00636A14" w:rsidRPr="00636A14">
        <w:t xml:space="preserve"> (1950–54</w:t>
      </w:r>
      <w:r w:rsidR="00D80E72">
        <w:t>) and</w:t>
      </w:r>
      <w:r w:rsidR="00636A14" w:rsidRPr="00636A14">
        <w:t xml:space="preserve"> </w:t>
      </w:r>
      <w:r>
        <w:t xml:space="preserve">as </w:t>
      </w:r>
      <w:r w:rsidR="00636A14" w:rsidRPr="00636A14">
        <w:t>acting chair 1951–52)</w:t>
      </w:r>
      <w:r w:rsidR="00D80E72">
        <w:t xml:space="preserve">. </w:t>
      </w:r>
      <w:r w:rsidR="00636A14" w:rsidRPr="00636A14">
        <w:t xml:space="preserve"> </w:t>
      </w:r>
      <w:r w:rsidR="00D80E72" w:rsidRPr="00D80E72">
        <w:t xml:space="preserve">In 1976, SELA awarded him honorary membership in recognition of his long service to the profession and the region. </w:t>
      </w:r>
    </w:p>
    <w:p w14:paraId="75946DA0" w14:textId="53FBDE61" w:rsidR="00636A14" w:rsidRDefault="00D80E72" w:rsidP="00E613DE">
      <w:r>
        <w:t xml:space="preserve">He served as </w:t>
      </w:r>
      <w:r w:rsidRPr="00D80E72">
        <w:t xml:space="preserve">Chairman of the Federal Relations Committee </w:t>
      </w:r>
      <w:r w:rsidR="00627E4E">
        <w:t xml:space="preserve">of </w:t>
      </w:r>
      <w:r w:rsidR="00627E4E" w:rsidRPr="00636A14">
        <w:t>the</w:t>
      </w:r>
      <w:r w:rsidR="00636A14" w:rsidRPr="00636A14">
        <w:t xml:space="preserve"> </w:t>
      </w:r>
      <w:hyperlink r:id="rId8" w:history="1">
        <w:r w:rsidR="00636A14" w:rsidRPr="00627E4E">
          <w:rPr>
            <w:rStyle w:val="Hyperlink"/>
          </w:rPr>
          <w:t>North Carolina Library Association</w:t>
        </w:r>
      </w:hyperlink>
      <w:r w:rsidR="00627E4E">
        <w:t xml:space="preserve"> (NCLA)</w:t>
      </w:r>
      <w:r>
        <w:t xml:space="preserve"> and on the Executive Board</w:t>
      </w:r>
      <w:r w:rsidR="00636A14" w:rsidRPr="00636A14">
        <w:t xml:space="preserve"> (1952–54</w:t>
      </w:r>
      <w:r>
        <w:t>)</w:t>
      </w:r>
      <w:r w:rsidR="006E1989">
        <w:t xml:space="preserve">. </w:t>
      </w:r>
      <w:r>
        <w:t xml:space="preserve"> </w:t>
      </w:r>
      <w:r w:rsidR="00627E4E">
        <w:t xml:space="preserve">The NCLA </w:t>
      </w:r>
      <w:r>
        <w:t xml:space="preserve">awarded him </w:t>
      </w:r>
      <w:r w:rsidRPr="00D80E72">
        <w:t xml:space="preserve">Life </w:t>
      </w:r>
      <w:r w:rsidR="00627E4E" w:rsidRPr="00D80E72">
        <w:t>Membership</w:t>
      </w:r>
      <w:r w:rsidRPr="00D80E72">
        <w:t xml:space="preserve"> in 1977 in recognition of his decades of service to North Carolina libraries and the profession.</w:t>
      </w:r>
      <w:r w:rsidR="00636A14" w:rsidRPr="00636A14">
        <w:t xml:space="preserve"> </w:t>
      </w:r>
    </w:p>
    <w:p w14:paraId="1665613E" w14:textId="77777777" w:rsidR="00E613DE" w:rsidRDefault="00636A14" w:rsidP="00636A14">
      <w:r w:rsidRPr="00636A14">
        <w:t>The Duke University Libraries later established the Benjamin E. Powell Library Endowment Fund to support rare-book acquisitions in his honor.</w:t>
      </w:r>
    </w:p>
    <w:p w14:paraId="70E9F3DC" w14:textId="5B832B7C" w:rsidR="00636A14" w:rsidRDefault="00636A14" w:rsidP="00636A14">
      <w:r w:rsidRPr="00636A14">
        <w:t xml:space="preserve"> He died on March 11, 1981</w:t>
      </w:r>
      <w:r w:rsidR="00E613DE">
        <w:t>.</w:t>
      </w:r>
      <w:r w:rsidRPr="00636A14">
        <w:t xml:space="preserve"> </w:t>
      </w:r>
    </w:p>
    <w:p w14:paraId="0AADA349" w14:textId="77777777" w:rsidR="00E613DE" w:rsidRDefault="00E613DE" w:rsidP="00636A14"/>
    <w:p w14:paraId="27BB0263" w14:textId="2EF88F3E" w:rsidR="00E613DE" w:rsidRPr="00627E4E" w:rsidRDefault="00E613DE" w:rsidP="00636A14">
      <w:pPr>
        <w:rPr>
          <w:u w:val="single"/>
        </w:rPr>
      </w:pPr>
      <w:r w:rsidRPr="00627E4E">
        <w:rPr>
          <w:u w:val="single"/>
        </w:rPr>
        <w:t>Selected Publications</w:t>
      </w:r>
    </w:p>
    <w:p w14:paraId="4EA6830D" w14:textId="77777777" w:rsidR="00E613DE" w:rsidRDefault="00E613DE" w:rsidP="00636A14"/>
    <w:p w14:paraId="6DE75F5C" w14:textId="77777777" w:rsidR="00E613DE" w:rsidRDefault="00E613DE" w:rsidP="00E613DE">
      <w:r w:rsidRPr="00E613DE">
        <w:t xml:space="preserve">Powell, Benjamin E. “Collection Development in Southeastern Libraries since 1948.” </w:t>
      </w:r>
      <w:r w:rsidRPr="00627E4E">
        <w:rPr>
          <w:i/>
          <w:iCs/>
        </w:rPr>
        <w:t>Southeastern Librarian</w:t>
      </w:r>
      <w:r w:rsidRPr="00E613DE">
        <w:t xml:space="preserve"> 24 (Winter 1975): 59–67.</w:t>
      </w:r>
    </w:p>
    <w:p w14:paraId="6A6B68E7" w14:textId="77777777" w:rsidR="00E613DE" w:rsidRDefault="00E613DE" w:rsidP="00E613DE">
      <w:r w:rsidRPr="00E613DE">
        <w:t xml:space="preserve">Powell, Benjamin E. “Redoubled Gothic for Duke.” </w:t>
      </w:r>
      <w:r w:rsidRPr="00627E4E">
        <w:rPr>
          <w:i/>
          <w:iCs/>
        </w:rPr>
        <w:t>Library Journal</w:t>
      </w:r>
      <w:r w:rsidRPr="00E613DE">
        <w:t xml:space="preserve"> 94 (December 1, 1969): 4397–98.</w:t>
      </w:r>
    </w:p>
    <w:p w14:paraId="7F19A2FD" w14:textId="77777777" w:rsidR="00E613DE" w:rsidRDefault="00E613DE" w:rsidP="00E613DE">
      <w:r w:rsidRPr="00E613DE">
        <w:t xml:space="preserve">Powell, Benjamin E. “Growth of an Academic Library.” </w:t>
      </w:r>
      <w:r w:rsidRPr="00627E4E">
        <w:rPr>
          <w:i/>
          <w:iCs/>
        </w:rPr>
        <w:t>North Carolina Libraries</w:t>
      </w:r>
      <w:r w:rsidRPr="00E613DE">
        <w:t xml:space="preserve"> 25, no. 4 (Fall 1967): 102–106.</w:t>
      </w:r>
    </w:p>
    <w:p w14:paraId="23312540" w14:textId="77777777" w:rsidR="00E613DE" w:rsidRDefault="00E613DE" w:rsidP="00E613DE">
      <w:r w:rsidRPr="00E613DE">
        <w:t xml:space="preserve">Orne, Jerrold, and B. E. Powell. “The Libraries of the University of North Carolina and of Duke University.” </w:t>
      </w:r>
      <w:r w:rsidRPr="00627E4E">
        <w:rPr>
          <w:i/>
          <w:iCs/>
        </w:rPr>
        <w:t>Library Trends</w:t>
      </w:r>
      <w:r w:rsidRPr="00E613DE">
        <w:t xml:space="preserve"> 15 (October 1966): 222–247.</w:t>
      </w:r>
    </w:p>
    <w:p w14:paraId="479D2F4D" w14:textId="77777777" w:rsidR="00E613DE" w:rsidRDefault="00E613DE" w:rsidP="00E613DE">
      <w:r w:rsidRPr="00E613DE">
        <w:t xml:space="preserve">Powell, Benjamin E. “New Depository Library Legislation.” </w:t>
      </w:r>
      <w:r w:rsidRPr="00627E4E">
        <w:rPr>
          <w:i/>
          <w:iCs/>
        </w:rPr>
        <w:t>ALA Bulletin</w:t>
      </w:r>
      <w:r w:rsidRPr="00E613DE">
        <w:t xml:space="preserve"> 57 (January 1963): 36–39.</w:t>
      </w:r>
    </w:p>
    <w:p w14:paraId="685B40CB" w14:textId="77777777" w:rsidR="00E613DE" w:rsidRDefault="00E613DE" w:rsidP="00E613DE">
      <w:r w:rsidRPr="00E613DE">
        <w:t xml:space="preserve">Powell, Benjamin E. </w:t>
      </w:r>
      <w:r w:rsidRPr="00627E4E">
        <w:rPr>
          <w:i/>
          <w:iCs/>
        </w:rPr>
        <w:t>The University Libraries, Duke University.</w:t>
      </w:r>
      <w:r w:rsidRPr="00E613DE">
        <w:t xml:space="preserve"> Durham, NC: Duke University Library, 1959.</w:t>
      </w:r>
    </w:p>
    <w:p w14:paraId="7D45C6DD" w14:textId="1835A482" w:rsidR="00E613DE" w:rsidRDefault="00E613DE" w:rsidP="00627E4E">
      <w:r w:rsidRPr="00E613DE">
        <w:lastRenderedPageBreak/>
        <w:t>Powell, Benjamin E. “Southern University Libraries during the Civil War</w:t>
      </w:r>
      <w:r w:rsidRPr="00627E4E">
        <w:rPr>
          <w:i/>
          <w:iCs/>
        </w:rPr>
        <w:t>.” Wilson Library Bulletin</w:t>
      </w:r>
      <w:r w:rsidRPr="00E613DE">
        <w:t xml:space="preserve"> 31 (November 1956): 250–54, 259.</w:t>
      </w:r>
    </w:p>
    <w:p w14:paraId="6D4D9D84" w14:textId="77777777" w:rsidR="00E613DE" w:rsidRDefault="00E613DE" w:rsidP="00E613DE">
      <w:r w:rsidRPr="00E613DE">
        <w:t xml:space="preserve">Powell, Benjamin E. “The Second Decade.” </w:t>
      </w:r>
      <w:r w:rsidRPr="00627E4E">
        <w:rPr>
          <w:i/>
          <w:iCs/>
        </w:rPr>
        <w:t>College &amp; Research Libraries</w:t>
      </w:r>
      <w:r w:rsidRPr="00E613DE">
        <w:t xml:space="preserve"> 9, no. 4 (1948): 295.</w:t>
      </w:r>
    </w:p>
    <w:p w14:paraId="034E52A1" w14:textId="0E10AB43" w:rsidR="00636A14" w:rsidRDefault="00E613DE" w:rsidP="00636A14">
      <w:r w:rsidRPr="00E613DE">
        <w:t>Powell, Benjamin Edward. “The Development of Libraries in Southern State Universities to 1920.” PhD diss., University of Chicago, 1946</w:t>
      </w:r>
      <w:r w:rsidR="00627E4E">
        <w:t>.</w:t>
      </w:r>
    </w:p>
    <w:p w14:paraId="43EB7768" w14:textId="77777777" w:rsidR="00627E4E" w:rsidRDefault="00627E4E" w:rsidP="00636A14"/>
    <w:p w14:paraId="09235071" w14:textId="2D01A681" w:rsidR="00636A14" w:rsidRPr="006E1989" w:rsidRDefault="00636A14" w:rsidP="00636A14">
      <w:pPr>
        <w:rPr>
          <w:u w:val="single"/>
        </w:rPr>
      </w:pPr>
      <w:r w:rsidRPr="006E1989">
        <w:rPr>
          <w:u w:val="single"/>
        </w:rPr>
        <w:t>Sources</w:t>
      </w:r>
    </w:p>
    <w:p w14:paraId="5817D4CB" w14:textId="3FAF55BD" w:rsidR="00636A14" w:rsidRDefault="00636A14" w:rsidP="00636A14">
      <w:r w:rsidRPr="00636A14">
        <w:t>American Library Association Archives. “</w:t>
      </w:r>
      <w:hyperlink r:id="rId9" w:history="1">
        <w:r w:rsidRPr="00E45D86">
          <w:rPr>
            <w:rStyle w:val="Hyperlink"/>
          </w:rPr>
          <w:t>Powell, Benjamin E. (1905-1981)</w:t>
        </w:r>
      </w:hyperlink>
      <w:r w:rsidRPr="00636A14">
        <w:t xml:space="preserve">.” </w:t>
      </w:r>
    </w:p>
    <w:p w14:paraId="1EA2DA26" w14:textId="641E90B1" w:rsidR="00E45D86" w:rsidRPr="00E45D86" w:rsidRDefault="00E45D86" w:rsidP="00E45D86">
      <w:r w:rsidRPr="00E45D86">
        <w:t>American Library Association Archives. “</w:t>
      </w:r>
      <w:hyperlink r:id="rId10" w:history="1">
        <w:r w:rsidRPr="00E45D86">
          <w:rPr>
            <w:rStyle w:val="Hyperlink"/>
          </w:rPr>
          <w:t>Finding Aid for Benjamin E. Powell Papers, 1957-1961</w:t>
        </w:r>
      </w:hyperlink>
      <w:r w:rsidRPr="00E45D86">
        <w:t xml:space="preserve">.” </w:t>
      </w:r>
    </w:p>
    <w:p w14:paraId="6E5A3F01" w14:textId="5F392BBC" w:rsidR="00E45D86" w:rsidRDefault="00E45D86" w:rsidP="00636A14">
      <w:r w:rsidRPr="00E45D86">
        <w:t>Duke University Libraries. “</w:t>
      </w:r>
      <w:hyperlink r:id="rId11" w:history="1">
        <w:r w:rsidRPr="00E45D86">
          <w:rPr>
            <w:rStyle w:val="Hyperlink"/>
          </w:rPr>
          <w:t>Duke University Libraries Timeline</w:t>
        </w:r>
      </w:hyperlink>
      <w:r w:rsidRPr="00E45D86">
        <w:t xml:space="preserve">.” Accessed May 16, 2026. </w:t>
      </w:r>
    </w:p>
    <w:p w14:paraId="55810CC8" w14:textId="5EA8716A" w:rsidR="006E1989" w:rsidRDefault="006E1989" w:rsidP="00636A14">
      <w:r w:rsidRPr="006E1989">
        <w:t>North Carolina Library Association. “</w:t>
      </w:r>
      <w:hyperlink r:id="rId12" w:history="1">
        <w:r w:rsidRPr="006E1989">
          <w:rPr>
            <w:rStyle w:val="Hyperlink"/>
          </w:rPr>
          <w:t>Past Awards Winners.</w:t>
        </w:r>
      </w:hyperlink>
      <w:r w:rsidRPr="006E1989">
        <w:t xml:space="preserve">” Accessed May 16, 2026. </w:t>
      </w:r>
    </w:p>
    <w:p w14:paraId="590AB7E6" w14:textId="77777777" w:rsidR="00636A14" w:rsidRPr="00636A14" w:rsidRDefault="00636A14" w:rsidP="00636A14">
      <w:pPr>
        <w:rPr>
          <w:vanish/>
        </w:rPr>
      </w:pPr>
    </w:p>
    <w:p w14:paraId="254B660F" w14:textId="05689A50" w:rsidR="00636A14" w:rsidRPr="00636A14" w:rsidRDefault="00636A14" w:rsidP="00636A14">
      <w:pPr>
        <w:rPr>
          <w:lang w:val="es-ES"/>
        </w:rPr>
      </w:pPr>
      <w:r w:rsidRPr="00636A14">
        <w:t>Powell, William S. “</w:t>
      </w:r>
      <w:hyperlink r:id="rId13" w:history="1">
        <w:r w:rsidRPr="00E613DE">
          <w:rPr>
            <w:rStyle w:val="Hyperlink"/>
          </w:rPr>
          <w:t>Powell, Benjamin Edward</w:t>
        </w:r>
      </w:hyperlink>
      <w:r w:rsidRPr="00636A14">
        <w:t xml:space="preserve">.” </w:t>
      </w:r>
      <w:proofErr w:type="spellStart"/>
      <w:r w:rsidRPr="006E1989">
        <w:rPr>
          <w:i/>
          <w:iCs/>
          <w:lang w:val="es-ES"/>
        </w:rPr>
        <w:t>NCpedia</w:t>
      </w:r>
      <w:proofErr w:type="spellEnd"/>
      <w:r w:rsidRPr="00636A14">
        <w:rPr>
          <w:lang w:val="es-ES"/>
        </w:rPr>
        <w:t xml:space="preserve">. 1994. </w:t>
      </w:r>
    </w:p>
    <w:p w14:paraId="60214A78" w14:textId="77777777" w:rsidR="00636A14" w:rsidRPr="00636A14" w:rsidRDefault="00636A14" w:rsidP="00636A14">
      <w:pPr>
        <w:rPr>
          <w:vanish/>
        </w:rPr>
      </w:pPr>
    </w:p>
    <w:p w14:paraId="4C4275C6" w14:textId="65BABEB9" w:rsidR="00E45D86" w:rsidRDefault="00636A14" w:rsidP="00E45D86">
      <w:r w:rsidRPr="00636A14">
        <w:t xml:space="preserve">Russell, Mattie U. “Powell, Benjamin Edward (1905-1981).” In </w:t>
      </w:r>
      <w:r w:rsidRPr="00636A14">
        <w:rPr>
          <w:i/>
          <w:iCs/>
        </w:rPr>
        <w:t>Supplement to the Dictionary of American Library Biography,</w:t>
      </w:r>
      <w:r w:rsidRPr="00636A14">
        <w:t xml:space="preserve"> edited by Wayne A. Wiegand, 95–98. Englewood, CO: Libraries Unlimited, 1990. </w:t>
      </w:r>
    </w:p>
    <w:p w14:paraId="36483FAF" w14:textId="40C4385A" w:rsidR="006E1989" w:rsidRDefault="006E1989" w:rsidP="00E45D86">
      <w:r w:rsidRPr="006E1989">
        <w:t>Southeastern Library Association. “</w:t>
      </w:r>
      <w:hyperlink r:id="rId14" w:history="1">
        <w:r w:rsidRPr="006E1989">
          <w:rPr>
            <w:rStyle w:val="Hyperlink"/>
          </w:rPr>
          <w:t>SELA Honorary Membership</w:t>
        </w:r>
      </w:hyperlink>
      <w:r w:rsidRPr="006E1989">
        <w:t xml:space="preserve">.” Accessed May 16, 2026. </w:t>
      </w:r>
    </w:p>
    <w:p w14:paraId="1DD085E4" w14:textId="77777777" w:rsidR="00E45D86" w:rsidRDefault="00E45D86" w:rsidP="00E45D86">
      <w:r w:rsidRPr="00E45D86">
        <w:t xml:space="preserve">Whittington, Erma P. “Benjamin Edward Powell.” </w:t>
      </w:r>
      <w:r w:rsidRPr="00E613DE">
        <w:rPr>
          <w:i/>
          <w:iCs/>
        </w:rPr>
        <w:t>College &amp; Research Libraries News</w:t>
      </w:r>
      <w:r w:rsidRPr="00E45D86">
        <w:t xml:space="preserve"> 42 (1981): 187.</w:t>
      </w:r>
    </w:p>
    <w:p w14:paraId="7AE16740" w14:textId="77777777" w:rsidR="00E613DE" w:rsidRPr="00E45D86" w:rsidRDefault="00E613DE" w:rsidP="00E45D86"/>
    <w:p w14:paraId="40A154AB" w14:textId="6D0A8BB9" w:rsidR="00E45D86" w:rsidRPr="00E45D86" w:rsidRDefault="00E45D86" w:rsidP="00E45D86">
      <w:pPr>
        <w:rPr>
          <w:sz w:val="18"/>
          <w:szCs w:val="18"/>
        </w:rPr>
      </w:pPr>
      <w:r w:rsidRPr="00E45D86">
        <w:rPr>
          <w:sz w:val="18"/>
          <w:szCs w:val="18"/>
        </w:rPr>
        <w:t>Submitted by Kathleen de la Peña McCook</w:t>
      </w:r>
    </w:p>
    <w:p w14:paraId="03823568" w14:textId="77777777" w:rsidR="00E45D86" w:rsidRPr="00636A14" w:rsidRDefault="00E45D86" w:rsidP="00636A14"/>
    <w:sectPr w:rsidR="00E45D86" w:rsidRPr="00636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25DBC"/>
    <w:multiLevelType w:val="multilevel"/>
    <w:tmpl w:val="74D6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00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14"/>
    <w:rsid w:val="001C6885"/>
    <w:rsid w:val="0022653E"/>
    <w:rsid w:val="00262A08"/>
    <w:rsid w:val="00627E4E"/>
    <w:rsid w:val="00636A14"/>
    <w:rsid w:val="006B5902"/>
    <w:rsid w:val="006E1989"/>
    <w:rsid w:val="0091360D"/>
    <w:rsid w:val="00C26D1D"/>
    <w:rsid w:val="00D80E72"/>
    <w:rsid w:val="00D81CEC"/>
    <w:rsid w:val="00E45D86"/>
    <w:rsid w:val="00E6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CD29"/>
  <w15:chartTrackingRefBased/>
  <w15:docId w15:val="{B5CEEB14-E03E-408A-822B-0BEABB73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A14"/>
    <w:rPr>
      <w:rFonts w:eastAsiaTheme="majorEastAsia" w:cstheme="majorBidi"/>
      <w:color w:val="272727" w:themeColor="text1" w:themeTint="D8"/>
    </w:rPr>
  </w:style>
  <w:style w:type="paragraph" w:styleId="Title">
    <w:name w:val="Title"/>
    <w:basedOn w:val="Normal"/>
    <w:next w:val="Normal"/>
    <w:link w:val="TitleChar"/>
    <w:uiPriority w:val="10"/>
    <w:qFormat/>
    <w:rsid w:val="00636A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A14"/>
    <w:pPr>
      <w:spacing w:before="160"/>
      <w:jc w:val="center"/>
    </w:pPr>
    <w:rPr>
      <w:i/>
      <w:iCs/>
      <w:color w:val="404040" w:themeColor="text1" w:themeTint="BF"/>
    </w:rPr>
  </w:style>
  <w:style w:type="character" w:customStyle="1" w:styleId="QuoteChar">
    <w:name w:val="Quote Char"/>
    <w:basedOn w:val="DefaultParagraphFont"/>
    <w:link w:val="Quote"/>
    <w:uiPriority w:val="29"/>
    <w:rsid w:val="00636A14"/>
    <w:rPr>
      <w:i/>
      <w:iCs/>
      <w:color w:val="404040" w:themeColor="text1" w:themeTint="BF"/>
    </w:rPr>
  </w:style>
  <w:style w:type="paragraph" w:styleId="ListParagraph">
    <w:name w:val="List Paragraph"/>
    <w:basedOn w:val="Normal"/>
    <w:uiPriority w:val="34"/>
    <w:qFormat/>
    <w:rsid w:val="00636A14"/>
    <w:pPr>
      <w:ind w:left="720"/>
      <w:contextualSpacing/>
    </w:pPr>
  </w:style>
  <w:style w:type="character" w:styleId="IntenseEmphasis">
    <w:name w:val="Intense Emphasis"/>
    <w:basedOn w:val="DefaultParagraphFont"/>
    <w:uiPriority w:val="21"/>
    <w:qFormat/>
    <w:rsid w:val="00636A14"/>
    <w:rPr>
      <w:i/>
      <w:iCs/>
      <w:color w:val="0F4761" w:themeColor="accent1" w:themeShade="BF"/>
    </w:rPr>
  </w:style>
  <w:style w:type="paragraph" w:styleId="IntenseQuote">
    <w:name w:val="Intense Quote"/>
    <w:basedOn w:val="Normal"/>
    <w:next w:val="Normal"/>
    <w:link w:val="IntenseQuoteChar"/>
    <w:uiPriority w:val="30"/>
    <w:qFormat/>
    <w:rsid w:val="00636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A14"/>
    <w:rPr>
      <w:i/>
      <w:iCs/>
      <w:color w:val="0F4761" w:themeColor="accent1" w:themeShade="BF"/>
    </w:rPr>
  </w:style>
  <w:style w:type="character" w:styleId="IntenseReference">
    <w:name w:val="Intense Reference"/>
    <w:basedOn w:val="DefaultParagraphFont"/>
    <w:uiPriority w:val="32"/>
    <w:qFormat/>
    <w:rsid w:val="00636A14"/>
    <w:rPr>
      <w:b/>
      <w:bCs/>
      <w:smallCaps/>
      <w:color w:val="0F4761" w:themeColor="accent1" w:themeShade="BF"/>
      <w:spacing w:val="5"/>
    </w:rPr>
  </w:style>
  <w:style w:type="character" w:styleId="Hyperlink">
    <w:name w:val="Hyperlink"/>
    <w:basedOn w:val="DefaultParagraphFont"/>
    <w:uiPriority w:val="99"/>
    <w:unhideWhenUsed/>
    <w:rsid w:val="00636A14"/>
    <w:rPr>
      <w:color w:val="467886" w:themeColor="hyperlink"/>
      <w:u w:val="single"/>
    </w:rPr>
  </w:style>
  <w:style w:type="character" w:styleId="UnresolvedMention">
    <w:name w:val="Unresolved Mention"/>
    <w:basedOn w:val="DefaultParagraphFont"/>
    <w:uiPriority w:val="99"/>
    <w:semiHidden/>
    <w:unhideWhenUsed/>
    <w:rsid w:val="00636A14"/>
    <w:rPr>
      <w:color w:val="605E5C"/>
      <w:shd w:val="clear" w:color="auto" w:fill="E1DFDD"/>
    </w:rPr>
  </w:style>
  <w:style w:type="character" w:styleId="FollowedHyperlink">
    <w:name w:val="FollowedHyperlink"/>
    <w:basedOn w:val="DefaultParagraphFont"/>
    <w:uiPriority w:val="99"/>
    <w:semiHidden/>
    <w:unhideWhenUsed/>
    <w:rsid w:val="00E45D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laonline.org/past-awards-winners" TargetMode="External"/><Relationship Id="rId13" Type="http://schemas.openxmlformats.org/officeDocument/2006/relationships/hyperlink" Target="https://www.ncpedia.org/biography/powell-benjamin-edward" TargetMode="External"/><Relationship Id="rId3" Type="http://schemas.openxmlformats.org/officeDocument/2006/relationships/settings" Target="settings.xml"/><Relationship Id="rId7" Type="http://schemas.openxmlformats.org/officeDocument/2006/relationships/hyperlink" Target="https://www.selaonline.org/" TargetMode="External"/><Relationship Id="rId12" Type="http://schemas.openxmlformats.org/officeDocument/2006/relationships/hyperlink" Target="https://nclaonline.org/past-awards-win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University_of_Chicago_Graduate_Library_School" TargetMode="External"/><Relationship Id="rId11" Type="http://schemas.openxmlformats.org/officeDocument/2006/relationships/hyperlink" Target="https://library.duke.edu/rubenstein/collections/creators/corporations/du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archon.library.illinois.edu/ala/?p=collections/findingaid&amp;id=7445" TargetMode="External"/><Relationship Id="rId4" Type="http://schemas.openxmlformats.org/officeDocument/2006/relationships/webSettings" Target="webSettings.xml"/><Relationship Id="rId9" Type="http://schemas.openxmlformats.org/officeDocument/2006/relationships/hyperlink" Target="https://archon.library.illinois.edu/ala/?p=creators/creator&amp;id=4050" TargetMode="External"/><Relationship Id="rId14" Type="http://schemas.openxmlformats.org/officeDocument/2006/relationships/hyperlink" Target="https://www.selaonline.org/awards/hono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2026-05-16T17:46:00Z</cp:lastPrinted>
  <dcterms:created xsi:type="dcterms:W3CDTF">2026-05-16T16:34:00Z</dcterms:created>
  <dcterms:modified xsi:type="dcterms:W3CDTF">2026-05-17T22:20:00Z</dcterms:modified>
</cp:coreProperties>
</file>