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F58C" w14:textId="4E40F07B" w:rsidR="00424154" w:rsidRDefault="000D198A" w:rsidP="000D198A">
      <w:pPr>
        <w:jc w:val="center"/>
        <w:rPr>
          <w:b/>
          <w:bCs/>
        </w:rPr>
      </w:pPr>
      <w:r w:rsidRPr="00F24E77">
        <w:rPr>
          <w:b/>
          <w:bCs/>
        </w:rPr>
        <w:t xml:space="preserve">Marie Rose </w:t>
      </w:r>
      <w:r w:rsidRPr="000D198A">
        <w:rPr>
          <w:b/>
          <w:bCs/>
        </w:rPr>
        <w:t>Sivak </w:t>
      </w:r>
      <w:r w:rsidRPr="000D198A">
        <w:rPr>
          <w:b/>
          <w:bCs/>
        </w:rPr>
        <w:t>1935-2016</w:t>
      </w:r>
    </w:p>
    <w:p w14:paraId="15252BED" w14:textId="7BBD6058" w:rsidR="00424154" w:rsidRDefault="00424154" w:rsidP="00424154">
      <w:pPr>
        <w:jc w:val="center"/>
        <w:rPr>
          <w:b/>
          <w:bCs/>
        </w:rPr>
      </w:pPr>
      <w:r>
        <w:rPr>
          <w:noProof/>
        </w:rPr>
        <w:drawing>
          <wp:inline distT="0" distB="0" distL="0" distR="0" wp14:anchorId="407E42AF" wp14:editId="31D2B6D9">
            <wp:extent cx="1238250" cy="1473200"/>
            <wp:effectExtent l="0" t="0" r="0" b="0"/>
            <wp:docPr id="255208773" name="Picture 1" descr="Marie Rose Si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e Rose Siva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473200"/>
                    </a:xfrm>
                    <a:prstGeom prst="rect">
                      <a:avLst/>
                    </a:prstGeom>
                    <a:noFill/>
                    <a:ln>
                      <a:noFill/>
                    </a:ln>
                  </pic:spPr>
                </pic:pic>
              </a:graphicData>
            </a:graphic>
          </wp:inline>
        </w:drawing>
      </w:r>
    </w:p>
    <w:p w14:paraId="6F02113F" w14:textId="565AC1E2" w:rsidR="00424154" w:rsidRPr="00424154" w:rsidRDefault="00424154" w:rsidP="00424154">
      <w:pPr>
        <w:jc w:val="center"/>
      </w:pPr>
      <w:r>
        <w:t>Photo from Joseph Anthony (</w:t>
      </w:r>
      <w:hyperlink r:id="rId6" w:history="1">
        <w:r w:rsidRPr="00424154">
          <w:rPr>
            <w:rStyle w:val="Hyperlink"/>
          </w:rPr>
          <w:t>Find A Grave</w:t>
        </w:r>
      </w:hyperlink>
      <w:r>
        <w:t>)</w:t>
      </w:r>
    </w:p>
    <w:p w14:paraId="459321FE" w14:textId="77777777" w:rsidR="00424154" w:rsidRDefault="00424154" w:rsidP="00F24E77">
      <w:pPr>
        <w:rPr>
          <w:b/>
          <w:bCs/>
        </w:rPr>
      </w:pPr>
    </w:p>
    <w:p w14:paraId="640EA09D" w14:textId="4E12E2C9" w:rsidR="00F24E77" w:rsidRPr="000D302B" w:rsidRDefault="00F24E77" w:rsidP="00F24E77">
      <w:pPr>
        <w:rPr>
          <w:b/>
          <w:bCs/>
        </w:rPr>
      </w:pPr>
      <w:r w:rsidRPr="00F24E77">
        <w:rPr>
          <w:b/>
          <w:bCs/>
        </w:rPr>
        <w:t>Marie Rose Sivak</w:t>
      </w:r>
      <w:r w:rsidRPr="00F24E77">
        <w:t> was a long-time professional at the </w:t>
      </w:r>
      <w:r w:rsidRPr="00F24E77">
        <w:rPr>
          <w:b/>
          <w:bCs/>
        </w:rPr>
        <w:t>Illinois State Board of Education (ISBE)</w:t>
      </w:r>
      <w:r w:rsidRPr="00F24E77">
        <w:t>, primarily serving as an </w:t>
      </w:r>
      <w:r w:rsidRPr="00F24E77">
        <w:rPr>
          <w:b/>
          <w:bCs/>
        </w:rPr>
        <w:t>Education Consultant for Library Media</w:t>
      </w:r>
      <w:r w:rsidRPr="00F24E77">
        <w:t>. Her work during the late 1970s and 1980s was instrumental in shaping the standards and infrastructure for school library programs across Illinois. </w:t>
      </w:r>
      <w:r w:rsidR="00F2374C">
        <w:t xml:space="preserve">Prior to moving to Illinois, she was the Librarian for the Three Oaks Township School in Three Oaks, Michigan. After her retirement in </w:t>
      </w:r>
      <w:proofErr w:type="gramStart"/>
      <w:r w:rsidR="00F2374C">
        <w:t>Illinois</w:t>
      </w:r>
      <w:proofErr w:type="gramEnd"/>
      <w:r w:rsidR="00F2374C">
        <w:t xml:space="preserve"> she returned to Michigan to complete enough hours to qualify for state retirement there.</w:t>
      </w:r>
    </w:p>
    <w:p w14:paraId="1B09EE7D" w14:textId="77777777" w:rsidR="00F24E77" w:rsidRPr="00F24E77" w:rsidRDefault="00F24E77" w:rsidP="00F24E77">
      <w:pPr>
        <w:rPr>
          <w:b/>
          <w:bCs/>
        </w:rPr>
      </w:pPr>
      <w:r w:rsidRPr="00F24E77">
        <w:rPr>
          <w:b/>
          <w:bCs/>
        </w:rPr>
        <w:t>Key Professional Roles and Contributions</w:t>
      </w:r>
    </w:p>
    <w:p w14:paraId="670EE15D" w14:textId="77777777" w:rsidR="00F24E77" w:rsidRPr="00F24E77" w:rsidRDefault="00F24E77" w:rsidP="00F24E77">
      <w:pPr>
        <w:numPr>
          <w:ilvl w:val="0"/>
          <w:numId w:val="1"/>
        </w:numPr>
      </w:pPr>
      <w:r w:rsidRPr="00F24E77">
        <w:rPr>
          <w:b/>
          <w:bCs/>
        </w:rPr>
        <w:t>Library Media Consultant</w:t>
      </w:r>
      <w:r w:rsidRPr="00F24E77">
        <w:t>: Based in Springfield, Illinois, she represented the ISBE in developing objectives for the </w:t>
      </w:r>
      <w:r w:rsidRPr="00F24E77">
        <w:rPr>
          <w:b/>
          <w:bCs/>
        </w:rPr>
        <w:t>Illinois Certification test</w:t>
      </w:r>
      <w:r w:rsidRPr="00F24E77">
        <w:t> for school library media specialists.</w:t>
      </w:r>
    </w:p>
    <w:p w14:paraId="40E89037" w14:textId="77777777" w:rsidR="00F24E77" w:rsidRPr="00F24E77" w:rsidRDefault="00F24E77" w:rsidP="00F24E77">
      <w:pPr>
        <w:numPr>
          <w:ilvl w:val="0"/>
          <w:numId w:val="1"/>
        </w:numPr>
      </w:pPr>
      <w:r w:rsidRPr="00F24E77">
        <w:rPr>
          <w:b/>
          <w:bCs/>
        </w:rPr>
        <w:t>Networking and Standards</w:t>
      </w:r>
      <w:r w:rsidRPr="00F24E77">
        <w:t>: Sivak was actively involved in state-level library networks, including the </w:t>
      </w:r>
      <w:r w:rsidRPr="00F24E77">
        <w:rPr>
          <w:b/>
          <w:bCs/>
        </w:rPr>
        <w:t>Illinois Library and Information Network (ILLINET)</w:t>
      </w:r>
      <w:r w:rsidRPr="00F24E77">
        <w:t>, and contributed to publications regarding multitype library cooperation.</w:t>
      </w:r>
    </w:p>
    <w:p w14:paraId="34F1693E" w14:textId="77777777" w:rsidR="00F24E77" w:rsidRPr="00F24E77" w:rsidRDefault="00F24E77" w:rsidP="00F24E77">
      <w:pPr>
        <w:numPr>
          <w:ilvl w:val="0"/>
          <w:numId w:val="1"/>
        </w:numPr>
      </w:pPr>
      <w:r w:rsidRPr="00F24E77">
        <w:rPr>
          <w:b/>
          <w:bCs/>
        </w:rPr>
        <w:t>Educational Publications</w:t>
      </w:r>
      <w:r w:rsidRPr="00F24E77">
        <w:t>: She is frequently cited in educational ERIC documents from the 1970s and 1980s for her work on school library media programs and their role in the broader state education system. </w:t>
      </w:r>
    </w:p>
    <w:p w14:paraId="165D766B" w14:textId="44DF9045" w:rsidR="00F2374C" w:rsidRDefault="00F2374C" w:rsidP="00F2374C">
      <w:r>
        <w:t>Obituary</w:t>
      </w:r>
    </w:p>
    <w:p w14:paraId="6E9561D1" w14:textId="19A5912A" w:rsidR="00F2374C" w:rsidRDefault="00F2374C" w:rsidP="00F2374C">
      <w:r w:rsidRPr="00F2374C">
        <w:t xml:space="preserve">Marie Rose Sivak, age 81, passed away on December 2, 2016. She was born to John and Marie Sivak in Chicago, IL, on September 24, 1935. Marie graduated from New Buffalo Consolidated High School on May 1, 1953. She went on to attend Western Michigan University where she received her </w:t>
      </w:r>
      <w:proofErr w:type="gramStart"/>
      <w:r w:rsidRPr="00F2374C">
        <w:t>Bachelors of Arts</w:t>
      </w:r>
      <w:proofErr w:type="gramEnd"/>
      <w:r w:rsidRPr="00F2374C">
        <w:t xml:space="preserve"> on June 15, 1957, her </w:t>
      </w:r>
      <w:proofErr w:type="gramStart"/>
      <w:r w:rsidRPr="00F2374C">
        <w:t>Masters of Arts</w:t>
      </w:r>
      <w:proofErr w:type="gramEnd"/>
      <w:r w:rsidRPr="00F2374C">
        <w:t xml:space="preserve"> on August 10, 1962, and the Degree of Specialist in Arts in Library Science on August 18, 1972. Marie was also a proud member of Phi Delta Kappa. She loved the English language </w:t>
      </w:r>
      <w:r w:rsidRPr="00F2374C">
        <w:lastRenderedPageBreak/>
        <w:t>and passed on that love through teaching and librarianship. Her Roman Catholic religion remained important to her throughout her life, praying in Slavic and Czechoslovakian languages. Marie was proudly an honorary Colonel in the Illinois State Militia. Mass of Christian Burial will be at 10:00 AM on Friday, 12/9, at St. Joan of Arc Catholic Church, 820 Division St., Lisle, IL 60532. Visitation will be prior to Mass from 8:30-9:15 AM at Blake-Lamb Funeral Home, 5015 Lincoln, Lisle, IL 60532 with a prayer service beginning at 9:15 AM. Interment Chapel Hill Gardens South Cemetery. In lieu of flowers, donations may be made to St. Procopius Abbey, 5601 College Rd, Lisle, IL 60532.</w:t>
      </w:r>
      <w:r w:rsidRPr="00F2374C">
        <w:br/>
        <w:t>Published in a Chicago Tribune Media Group Publication from Dec. 6 to Dec. 7, 2016</w:t>
      </w:r>
      <w:r w:rsidR="000D302B">
        <w:t>.</w:t>
      </w:r>
    </w:p>
    <w:p w14:paraId="54AED05A" w14:textId="1D7CF8EE" w:rsidR="000D302B" w:rsidRDefault="000D302B" w:rsidP="00F2374C">
      <w:hyperlink r:id="rId7" w:history="1">
        <w:r w:rsidRPr="00260AB9">
          <w:rPr>
            <w:rStyle w:val="Hyperlink"/>
          </w:rPr>
          <w:t>https://www.findagrave.com/memorial/173553802/marie-rose-sivak.%20Illinois%20information%20from%20an%20internet%20search</w:t>
        </w:r>
      </w:hyperlink>
    </w:p>
    <w:p w14:paraId="6C8FCC27" w14:textId="77777777" w:rsidR="000D302B" w:rsidRPr="00F24E77" w:rsidRDefault="000D302B" w:rsidP="00F2374C"/>
    <w:p w14:paraId="216361AE" w14:textId="77777777" w:rsidR="00F24E77" w:rsidRDefault="00F24E77"/>
    <w:p w14:paraId="209F3F44" w14:textId="77777777" w:rsidR="00F24E77" w:rsidRDefault="00F24E77"/>
    <w:sectPr w:rsidR="00F24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uskie Commons" style="width:12pt;height:12pt;visibility:visible;mso-wrap-style:square" o:bullet="t">
        <v:imagedata r:id="rId1" o:title="Huskie Commons"/>
      </v:shape>
    </w:pict>
  </w:numPicBullet>
  <w:abstractNum w:abstractNumId="0" w15:restartNumberingAfterBreak="0">
    <w:nsid w:val="1FA07653"/>
    <w:multiLevelType w:val="hybridMultilevel"/>
    <w:tmpl w:val="2EC6AF48"/>
    <w:lvl w:ilvl="0" w:tplc="F4E46CD6">
      <w:start w:val="1"/>
      <w:numFmt w:val="bullet"/>
      <w:lvlText w:val=""/>
      <w:lvlPicBulletId w:val="0"/>
      <w:lvlJc w:val="left"/>
      <w:pPr>
        <w:tabs>
          <w:tab w:val="num" w:pos="720"/>
        </w:tabs>
        <w:ind w:left="720" w:hanging="360"/>
      </w:pPr>
      <w:rPr>
        <w:rFonts w:ascii="Symbol" w:hAnsi="Symbol" w:hint="default"/>
      </w:rPr>
    </w:lvl>
    <w:lvl w:ilvl="1" w:tplc="B4B4E238" w:tentative="1">
      <w:start w:val="1"/>
      <w:numFmt w:val="bullet"/>
      <w:lvlText w:val=""/>
      <w:lvlJc w:val="left"/>
      <w:pPr>
        <w:tabs>
          <w:tab w:val="num" w:pos="1440"/>
        </w:tabs>
        <w:ind w:left="1440" w:hanging="360"/>
      </w:pPr>
      <w:rPr>
        <w:rFonts w:ascii="Symbol" w:hAnsi="Symbol" w:hint="default"/>
      </w:rPr>
    </w:lvl>
    <w:lvl w:ilvl="2" w:tplc="11D0DDE2" w:tentative="1">
      <w:start w:val="1"/>
      <w:numFmt w:val="bullet"/>
      <w:lvlText w:val=""/>
      <w:lvlJc w:val="left"/>
      <w:pPr>
        <w:tabs>
          <w:tab w:val="num" w:pos="2160"/>
        </w:tabs>
        <w:ind w:left="2160" w:hanging="360"/>
      </w:pPr>
      <w:rPr>
        <w:rFonts w:ascii="Symbol" w:hAnsi="Symbol" w:hint="default"/>
      </w:rPr>
    </w:lvl>
    <w:lvl w:ilvl="3" w:tplc="A6EC4A52" w:tentative="1">
      <w:start w:val="1"/>
      <w:numFmt w:val="bullet"/>
      <w:lvlText w:val=""/>
      <w:lvlJc w:val="left"/>
      <w:pPr>
        <w:tabs>
          <w:tab w:val="num" w:pos="2880"/>
        </w:tabs>
        <w:ind w:left="2880" w:hanging="360"/>
      </w:pPr>
      <w:rPr>
        <w:rFonts w:ascii="Symbol" w:hAnsi="Symbol" w:hint="default"/>
      </w:rPr>
    </w:lvl>
    <w:lvl w:ilvl="4" w:tplc="8048CA80" w:tentative="1">
      <w:start w:val="1"/>
      <w:numFmt w:val="bullet"/>
      <w:lvlText w:val=""/>
      <w:lvlJc w:val="left"/>
      <w:pPr>
        <w:tabs>
          <w:tab w:val="num" w:pos="3600"/>
        </w:tabs>
        <w:ind w:left="3600" w:hanging="360"/>
      </w:pPr>
      <w:rPr>
        <w:rFonts w:ascii="Symbol" w:hAnsi="Symbol" w:hint="default"/>
      </w:rPr>
    </w:lvl>
    <w:lvl w:ilvl="5" w:tplc="0F2C4884" w:tentative="1">
      <w:start w:val="1"/>
      <w:numFmt w:val="bullet"/>
      <w:lvlText w:val=""/>
      <w:lvlJc w:val="left"/>
      <w:pPr>
        <w:tabs>
          <w:tab w:val="num" w:pos="4320"/>
        </w:tabs>
        <w:ind w:left="4320" w:hanging="360"/>
      </w:pPr>
      <w:rPr>
        <w:rFonts w:ascii="Symbol" w:hAnsi="Symbol" w:hint="default"/>
      </w:rPr>
    </w:lvl>
    <w:lvl w:ilvl="6" w:tplc="50428958" w:tentative="1">
      <w:start w:val="1"/>
      <w:numFmt w:val="bullet"/>
      <w:lvlText w:val=""/>
      <w:lvlJc w:val="left"/>
      <w:pPr>
        <w:tabs>
          <w:tab w:val="num" w:pos="5040"/>
        </w:tabs>
        <w:ind w:left="5040" w:hanging="360"/>
      </w:pPr>
      <w:rPr>
        <w:rFonts w:ascii="Symbol" w:hAnsi="Symbol" w:hint="default"/>
      </w:rPr>
    </w:lvl>
    <w:lvl w:ilvl="7" w:tplc="8C58AC86" w:tentative="1">
      <w:start w:val="1"/>
      <w:numFmt w:val="bullet"/>
      <w:lvlText w:val=""/>
      <w:lvlJc w:val="left"/>
      <w:pPr>
        <w:tabs>
          <w:tab w:val="num" w:pos="5760"/>
        </w:tabs>
        <w:ind w:left="5760" w:hanging="360"/>
      </w:pPr>
      <w:rPr>
        <w:rFonts w:ascii="Symbol" w:hAnsi="Symbol" w:hint="default"/>
      </w:rPr>
    </w:lvl>
    <w:lvl w:ilvl="8" w:tplc="24CABC6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1A1F28"/>
    <w:multiLevelType w:val="multilevel"/>
    <w:tmpl w:val="0708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903304">
    <w:abstractNumId w:val="1"/>
  </w:num>
  <w:num w:numId="2" w16cid:durableId="51473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77"/>
    <w:rsid w:val="000D198A"/>
    <w:rsid w:val="000D302B"/>
    <w:rsid w:val="00424154"/>
    <w:rsid w:val="00640F60"/>
    <w:rsid w:val="00657894"/>
    <w:rsid w:val="009F332B"/>
    <w:rsid w:val="009F7127"/>
    <w:rsid w:val="00E02AC7"/>
    <w:rsid w:val="00E97D08"/>
    <w:rsid w:val="00F2374C"/>
    <w:rsid w:val="00F24E77"/>
    <w:rsid w:val="00FB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6968"/>
  <w15:chartTrackingRefBased/>
  <w15:docId w15:val="{249B0F18-B948-43D2-90EB-08DB67EB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E77"/>
    <w:rPr>
      <w:rFonts w:eastAsiaTheme="majorEastAsia" w:cstheme="majorBidi"/>
      <w:color w:val="272727" w:themeColor="text1" w:themeTint="D8"/>
    </w:rPr>
  </w:style>
  <w:style w:type="paragraph" w:styleId="Title">
    <w:name w:val="Title"/>
    <w:basedOn w:val="Normal"/>
    <w:next w:val="Normal"/>
    <w:link w:val="TitleChar"/>
    <w:uiPriority w:val="10"/>
    <w:qFormat/>
    <w:rsid w:val="00F24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E77"/>
    <w:pPr>
      <w:spacing w:before="160"/>
      <w:jc w:val="center"/>
    </w:pPr>
    <w:rPr>
      <w:i/>
      <w:iCs/>
      <w:color w:val="404040" w:themeColor="text1" w:themeTint="BF"/>
    </w:rPr>
  </w:style>
  <w:style w:type="character" w:customStyle="1" w:styleId="QuoteChar">
    <w:name w:val="Quote Char"/>
    <w:basedOn w:val="DefaultParagraphFont"/>
    <w:link w:val="Quote"/>
    <w:uiPriority w:val="29"/>
    <w:rsid w:val="00F24E77"/>
    <w:rPr>
      <w:i/>
      <w:iCs/>
      <w:color w:val="404040" w:themeColor="text1" w:themeTint="BF"/>
    </w:rPr>
  </w:style>
  <w:style w:type="paragraph" w:styleId="ListParagraph">
    <w:name w:val="List Paragraph"/>
    <w:basedOn w:val="Normal"/>
    <w:uiPriority w:val="34"/>
    <w:qFormat/>
    <w:rsid w:val="00F24E77"/>
    <w:pPr>
      <w:ind w:left="720"/>
      <w:contextualSpacing/>
    </w:pPr>
  </w:style>
  <w:style w:type="character" w:styleId="IntenseEmphasis">
    <w:name w:val="Intense Emphasis"/>
    <w:basedOn w:val="DefaultParagraphFont"/>
    <w:uiPriority w:val="21"/>
    <w:qFormat/>
    <w:rsid w:val="00F24E77"/>
    <w:rPr>
      <w:i/>
      <w:iCs/>
      <w:color w:val="0F4761" w:themeColor="accent1" w:themeShade="BF"/>
    </w:rPr>
  </w:style>
  <w:style w:type="paragraph" w:styleId="IntenseQuote">
    <w:name w:val="Intense Quote"/>
    <w:basedOn w:val="Normal"/>
    <w:next w:val="Normal"/>
    <w:link w:val="IntenseQuoteChar"/>
    <w:uiPriority w:val="30"/>
    <w:qFormat/>
    <w:rsid w:val="00F24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E77"/>
    <w:rPr>
      <w:i/>
      <w:iCs/>
      <w:color w:val="0F4761" w:themeColor="accent1" w:themeShade="BF"/>
    </w:rPr>
  </w:style>
  <w:style w:type="character" w:styleId="IntenseReference">
    <w:name w:val="Intense Reference"/>
    <w:basedOn w:val="DefaultParagraphFont"/>
    <w:uiPriority w:val="32"/>
    <w:qFormat/>
    <w:rsid w:val="00F24E77"/>
    <w:rPr>
      <w:b/>
      <w:bCs/>
      <w:smallCaps/>
      <w:color w:val="0F4761" w:themeColor="accent1" w:themeShade="BF"/>
      <w:spacing w:val="5"/>
    </w:rPr>
  </w:style>
  <w:style w:type="character" w:styleId="Hyperlink">
    <w:name w:val="Hyperlink"/>
    <w:basedOn w:val="DefaultParagraphFont"/>
    <w:uiPriority w:val="99"/>
    <w:unhideWhenUsed/>
    <w:rsid w:val="000D302B"/>
    <w:rPr>
      <w:color w:val="467886" w:themeColor="hyperlink"/>
      <w:u w:val="single"/>
    </w:rPr>
  </w:style>
  <w:style w:type="character" w:styleId="UnresolvedMention">
    <w:name w:val="Unresolved Mention"/>
    <w:basedOn w:val="DefaultParagraphFont"/>
    <w:uiPriority w:val="99"/>
    <w:semiHidden/>
    <w:unhideWhenUsed/>
    <w:rsid w:val="000D3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dagrave.com/memorial/173553802/marie-rose-sivak.%20Illinois%20information%20from%20an%20internet%20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dagrave.com/memorial/173553802/marie-rose-sivak.%20Illinois%20information%20from%20an%20internet%20search"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Levy</dc:creator>
  <cp:keywords/>
  <dc:description/>
  <cp:lastModifiedBy>Spencer, David Brett</cp:lastModifiedBy>
  <cp:revision>3</cp:revision>
  <dcterms:created xsi:type="dcterms:W3CDTF">2026-04-21T21:44:00Z</dcterms:created>
  <dcterms:modified xsi:type="dcterms:W3CDTF">2026-04-21T21:58:00Z</dcterms:modified>
</cp:coreProperties>
</file>