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F591" w14:textId="6506DCD0" w:rsidR="00DF75B4" w:rsidRDefault="00122368" w:rsidP="00122368">
      <w:pPr>
        <w:jc w:val="center"/>
        <w:rPr>
          <w:rFonts w:ascii="Times New Roman" w:hAnsi="Times New Roman" w:cs="Times New Roman"/>
          <w:b/>
          <w:bCs/>
          <w:sz w:val="28"/>
          <w:szCs w:val="28"/>
        </w:rPr>
      </w:pPr>
      <w:r w:rsidRPr="00E63B28">
        <w:rPr>
          <w:rFonts w:ascii="Times New Roman" w:hAnsi="Times New Roman" w:cs="Times New Roman"/>
          <w:b/>
          <w:bCs/>
          <w:sz w:val="28"/>
          <w:szCs w:val="28"/>
        </w:rPr>
        <w:t>Sallie H</w:t>
      </w:r>
      <w:r w:rsidR="009A7A4B">
        <w:rPr>
          <w:rFonts w:ascii="Times New Roman" w:hAnsi="Times New Roman" w:cs="Times New Roman"/>
          <w:b/>
          <w:bCs/>
          <w:sz w:val="28"/>
          <w:szCs w:val="28"/>
        </w:rPr>
        <w:t>.</w:t>
      </w:r>
      <w:r w:rsidRPr="00E63B28">
        <w:rPr>
          <w:rFonts w:ascii="Times New Roman" w:hAnsi="Times New Roman" w:cs="Times New Roman"/>
          <w:b/>
          <w:bCs/>
          <w:sz w:val="28"/>
          <w:szCs w:val="28"/>
        </w:rPr>
        <w:t xml:space="preserve"> Ellison</w:t>
      </w:r>
    </w:p>
    <w:p w14:paraId="456CBC92" w14:textId="41643B58" w:rsidR="007E0ABF" w:rsidRPr="00E63B28" w:rsidRDefault="007E0ABF" w:rsidP="00122368">
      <w:pPr>
        <w:jc w:val="center"/>
        <w:rPr>
          <w:rFonts w:ascii="Times New Roman" w:hAnsi="Times New Roman" w:cs="Times New Roman"/>
          <w:b/>
          <w:bCs/>
          <w:sz w:val="28"/>
          <w:szCs w:val="28"/>
        </w:rPr>
      </w:pPr>
      <w:r>
        <w:rPr>
          <w:rFonts w:ascii="Times New Roman" w:hAnsi="Times New Roman" w:cs="Times New Roman"/>
          <w:b/>
          <w:bCs/>
          <w:sz w:val="28"/>
          <w:szCs w:val="28"/>
        </w:rPr>
        <w:t>1944-1999</w:t>
      </w:r>
    </w:p>
    <w:p w14:paraId="2F903E3F" w14:textId="6345E2A1" w:rsidR="00122368" w:rsidRDefault="00122368" w:rsidP="00122368">
      <w:pPr>
        <w:ind w:left="2160" w:firstLine="720"/>
        <w:rPr>
          <w:rFonts w:ascii="Times New Roman" w:hAnsi="Times New Roman" w:cs="Times New Roman"/>
          <w:b/>
          <w:bCs/>
          <w:noProof/>
        </w:rPr>
      </w:pPr>
      <w:r>
        <w:rPr>
          <w:rFonts w:ascii="Times New Roman" w:hAnsi="Times New Roman" w:cs="Times New Roman"/>
          <w:b/>
          <w:bCs/>
          <w:noProof/>
        </w:rPr>
        <w:drawing>
          <wp:inline distT="0" distB="0" distL="0" distR="0" wp14:anchorId="59C1A731" wp14:editId="45A221A5">
            <wp:extent cx="2164080" cy="2834640"/>
            <wp:effectExtent l="0" t="0" r="7620" b="3810"/>
            <wp:docPr id="90329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4080" cy="2834640"/>
                    </a:xfrm>
                    <a:prstGeom prst="rect">
                      <a:avLst/>
                    </a:prstGeom>
                    <a:noFill/>
                  </pic:spPr>
                </pic:pic>
              </a:graphicData>
            </a:graphic>
          </wp:inline>
        </w:drawing>
      </w:r>
    </w:p>
    <w:p w14:paraId="247C1970" w14:textId="77777777" w:rsidR="00122368" w:rsidRDefault="00122368" w:rsidP="00122368">
      <w:pPr>
        <w:rPr>
          <w:rFonts w:ascii="Times New Roman" w:hAnsi="Times New Roman" w:cs="Times New Roman"/>
          <w:b/>
          <w:bCs/>
          <w:noProof/>
        </w:rPr>
      </w:pPr>
    </w:p>
    <w:p w14:paraId="410CFECF" w14:textId="53520974" w:rsidR="00122368" w:rsidRDefault="00122368" w:rsidP="00122368">
      <w:pPr>
        <w:tabs>
          <w:tab w:val="left" w:pos="3996"/>
        </w:tabs>
        <w:jc w:val="both"/>
        <w:rPr>
          <w:rFonts w:ascii="Times New Roman" w:hAnsi="Times New Roman" w:cs="Times New Roman"/>
        </w:rPr>
      </w:pPr>
      <w:r>
        <w:rPr>
          <w:rFonts w:ascii="Times New Roman" w:hAnsi="Times New Roman" w:cs="Times New Roman"/>
        </w:rPr>
        <w:t>Sallie H</w:t>
      </w:r>
      <w:r w:rsidR="009A7A4B">
        <w:rPr>
          <w:rFonts w:ascii="Times New Roman" w:hAnsi="Times New Roman" w:cs="Times New Roman"/>
        </w:rPr>
        <w:t>.</w:t>
      </w:r>
      <w:r>
        <w:rPr>
          <w:rFonts w:ascii="Times New Roman" w:hAnsi="Times New Roman" w:cs="Times New Roman"/>
        </w:rPr>
        <w:t xml:space="preserve"> Ellison was a research librarian and library director committed to serving her community at Wayne State University in Detroit, MI. She had a bachelor's degree in political science from Fisk University in Nashville, Tennessee. She earned her master’s degree in information science from Drexel University in Philadelphia in 1968. She was a research librarian at General Motors Technical Center in Warren, Michigan. </w:t>
      </w:r>
      <w:r w:rsidR="00384F19">
        <w:rPr>
          <w:rFonts w:ascii="Times New Roman" w:hAnsi="Times New Roman" w:cs="Times New Roman"/>
        </w:rPr>
        <w:t xml:space="preserve">She </w:t>
      </w:r>
      <w:r>
        <w:rPr>
          <w:rFonts w:ascii="Times New Roman" w:hAnsi="Times New Roman" w:cs="Times New Roman"/>
        </w:rPr>
        <w:t>was the</w:t>
      </w:r>
      <w:r w:rsidR="00384F19">
        <w:rPr>
          <w:rFonts w:ascii="Times New Roman" w:hAnsi="Times New Roman" w:cs="Times New Roman"/>
        </w:rPr>
        <w:t>n the</w:t>
      </w:r>
      <w:r>
        <w:rPr>
          <w:rFonts w:ascii="Times New Roman" w:hAnsi="Times New Roman" w:cs="Times New Roman"/>
        </w:rPr>
        <w:t xml:space="preserve"> library director at the Industrial Technology Institute in Ann Arbor, Michigan. In 1989 she started at Wayne State University as the assistant director of Purdy-Kresge Library and was the director of media services from 1991-1996. </w:t>
      </w:r>
    </w:p>
    <w:p w14:paraId="029DBF92" w14:textId="618914F6" w:rsidR="00122368" w:rsidRDefault="001B26FA" w:rsidP="00122368">
      <w:pPr>
        <w:tabs>
          <w:tab w:val="left" w:pos="3996"/>
        </w:tabs>
        <w:jc w:val="both"/>
        <w:rPr>
          <w:rFonts w:ascii="Times New Roman" w:hAnsi="Times New Roman" w:cs="Times New Roman"/>
        </w:rPr>
      </w:pPr>
      <w:r w:rsidRPr="001B26FA">
        <w:rPr>
          <w:rFonts w:ascii="Times New Roman" w:hAnsi="Times New Roman" w:cs="Times New Roman"/>
        </w:rPr>
        <w:t>She published a journal article in 1994 titled, “Reciprocal Borrowing-Access and Risks the Wayne State University Perspective</w:t>
      </w:r>
      <w:r w:rsidR="00A77536">
        <w:rPr>
          <w:rFonts w:ascii="Times New Roman" w:hAnsi="Times New Roman" w:cs="Times New Roman"/>
        </w:rPr>
        <w:t>”</w:t>
      </w:r>
      <w:r w:rsidRPr="001B26FA">
        <w:rPr>
          <w:rFonts w:ascii="Times New Roman" w:hAnsi="Times New Roman" w:cs="Times New Roman"/>
        </w:rPr>
        <w:t xml:space="preserve">. </w:t>
      </w:r>
      <w:r w:rsidR="00122368">
        <w:rPr>
          <w:rFonts w:ascii="Times New Roman" w:hAnsi="Times New Roman" w:cs="Times New Roman"/>
        </w:rPr>
        <w:t>She was the director of Wayne State University’s Purdy-Kresge Library at the time of her death in 1999</w:t>
      </w:r>
      <w:r w:rsidR="00E63B28">
        <w:rPr>
          <w:rFonts w:ascii="Times New Roman" w:hAnsi="Times New Roman" w:cs="Times New Roman"/>
        </w:rPr>
        <w:t xml:space="preserve"> at 55 years old</w:t>
      </w:r>
      <w:r w:rsidR="00122368">
        <w:rPr>
          <w:rFonts w:ascii="Times New Roman" w:hAnsi="Times New Roman" w:cs="Times New Roman"/>
        </w:rPr>
        <w:t xml:space="preserve">. Outside of her position at Wayne State </w:t>
      </w:r>
      <w:r w:rsidR="00A77536">
        <w:rPr>
          <w:rFonts w:ascii="Times New Roman" w:hAnsi="Times New Roman" w:cs="Times New Roman"/>
        </w:rPr>
        <w:t>University,</w:t>
      </w:r>
      <w:r w:rsidR="00122368">
        <w:rPr>
          <w:rFonts w:ascii="Times New Roman" w:hAnsi="Times New Roman" w:cs="Times New Roman"/>
        </w:rPr>
        <w:t xml:space="preserve"> she </w:t>
      </w:r>
      <w:r w:rsidR="00F23D50">
        <w:rPr>
          <w:rFonts w:ascii="Times New Roman" w:hAnsi="Times New Roman" w:cs="Times New Roman"/>
        </w:rPr>
        <w:t xml:space="preserve">was also a </w:t>
      </w:r>
      <w:r w:rsidR="006B3B3A">
        <w:rPr>
          <w:rFonts w:ascii="Times New Roman" w:hAnsi="Times New Roman" w:cs="Times New Roman"/>
        </w:rPr>
        <w:t>past president</w:t>
      </w:r>
      <w:r w:rsidR="00F23D50">
        <w:rPr>
          <w:rFonts w:ascii="Times New Roman" w:hAnsi="Times New Roman" w:cs="Times New Roman"/>
        </w:rPr>
        <w:t xml:space="preserve"> of the Michigan Database Users Groups </w:t>
      </w:r>
      <w:r w:rsidR="00A77536">
        <w:rPr>
          <w:rFonts w:ascii="Times New Roman" w:hAnsi="Times New Roman" w:cs="Times New Roman"/>
        </w:rPr>
        <w:t>and</w:t>
      </w:r>
      <w:r w:rsidR="00F23D50">
        <w:rPr>
          <w:rFonts w:ascii="Times New Roman" w:hAnsi="Times New Roman" w:cs="Times New Roman"/>
        </w:rPr>
        <w:t xml:space="preserve"> </w:t>
      </w:r>
      <w:r w:rsidR="00122368">
        <w:rPr>
          <w:rFonts w:ascii="Times New Roman" w:hAnsi="Times New Roman" w:cs="Times New Roman"/>
        </w:rPr>
        <w:t xml:space="preserve">served on committees, including the </w:t>
      </w:r>
      <w:r w:rsidR="00876E6D" w:rsidRPr="00876E6D">
        <w:rPr>
          <w:rFonts w:ascii="Times New Roman" w:hAnsi="Times New Roman" w:cs="Times New Roman"/>
        </w:rPr>
        <w:t>American Council of Research Libraries</w:t>
      </w:r>
      <w:r w:rsidR="00122368">
        <w:rPr>
          <w:rFonts w:ascii="Times New Roman" w:hAnsi="Times New Roman" w:cs="Times New Roman"/>
        </w:rPr>
        <w:t xml:space="preserve"> International Relations Committee and Wayne State University’s Minority Faculty Hose Committee. She was also a member of the Special Libraries Association, Michigan Library </w:t>
      </w:r>
      <w:r w:rsidR="00A77536">
        <w:rPr>
          <w:rFonts w:ascii="Times New Roman" w:hAnsi="Times New Roman" w:cs="Times New Roman"/>
        </w:rPr>
        <w:t>A</w:t>
      </w:r>
      <w:r w:rsidR="00122368">
        <w:rPr>
          <w:rFonts w:ascii="Times New Roman" w:hAnsi="Times New Roman" w:cs="Times New Roman"/>
        </w:rPr>
        <w:t xml:space="preserve">ssociation, Michigan Libraries Research Triangle, and Michigan Library Consortium. </w:t>
      </w:r>
    </w:p>
    <w:p w14:paraId="0A5D3436" w14:textId="2D1F79FE" w:rsidR="001B26FA" w:rsidRDefault="001B26FA" w:rsidP="00122368">
      <w:pPr>
        <w:tabs>
          <w:tab w:val="left" w:pos="3996"/>
        </w:tabs>
        <w:jc w:val="both"/>
        <w:rPr>
          <w:rFonts w:ascii="Times New Roman" w:hAnsi="Times New Roman" w:cs="Times New Roman"/>
        </w:rPr>
      </w:pPr>
      <w:r>
        <w:rPr>
          <w:rFonts w:ascii="Times New Roman" w:hAnsi="Times New Roman" w:cs="Times New Roman"/>
        </w:rPr>
        <w:t xml:space="preserve">The Sallie Ellison Memorial Endowed Scholarship was established in her memory at Wayne State University. The award is to encourage and continue the progress of students in the School of Information </w:t>
      </w:r>
      <w:r w:rsidR="008A4A18">
        <w:rPr>
          <w:rFonts w:ascii="Times New Roman" w:hAnsi="Times New Roman" w:cs="Times New Roman"/>
        </w:rPr>
        <w:t xml:space="preserve">Sciences </w:t>
      </w:r>
      <w:r>
        <w:rPr>
          <w:rFonts w:ascii="Times New Roman" w:hAnsi="Times New Roman" w:cs="Times New Roman"/>
        </w:rPr>
        <w:t xml:space="preserve">by aiding students that exemplify the dedication </w:t>
      </w:r>
      <w:r w:rsidR="00942FCF">
        <w:rPr>
          <w:rFonts w:ascii="Times New Roman" w:hAnsi="Times New Roman" w:cs="Times New Roman"/>
        </w:rPr>
        <w:t>Sallie</w:t>
      </w:r>
      <w:r>
        <w:rPr>
          <w:rFonts w:ascii="Times New Roman" w:hAnsi="Times New Roman" w:cs="Times New Roman"/>
        </w:rPr>
        <w:t xml:space="preserve"> </w:t>
      </w:r>
      <w:r w:rsidR="008E1DFE">
        <w:rPr>
          <w:rFonts w:ascii="Times New Roman" w:hAnsi="Times New Roman" w:cs="Times New Roman"/>
        </w:rPr>
        <w:t xml:space="preserve">H. </w:t>
      </w:r>
      <w:r>
        <w:rPr>
          <w:rFonts w:ascii="Times New Roman" w:hAnsi="Times New Roman" w:cs="Times New Roman"/>
        </w:rPr>
        <w:t>Ellison had to inner city, urban, and minority communities, and quality library service. The Sallie Ellison Memorial Endowed Scholarship has helped School of Information Science</w:t>
      </w:r>
      <w:r w:rsidR="008A4A18">
        <w:rPr>
          <w:rFonts w:ascii="Times New Roman" w:hAnsi="Times New Roman" w:cs="Times New Roman"/>
        </w:rPr>
        <w:t>s</w:t>
      </w:r>
      <w:r>
        <w:rPr>
          <w:rFonts w:ascii="Times New Roman" w:hAnsi="Times New Roman" w:cs="Times New Roman"/>
        </w:rPr>
        <w:t xml:space="preserve"> students at Wayne </w:t>
      </w:r>
      <w:r>
        <w:rPr>
          <w:rFonts w:ascii="Times New Roman" w:hAnsi="Times New Roman" w:cs="Times New Roman"/>
        </w:rPr>
        <w:lastRenderedPageBreak/>
        <w:t>State University for 25 years. It’s a testament to Sallie</w:t>
      </w:r>
      <w:r w:rsidR="009A7A4B">
        <w:rPr>
          <w:rFonts w:ascii="Times New Roman" w:hAnsi="Times New Roman" w:cs="Times New Roman"/>
        </w:rPr>
        <w:t xml:space="preserve"> H.</w:t>
      </w:r>
      <w:r>
        <w:rPr>
          <w:rFonts w:ascii="Times New Roman" w:hAnsi="Times New Roman" w:cs="Times New Roman"/>
        </w:rPr>
        <w:t xml:space="preserve"> Ellison’s commitment to research librarianship and serving her community in Detroit, Michigan that this scholarship continues to this day. Even though her career in library and information science was cut tragically short, the Sallie Ellison Memorial Endowed Scholarship </w:t>
      </w:r>
      <w:r w:rsidR="00915A3E">
        <w:rPr>
          <w:rFonts w:ascii="Times New Roman" w:hAnsi="Times New Roman" w:cs="Times New Roman"/>
        </w:rPr>
        <w:t>ensures her legacy for future generations of librarians to continue her service in the field</w:t>
      </w:r>
      <w:r w:rsidR="00A77536">
        <w:rPr>
          <w:rFonts w:ascii="Times New Roman" w:hAnsi="Times New Roman" w:cs="Times New Roman"/>
        </w:rPr>
        <w:t xml:space="preserve"> and to inner</w:t>
      </w:r>
      <w:r w:rsidR="00942FCF">
        <w:rPr>
          <w:rFonts w:ascii="Times New Roman" w:hAnsi="Times New Roman" w:cs="Times New Roman"/>
        </w:rPr>
        <w:t xml:space="preserve"> </w:t>
      </w:r>
      <w:r w:rsidR="00A77536">
        <w:rPr>
          <w:rFonts w:ascii="Times New Roman" w:hAnsi="Times New Roman" w:cs="Times New Roman"/>
        </w:rPr>
        <w:t xml:space="preserve">city and urban communities. </w:t>
      </w:r>
    </w:p>
    <w:p w14:paraId="179FE499" w14:textId="42B40A5E" w:rsidR="00122368" w:rsidRPr="008A4A18" w:rsidRDefault="008A4A18" w:rsidP="00122368">
      <w:pPr>
        <w:tabs>
          <w:tab w:val="left" w:pos="3996"/>
        </w:tabs>
        <w:jc w:val="both"/>
        <w:rPr>
          <w:rFonts w:ascii="Times New Roman" w:hAnsi="Times New Roman" w:cs="Times New Roman"/>
          <w:b/>
          <w:bCs/>
        </w:rPr>
      </w:pPr>
      <w:r w:rsidRPr="008A4A18">
        <w:rPr>
          <w:rFonts w:ascii="Times New Roman" w:hAnsi="Times New Roman" w:cs="Times New Roman"/>
          <w:b/>
          <w:bCs/>
        </w:rPr>
        <w:t>Sources</w:t>
      </w:r>
    </w:p>
    <w:p w14:paraId="03109063" w14:textId="472326ED" w:rsidR="009746BC" w:rsidRDefault="009746BC" w:rsidP="00122368">
      <w:pPr>
        <w:tabs>
          <w:tab w:val="left" w:pos="3996"/>
        </w:tabs>
        <w:jc w:val="both"/>
        <w:rPr>
          <w:rFonts w:ascii="Times New Roman" w:hAnsi="Times New Roman" w:cs="Times New Roman"/>
        </w:rPr>
      </w:pPr>
      <w:r w:rsidRPr="009746BC">
        <w:rPr>
          <w:rFonts w:ascii="Times New Roman" w:hAnsi="Times New Roman" w:cs="Times New Roman"/>
        </w:rPr>
        <w:t>Detroit Free Press. (December 29, 1999)</w:t>
      </w:r>
      <w:proofErr w:type="gramStart"/>
      <w:r w:rsidRPr="009746BC">
        <w:rPr>
          <w:rFonts w:ascii="Times New Roman" w:hAnsi="Times New Roman" w:cs="Times New Roman"/>
        </w:rPr>
        <w:t>. .</w:t>
      </w:r>
      <w:proofErr w:type="gramEnd"/>
      <w:r w:rsidRPr="009746BC">
        <w:rPr>
          <w:rFonts w:ascii="Times New Roman" w:hAnsi="Times New Roman" w:cs="Times New Roman"/>
        </w:rPr>
        <w:t xml:space="preserve"> Newspapers.com. Retrieved April 8, 2026, from </w:t>
      </w:r>
      <w:hyperlink r:id="rId5" w:history="1">
        <w:r w:rsidRPr="00931B9D">
          <w:rPr>
            <w:rStyle w:val="Hyperlink"/>
            <w:rFonts w:ascii="Times New Roman" w:hAnsi="Times New Roman" w:cs="Times New Roman"/>
          </w:rPr>
          <w:t>https://www.newspapers.com/article/detr</w:t>
        </w:r>
        <w:r w:rsidRPr="00931B9D">
          <w:rPr>
            <w:rStyle w:val="Hyperlink"/>
            <w:rFonts w:ascii="Times New Roman" w:hAnsi="Times New Roman" w:cs="Times New Roman"/>
          </w:rPr>
          <w:t>oit-free-press/8336140/</w:t>
        </w:r>
      </w:hyperlink>
    </w:p>
    <w:p w14:paraId="75CE5337" w14:textId="184A2BCD" w:rsidR="008A4A18" w:rsidRDefault="008A4A18" w:rsidP="00122368">
      <w:pPr>
        <w:tabs>
          <w:tab w:val="left" w:pos="3996"/>
        </w:tabs>
        <w:jc w:val="both"/>
        <w:rPr>
          <w:rFonts w:ascii="Times New Roman" w:hAnsi="Times New Roman" w:cs="Times New Roman"/>
        </w:rPr>
      </w:pPr>
      <w:r w:rsidRPr="008A4A18">
        <w:rPr>
          <w:rFonts w:ascii="Times New Roman" w:hAnsi="Times New Roman" w:cs="Times New Roman"/>
        </w:rPr>
        <w:t xml:space="preserve">Ellison, S. H. (1994). Reciprocal Borrowing: Access and </w:t>
      </w:r>
      <w:proofErr w:type="gramStart"/>
      <w:r w:rsidRPr="008A4A18">
        <w:rPr>
          <w:rFonts w:ascii="Times New Roman" w:hAnsi="Times New Roman" w:cs="Times New Roman"/>
        </w:rPr>
        <w:t>Risks</w:t>
      </w:r>
      <w:proofErr w:type="gramEnd"/>
      <w:r w:rsidRPr="008A4A18">
        <w:rPr>
          <w:rFonts w:ascii="Times New Roman" w:hAnsi="Times New Roman" w:cs="Times New Roman"/>
        </w:rPr>
        <w:t xml:space="preserve"> the Wayne State University Perspective. </w:t>
      </w:r>
      <w:r w:rsidRPr="007E0ABF">
        <w:rPr>
          <w:rFonts w:ascii="Times New Roman" w:hAnsi="Times New Roman" w:cs="Times New Roman"/>
          <w:i/>
          <w:iCs/>
        </w:rPr>
        <w:t>Resource Sharing &amp; Information Networks</w:t>
      </w:r>
      <w:r w:rsidRPr="008A4A18">
        <w:rPr>
          <w:rFonts w:ascii="Times New Roman" w:hAnsi="Times New Roman" w:cs="Times New Roman"/>
        </w:rPr>
        <w:t xml:space="preserve">, 9(1), 33–44. </w:t>
      </w:r>
    </w:p>
    <w:p w14:paraId="60168742" w14:textId="28DC4355" w:rsidR="008A4A18" w:rsidRDefault="008A4A18" w:rsidP="00122368">
      <w:pPr>
        <w:tabs>
          <w:tab w:val="left" w:pos="3996"/>
        </w:tabs>
        <w:jc w:val="both"/>
        <w:rPr>
          <w:rFonts w:ascii="Times New Roman" w:hAnsi="Times New Roman" w:cs="Times New Roman"/>
        </w:rPr>
      </w:pPr>
      <w:hyperlink r:id="rId6" w:history="1">
        <w:r w:rsidRPr="00931B9D">
          <w:rPr>
            <w:rStyle w:val="Hyperlink"/>
            <w:rFonts w:ascii="Times New Roman" w:hAnsi="Times New Roman" w:cs="Times New Roman"/>
          </w:rPr>
          <w:t>https://doi-org.proxy.lib.wayne.edu/10.1300/J121v09n01_04</w:t>
        </w:r>
      </w:hyperlink>
    </w:p>
    <w:p w14:paraId="0EBB850B" w14:textId="13D49926" w:rsidR="008A4A18" w:rsidRDefault="008A4A18" w:rsidP="00122368">
      <w:pPr>
        <w:tabs>
          <w:tab w:val="left" w:pos="3996"/>
        </w:tabs>
        <w:jc w:val="both"/>
        <w:rPr>
          <w:rFonts w:ascii="Times New Roman" w:hAnsi="Times New Roman" w:cs="Times New Roman"/>
        </w:rPr>
      </w:pPr>
      <w:r w:rsidRPr="008A4A18">
        <w:rPr>
          <w:rFonts w:ascii="Times New Roman" w:hAnsi="Times New Roman" w:cs="Times New Roman"/>
        </w:rPr>
        <w:t xml:space="preserve">Library Association, A. (1989). PEOPLE. </w:t>
      </w:r>
      <w:r w:rsidRPr="007E0ABF">
        <w:rPr>
          <w:rFonts w:ascii="Times New Roman" w:hAnsi="Times New Roman" w:cs="Times New Roman"/>
          <w:i/>
          <w:iCs/>
        </w:rPr>
        <w:t>College &amp; Research Libraries News</w:t>
      </w:r>
      <w:r w:rsidRPr="008A4A18">
        <w:rPr>
          <w:rFonts w:ascii="Times New Roman" w:hAnsi="Times New Roman" w:cs="Times New Roman"/>
        </w:rPr>
        <w:t xml:space="preserve">, 50(5), 423-428. </w:t>
      </w:r>
      <w:proofErr w:type="spellStart"/>
      <w:r w:rsidRPr="008A4A18">
        <w:rPr>
          <w:rFonts w:ascii="Times New Roman" w:hAnsi="Times New Roman" w:cs="Times New Roman"/>
        </w:rPr>
        <w:t>doi</w:t>
      </w:r>
      <w:proofErr w:type="spellEnd"/>
      <w:r w:rsidRPr="008A4A18">
        <w:rPr>
          <w:rFonts w:ascii="Times New Roman" w:hAnsi="Times New Roman" w:cs="Times New Roman"/>
        </w:rPr>
        <w:t>:</w:t>
      </w:r>
      <w:r w:rsidR="00876E6D">
        <w:rPr>
          <w:rFonts w:ascii="Times New Roman" w:hAnsi="Times New Roman" w:cs="Times New Roman"/>
        </w:rPr>
        <w:t xml:space="preserve"> </w:t>
      </w:r>
      <w:hyperlink r:id="rId7" w:history="1">
        <w:r w:rsidR="00876E6D" w:rsidRPr="00931B9D">
          <w:rPr>
            <w:rStyle w:val="Hyperlink"/>
            <w:rFonts w:ascii="Times New Roman" w:hAnsi="Times New Roman" w:cs="Times New Roman"/>
          </w:rPr>
          <w:t>https://doi.org/10.5860/crln.50.5.423</w:t>
        </w:r>
      </w:hyperlink>
    </w:p>
    <w:p w14:paraId="3631D914" w14:textId="09596B55" w:rsidR="00876E6D" w:rsidRDefault="009746BC" w:rsidP="00122368">
      <w:pPr>
        <w:tabs>
          <w:tab w:val="left" w:pos="3996"/>
        </w:tabs>
        <w:jc w:val="both"/>
        <w:rPr>
          <w:rFonts w:ascii="Times New Roman" w:hAnsi="Times New Roman" w:cs="Times New Roman"/>
        </w:rPr>
      </w:pPr>
      <w:r w:rsidRPr="009746BC">
        <w:rPr>
          <w:rFonts w:ascii="Times New Roman" w:hAnsi="Times New Roman" w:cs="Times New Roman"/>
        </w:rPr>
        <w:t xml:space="preserve">Library Association, A. (2019). People. </w:t>
      </w:r>
      <w:r w:rsidRPr="007E0ABF">
        <w:rPr>
          <w:rFonts w:ascii="Times New Roman" w:hAnsi="Times New Roman" w:cs="Times New Roman"/>
          <w:i/>
          <w:iCs/>
        </w:rPr>
        <w:t>College &amp; Research Libraries News</w:t>
      </w:r>
      <w:r w:rsidRPr="009746BC">
        <w:rPr>
          <w:rFonts w:ascii="Times New Roman" w:hAnsi="Times New Roman" w:cs="Times New Roman"/>
        </w:rPr>
        <w:t xml:space="preserve">, 52(11), 751-757. </w:t>
      </w:r>
      <w:proofErr w:type="spellStart"/>
      <w:r w:rsidRPr="009746BC">
        <w:rPr>
          <w:rFonts w:ascii="Times New Roman" w:hAnsi="Times New Roman" w:cs="Times New Roman"/>
        </w:rPr>
        <w:t>doi</w:t>
      </w:r>
      <w:proofErr w:type="spellEnd"/>
      <w:r w:rsidRPr="009746BC">
        <w:rPr>
          <w:rFonts w:ascii="Times New Roman" w:hAnsi="Times New Roman" w:cs="Times New Roman"/>
        </w:rPr>
        <w:t>:</w:t>
      </w:r>
      <w:r>
        <w:rPr>
          <w:rFonts w:ascii="Times New Roman" w:hAnsi="Times New Roman" w:cs="Times New Roman"/>
        </w:rPr>
        <w:t xml:space="preserve"> </w:t>
      </w:r>
      <w:hyperlink r:id="rId8" w:history="1">
        <w:r w:rsidRPr="00931B9D">
          <w:rPr>
            <w:rStyle w:val="Hyperlink"/>
            <w:rFonts w:ascii="Times New Roman" w:hAnsi="Times New Roman" w:cs="Times New Roman"/>
          </w:rPr>
          <w:t>https://doi.org/10.5860/crln.52.11.751</w:t>
        </w:r>
      </w:hyperlink>
    </w:p>
    <w:p w14:paraId="3E0AE5A8" w14:textId="77777777" w:rsidR="007E0ABF" w:rsidRDefault="00152DC0" w:rsidP="007E0ABF">
      <w:pPr>
        <w:pStyle w:val="NormalWeb"/>
      </w:pPr>
      <w:r>
        <w:t>Student scholarship descriptions</w:t>
      </w:r>
    </w:p>
    <w:p w14:paraId="76C49190" w14:textId="5C6766F8" w:rsidR="00152DC0" w:rsidRDefault="007E0ABF" w:rsidP="007E0ABF">
      <w:pPr>
        <w:pStyle w:val="NormalWeb"/>
      </w:pPr>
      <w:hyperlink r:id="rId9" w:history="1">
        <w:r w:rsidRPr="00D714B0">
          <w:rPr>
            <w:rStyle w:val="Hyperlink"/>
          </w:rPr>
          <w:t>https://sis.wayne.edu/alumni/slis_scholarship_descriptions.pdf</w:t>
        </w:r>
      </w:hyperlink>
    </w:p>
    <w:p w14:paraId="051F1B64" w14:textId="77777777" w:rsidR="00D96462" w:rsidRDefault="00D96462" w:rsidP="00D96462">
      <w:pPr>
        <w:pStyle w:val="NormalWeb"/>
      </w:pPr>
    </w:p>
    <w:p w14:paraId="4EC01714" w14:textId="5CF22F11" w:rsidR="00A101A3" w:rsidRDefault="0069217A" w:rsidP="00D96462">
      <w:pPr>
        <w:pStyle w:val="NormalWeb"/>
      </w:pPr>
      <w:r w:rsidRPr="00A101A3">
        <w:rPr>
          <w:b/>
          <w:bCs/>
        </w:rPr>
        <w:t>Corena Wienczak</w:t>
      </w:r>
      <w:r w:rsidR="00D96462">
        <w:t xml:space="preserve"> </w:t>
      </w:r>
      <w:r w:rsidR="00A101A3">
        <w:t>| Wayne State University | School of Information Sciences</w:t>
      </w:r>
    </w:p>
    <w:p w14:paraId="4C0ED1B6" w14:textId="1C847D80" w:rsidR="008A4A18" w:rsidRPr="00122368" w:rsidRDefault="008A4A18" w:rsidP="00122368">
      <w:pPr>
        <w:tabs>
          <w:tab w:val="left" w:pos="3996"/>
        </w:tabs>
        <w:jc w:val="both"/>
        <w:rPr>
          <w:rFonts w:ascii="Times New Roman" w:hAnsi="Times New Roman" w:cs="Times New Roman"/>
        </w:rPr>
      </w:pPr>
    </w:p>
    <w:sectPr w:rsidR="008A4A18" w:rsidRPr="0012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68"/>
    <w:rsid w:val="00122368"/>
    <w:rsid w:val="00152DC0"/>
    <w:rsid w:val="001B26FA"/>
    <w:rsid w:val="00384F19"/>
    <w:rsid w:val="00540B61"/>
    <w:rsid w:val="00575BB2"/>
    <w:rsid w:val="0069217A"/>
    <w:rsid w:val="006B3B3A"/>
    <w:rsid w:val="007E0ABF"/>
    <w:rsid w:val="0080521E"/>
    <w:rsid w:val="00876E6D"/>
    <w:rsid w:val="008A4A18"/>
    <w:rsid w:val="008C1F56"/>
    <w:rsid w:val="008E1DFE"/>
    <w:rsid w:val="00915A3E"/>
    <w:rsid w:val="009240FE"/>
    <w:rsid w:val="00942FCF"/>
    <w:rsid w:val="009746BC"/>
    <w:rsid w:val="009A7A4B"/>
    <w:rsid w:val="00A101A3"/>
    <w:rsid w:val="00A7324E"/>
    <w:rsid w:val="00A77536"/>
    <w:rsid w:val="00B7560C"/>
    <w:rsid w:val="00BA3B14"/>
    <w:rsid w:val="00D96462"/>
    <w:rsid w:val="00DB409E"/>
    <w:rsid w:val="00DF75B4"/>
    <w:rsid w:val="00E63B28"/>
    <w:rsid w:val="00EB22EC"/>
    <w:rsid w:val="00F23D50"/>
    <w:rsid w:val="00F76953"/>
    <w:rsid w:val="00FE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B05C"/>
  <w15:chartTrackingRefBased/>
  <w15:docId w15:val="{5B21AD1E-112F-4B67-8556-9A0FC26D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368"/>
    <w:rPr>
      <w:rFonts w:eastAsiaTheme="majorEastAsia" w:cstheme="majorBidi"/>
      <w:color w:val="272727" w:themeColor="text1" w:themeTint="D8"/>
    </w:rPr>
  </w:style>
  <w:style w:type="paragraph" w:styleId="Title">
    <w:name w:val="Title"/>
    <w:basedOn w:val="Normal"/>
    <w:next w:val="Normal"/>
    <w:link w:val="TitleChar"/>
    <w:uiPriority w:val="10"/>
    <w:qFormat/>
    <w:rsid w:val="0012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68"/>
    <w:pPr>
      <w:spacing w:before="160"/>
      <w:jc w:val="center"/>
    </w:pPr>
    <w:rPr>
      <w:i/>
      <w:iCs/>
      <w:color w:val="404040" w:themeColor="text1" w:themeTint="BF"/>
    </w:rPr>
  </w:style>
  <w:style w:type="character" w:customStyle="1" w:styleId="QuoteChar">
    <w:name w:val="Quote Char"/>
    <w:basedOn w:val="DefaultParagraphFont"/>
    <w:link w:val="Quote"/>
    <w:uiPriority w:val="29"/>
    <w:rsid w:val="00122368"/>
    <w:rPr>
      <w:i/>
      <w:iCs/>
      <w:color w:val="404040" w:themeColor="text1" w:themeTint="BF"/>
    </w:rPr>
  </w:style>
  <w:style w:type="paragraph" w:styleId="ListParagraph">
    <w:name w:val="List Paragraph"/>
    <w:basedOn w:val="Normal"/>
    <w:uiPriority w:val="34"/>
    <w:qFormat/>
    <w:rsid w:val="00122368"/>
    <w:pPr>
      <w:ind w:left="720"/>
      <w:contextualSpacing/>
    </w:pPr>
  </w:style>
  <w:style w:type="character" w:styleId="IntenseEmphasis">
    <w:name w:val="Intense Emphasis"/>
    <w:basedOn w:val="DefaultParagraphFont"/>
    <w:uiPriority w:val="21"/>
    <w:qFormat/>
    <w:rsid w:val="00122368"/>
    <w:rPr>
      <w:i/>
      <w:iCs/>
      <w:color w:val="0F4761" w:themeColor="accent1" w:themeShade="BF"/>
    </w:rPr>
  </w:style>
  <w:style w:type="paragraph" w:styleId="IntenseQuote">
    <w:name w:val="Intense Quote"/>
    <w:basedOn w:val="Normal"/>
    <w:next w:val="Normal"/>
    <w:link w:val="IntenseQuoteChar"/>
    <w:uiPriority w:val="30"/>
    <w:qFormat/>
    <w:rsid w:val="00122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368"/>
    <w:rPr>
      <w:i/>
      <w:iCs/>
      <w:color w:val="0F4761" w:themeColor="accent1" w:themeShade="BF"/>
    </w:rPr>
  </w:style>
  <w:style w:type="character" w:styleId="IntenseReference">
    <w:name w:val="Intense Reference"/>
    <w:basedOn w:val="DefaultParagraphFont"/>
    <w:uiPriority w:val="32"/>
    <w:qFormat/>
    <w:rsid w:val="00122368"/>
    <w:rPr>
      <w:b/>
      <w:bCs/>
      <w:smallCaps/>
      <w:color w:val="0F4761" w:themeColor="accent1" w:themeShade="BF"/>
      <w:spacing w:val="5"/>
    </w:rPr>
  </w:style>
  <w:style w:type="character" w:styleId="Hyperlink">
    <w:name w:val="Hyperlink"/>
    <w:basedOn w:val="DefaultParagraphFont"/>
    <w:uiPriority w:val="99"/>
    <w:unhideWhenUsed/>
    <w:rsid w:val="008A4A18"/>
    <w:rPr>
      <w:color w:val="467886" w:themeColor="hyperlink"/>
      <w:u w:val="single"/>
    </w:rPr>
  </w:style>
  <w:style w:type="character" w:styleId="UnresolvedMention">
    <w:name w:val="Unresolved Mention"/>
    <w:basedOn w:val="DefaultParagraphFont"/>
    <w:uiPriority w:val="99"/>
    <w:semiHidden/>
    <w:unhideWhenUsed/>
    <w:rsid w:val="008A4A18"/>
    <w:rPr>
      <w:color w:val="605E5C"/>
      <w:shd w:val="clear" w:color="auto" w:fill="E1DFDD"/>
    </w:rPr>
  </w:style>
  <w:style w:type="character" w:styleId="FollowedHyperlink">
    <w:name w:val="FollowedHyperlink"/>
    <w:basedOn w:val="DefaultParagraphFont"/>
    <w:uiPriority w:val="99"/>
    <w:semiHidden/>
    <w:unhideWhenUsed/>
    <w:rsid w:val="008A4A18"/>
    <w:rPr>
      <w:color w:val="96607D" w:themeColor="followedHyperlink"/>
      <w:u w:val="single"/>
    </w:rPr>
  </w:style>
  <w:style w:type="paragraph" w:styleId="NormalWeb">
    <w:name w:val="Normal (Web)"/>
    <w:basedOn w:val="Normal"/>
    <w:uiPriority w:val="99"/>
    <w:semiHidden/>
    <w:unhideWhenUsed/>
    <w:rsid w:val="00152D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60/crln.52.11.751" TargetMode="External"/><Relationship Id="rId3" Type="http://schemas.openxmlformats.org/officeDocument/2006/relationships/webSettings" Target="webSettings.xml"/><Relationship Id="rId7" Type="http://schemas.openxmlformats.org/officeDocument/2006/relationships/hyperlink" Target="https://doi.org/10.5860/crln.50.5.4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proxy.lib.wayne.edu/10.1300/J121v09n01_04" TargetMode="External"/><Relationship Id="rId11" Type="http://schemas.openxmlformats.org/officeDocument/2006/relationships/theme" Target="theme/theme1.xml"/><Relationship Id="rId5" Type="http://schemas.openxmlformats.org/officeDocument/2006/relationships/hyperlink" Target="https://www.newspapers.com/article/detroit-free-press/833614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sis.wayne.edu/alumni/slis_scholarship_de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Corena Wienczak</dc:creator>
  <cp:keywords/>
  <dc:description/>
  <cp:lastModifiedBy>Corena Wienczak</cp:lastModifiedBy>
  <cp:revision>18</cp:revision>
  <dcterms:created xsi:type="dcterms:W3CDTF">2026-04-08T19:32:00Z</dcterms:created>
  <dcterms:modified xsi:type="dcterms:W3CDTF">2026-04-22T23:05:00Z</dcterms:modified>
</cp:coreProperties>
</file>