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BC16" w14:textId="77777777" w:rsidR="00157D35" w:rsidRDefault="00157D35" w:rsidP="00157D35"/>
    <w:p w14:paraId="70117E4C" w14:textId="5A9523B8" w:rsidR="00157D35" w:rsidRPr="00E06860" w:rsidRDefault="00157D35" w:rsidP="00157D35">
      <w:pPr>
        <w:jc w:val="center"/>
        <w:rPr>
          <w:b/>
          <w:bCs/>
        </w:rPr>
      </w:pPr>
      <w:r w:rsidRPr="00E06860">
        <w:rPr>
          <w:b/>
          <w:bCs/>
        </w:rPr>
        <w:t>Virginia Haviland (1911–1988)</w:t>
      </w:r>
    </w:p>
    <w:p w14:paraId="0FC4EAC9" w14:textId="77777777" w:rsidR="007709F6" w:rsidRDefault="007709F6" w:rsidP="00157D35">
      <w:pPr>
        <w:jc w:val="center"/>
      </w:pPr>
    </w:p>
    <w:p w14:paraId="54095DBE" w14:textId="622F0CAA" w:rsidR="007709F6" w:rsidRDefault="007709F6" w:rsidP="00157D35">
      <w:pPr>
        <w:jc w:val="center"/>
      </w:pPr>
      <w:r>
        <w:rPr>
          <w:noProof/>
        </w:rPr>
        <w:drawing>
          <wp:inline distT="0" distB="0" distL="0" distR="0" wp14:anchorId="4205BDFC" wp14:editId="4BD3B865">
            <wp:extent cx="2063750" cy="2773164"/>
            <wp:effectExtent l="0" t="0" r="0" b="8255"/>
            <wp:docPr id="248315549" name="Picture 1" descr="Virginia Haviland (1911–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15549" name="Picture 1" descr="Virginia Haviland (1911–1988)"/>
                    <pic:cNvPicPr/>
                  </pic:nvPicPr>
                  <pic:blipFill>
                    <a:blip r:embed="rId5">
                      <a:extLst>
                        <a:ext uri="{28A0092B-C50C-407E-A947-70E740481C1C}">
                          <a14:useLocalDpi xmlns:a14="http://schemas.microsoft.com/office/drawing/2010/main" val="0"/>
                        </a:ext>
                      </a:extLst>
                    </a:blip>
                    <a:stretch>
                      <a:fillRect/>
                    </a:stretch>
                  </pic:blipFill>
                  <pic:spPr>
                    <a:xfrm>
                      <a:off x="0" y="0"/>
                      <a:ext cx="2069271" cy="2780582"/>
                    </a:xfrm>
                    <a:prstGeom prst="rect">
                      <a:avLst/>
                    </a:prstGeom>
                  </pic:spPr>
                </pic:pic>
              </a:graphicData>
            </a:graphic>
          </wp:inline>
        </w:drawing>
      </w:r>
    </w:p>
    <w:p w14:paraId="58C557C2" w14:textId="77777777" w:rsidR="00157D35" w:rsidRDefault="00157D35" w:rsidP="00157D35"/>
    <w:p w14:paraId="403B0D37" w14:textId="6ECE2499" w:rsidR="007709F6" w:rsidRDefault="00157D35" w:rsidP="007709F6">
      <w:r w:rsidRPr="00157D35">
        <w:t>Virginia Haviland (1911–1988) was an American librarian, author, editor, and leading authority on children’s literature whose work shaped library services, reference resources, and storytelling for young readers across the United States and internationally.</w:t>
      </w:r>
      <w:r w:rsidR="00403F36">
        <w:t xml:space="preserve"> </w:t>
      </w:r>
      <w:r w:rsidR="00D54E90">
        <w:t xml:space="preserve">She was </w:t>
      </w:r>
      <w:r w:rsidR="00D54E90" w:rsidRPr="00D54E90">
        <w:t>“100 of the Most Important Leaders We Had in the 20th Century</w:t>
      </w:r>
      <w:r w:rsidR="00D54E90">
        <w:t>,</w:t>
      </w:r>
      <w:r w:rsidR="007709F6">
        <w:t>’</w:t>
      </w:r>
      <w:r w:rsidR="00D54E90">
        <w:t xml:space="preserve"> and </w:t>
      </w:r>
      <w:r w:rsidR="00403F36">
        <w:t xml:space="preserve"> was awarded</w:t>
      </w:r>
      <w:r w:rsidR="00E55859">
        <w:t xml:space="preserve"> the </w:t>
      </w:r>
      <w:r w:rsidR="00E55859" w:rsidRPr="00E55859">
        <w:t>Grolie</w:t>
      </w:r>
      <w:r w:rsidR="00D255F3">
        <w:t>r Foundation Award</w:t>
      </w:r>
      <w:r w:rsidR="00E55859" w:rsidRPr="00E55859">
        <w:t xml:space="preserve">r in 1976, for "unusual contributions to the stimulation and guidance of reading by children and young people" </w:t>
      </w:r>
      <w:r w:rsidR="00E55859">
        <w:t>and</w:t>
      </w:r>
      <w:r w:rsidR="007709F6">
        <w:t xml:space="preserve"> the </w:t>
      </w:r>
      <w:hyperlink r:id="rId6" w:history="1">
        <w:r w:rsidR="007709F6" w:rsidRPr="00D255F3">
          <w:rPr>
            <w:rStyle w:val="Hyperlink"/>
          </w:rPr>
          <w:t>Regina Medal</w:t>
        </w:r>
      </w:hyperlink>
      <w:r w:rsidR="007709F6">
        <w:t xml:space="preserve"> from the Catholic Library Association in 1976.</w:t>
      </w:r>
    </w:p>
    <w:p w14:paraId="76C0558C" w14:textId="67A60CDD" w:rsidR="00157D35" w:rsidRDefault="00D255F3" w:rsidP="00157D35">
      <w:r>
        <w:t xml:space="preserve">She was awarded </w:t>
      </w:r>
      <w:hyperlink r:id="rId7" w:history="1">
        <w:r w:rsidR="00403F36" w:rsidRPr="00403F36">
          <w:rPr>
            <w:rStyle w:val="Hyperlink"/>
          </w:rPr>
          <w:t>American Library Association Honorary Membership</w:t>
        </w:r>
      </w:hyperlink>
      <w:r w:rsidR="00403F36">
        <w:t xml:space="preserve"> in 1982</w:t>
      </w:r>
    </w:p>
    <w:p w14:paraId="345BFD29" w14:textId="1B00B706" w:rsidR="00157D35" w:rsidRDefault="00603D68" w:rsidP="00157D35">
      <w:r w:rsidRPr="00157D35">
        <w:t xml:space="preserve">Virginia Haviland </w:t>
      </w:r>
      <w:r>
        <w:t xml:space="preserve"> was b</w:t>
      </w:r>
      <w:r w:rsidR="00157D35" w:rsidRPr="00157D35">
        <w:t>orn on May 21, 1911, in Rochester, New York</w:t>
      </w:r>
      <w:r>
        <w:t xml:space="preserve"> and</w:t>
      </w:r>
      <w:r w:rsidR="00157D35" w:rsidRPr="00157D35">
        <w:t xml:space="preserve"> graduated from Cornell University in 1933 with a bachelor’s degree. </w:t>
      </w:r>
    </w:p>
    <w:p w14:paraId="08E8E9F3" w14:textId="77777777" w:rsidR="00157D35" w:rsidRDefault="00157D35" w:rsidP="00157D35">
      <w:r w:rsidRPr="00157D35">
        <w:t>She began her professional career the following year at the Boston Public Library, where she spent nearly three decades. There she progressed from book selection to children’s services and, by 1952, served as the reader’s adviser for children. Her time at the Boston Public Library honed her expertise in curating high-quality literature for young audiences and laid the foundation for her later national influence.</w:t>
      </w:r>
    </w:p>
    <w:p w14:paraId="0A9E5CE9" w14:textId="3BEEEB01" w:rsidR="00D54E90" w:rsidRDefault="00157D35" w:rsidP="00157D35">
      <w:r w:rsidRPr="00157D35">
        <w:t xml:space="preserve">In 1963, Haviland moved to Washington, D.C., to join the Library of Congress. She played a pivotal role in organizing the Children’s Literature </w:t>
      </w:r>
      <w:r w:rsidR="00603D68" w:rsidRPr="00157D35">
        <w:t>Center and</w:t>
      </w:r>
      <w:r w:rsidRPr="00157D35">
        <w:t xml:space="preserve"> became its first director and chief. She remained in that leadership position until her retirement in 1981.</w:t>
      </w:r>
    </w:p>
    <w:p w14:paraId="0BA68BA1" w14:textId="785F1F79" w:rsidR="00157D35" w:rsidRPr="00157D35" w:rsidRDefault="00157D35" w:rsidP="00157D35">
      <w:r w:rsidRPr="00157D35">
        <w:t xml:space="preserve"> During her tenure she developed essential tools for scholars and librarians, most notably compiling the landmark reference work </w:t>
      </w:r>
      <w:r w:rsidRPr="00157D35">
        <w:rPr>
          <w:i/>
          <w:iCs/>
        </w:rPr>
        <w:t>Children’s Literature: A Guide to Reference Sources</w:t>
      </w:r>
      <w:r w:rsidRPr="00157D35">
        <w:t xml:space="preserve"> She also promoted children’s books through lectures, book reviews, and service on award juries, helping elevate standards for the field. </w:t>
      </w:r>
    </w:p>
    <w:p w14:paraId="0F476686" w14:textId="21A8DC80" w:rsidR="00157D35" w:rsidRPr="00157D35" w:rsidRDefault="00157D35" w:rsidP="00157D35">
      <w:pPr>
        <w:rPr>
          <w:vanish/>
        </w:rPr>
      </w:pPr>
    </w:p>
    <w:p w14:paraId="6775CFF0" w14:textId="77777777" w:rsidR="00D54E90" w:rsidRDefault="00157D35" w:rsidP="00157D35">
      <w:r w:rsidRPr="00157D35">
        <w:t xml:space="preserve">Haviland’s most widely recognized contribution was her 16-volume “Favorite Fairy Tales” series, which began in 1959 with collections of tales from England, France, and Germany and later expanded to include stories from many other countries. </w:t>
      </w:r>
    </w:p>
    <w:p w14:paraId="4134DDA6" w14:textId="6B1162BF" w:rsidR="00157D35" w:rsidRPr="00157D35" w:rsidRDefault="00603D68" w:rsidP="00157D35">
      <w:r w:rsidRPr="00157D35">
        <w:t>She contributed</w:t>
      </w:r>
      <w:r w:rsidR="00157D35" w:rsidRPr="00157D35">
        <w:t xml:space="preserve"> regularly to </w:t>
      </w:r>
      <w:r w:rsidR="00157D35" w:rsidRPr="00D54E90">
        <w:rPr>
          <w:i/>
          <w:iCs/>
        </w:rPr>
        <w:t>The Horn Book Magazine</w:t>
      </w:r>
      <w:r w:rsidR="00157D35" w:rsidRPr="00157D35">
        <w:t xml:space="preserve"> and served on the editorial advisory board of </w:t>
      </w:r>
      <w:r w:rsidR="00157D35" w:rsidRPr="00D54E90">
        <w:rPr>
          <w:i/>
          <w:iCs/>
        </w:rPr>
        <w:t>Cricket</w:t>
      </w:r>
      <w:r w:rsidR="00157D35" w:rsidRPr="00157D35">
        <w:t xml:space="preserve"> magazine. </w:t>
      </w:r>
    </w:p>
    <w:p w14:paraId="70CE37B8" w14:textId="77777777" w:rsidR="00157D35" w:rsidRPr="00157D35" w:rsidRDefault="00157D35" w:rsidP="00157D35">
      <w:pPr>
        <w:rPr>
          <w:vanish/>
        </w:rPr>
      </w:pPr>
    </w:p>
    <w:p w14:paraId="555AC9FC" w14:textId="77777777" w:rsidR="00157D35" w:rsidRDefault="00157D35" w:rsidP="00157D35"/>
    <w:p w14:paraId="7A611634" w14:textId="6E9D5A93" w:rsidR="00E55859" w:rsidRDefault="00157D35" w:rsidP="00157D35">
      <w:r w:rsidRPr="00157D35">
        <w:t xml:space="preserve">Haviland taught courses in storytelling and library science as a summer instructor at institutions including Simmons College and Columbia University. </w:t>
      </w:r>
    </w:p>
    <w:p w14:paraId="04B633F9" w14:textId="77777777" w:rsidR="00E55859" w:rsidRDefault="00E55859" w:rsidP="00157D35"/>
    <w:p w14:paraId="2F31C597" w14:textId="43106957" w:rsidR="00E55859" w:rsidRPr="00603D68" w:rsidRDefault="00E55859" w:rsidP="00157D35">
      <w:pPr>
        <w:rPr>
          <w:u w:val="single"/>
        </w:rPr>
      </w:pPr>
      <w:r w:rsidRPr="00603D68">
        <w:rPr>
          <w:u w:val="single"/>
        </w:rPr>
        <w:t>American Library Association</w:t>
      </w:r>
      <w:r w:rsidR="00603D68" w:rsidRPr="00603D68">
        <w:rPr>
          <w:u w:val="single"/>
        </w:rPr>
        <w:t xml:space="preserve"> Contributions</w:t>
      </w:r>
    </w:p>
    <w:p w14:paraId="6AD2F9B5" w14:textId="77777777" w:rsidR="00E55859" w:rsidRPr="00603D68" w:rsidRDefault="00E55859" w:rsidP="00157D35">
      <w:pPr>
        <w:rPr>
          <w:u w:val="single"/>
        </w:rPr>
      </w:pPr>
    </w:p>
    <w:p w14:paraId="2D915073" w14:textId="799DCDCF" w:rsidR="00E55859" w:rsidRPr="00E55859" w:rsidRDefault="00E55859" w:rsidP="00E55859">
      <w:pPr>
        <w:pStyle w:val="ListParagraph"/>
        <w:numPr>
          <w:ilvl w:val="0"/>
          <w:numId w:val="5"/>
        </w:numPr>
        <w:rPr>
          <w:vanish/>
        </w:rPr>
      </w:pPr>
      <w:r w:rsidRPr="00E55859">
        <w:t>Chair of the Children's Services Division (CSD) from 1954 to 1955. In this role, she contributed extensively to the division, chairing multiple initiatives and representing ALA at international conferences.</w:t>
      </w:r>
    </w:p>
    <w:p w14:paraId="020FE63E" w14:textId="37009CEF" w:rsidR="00E55859" w:rsidRDefault="00E55859" w:rsidP="00E55859">
      <w:r w:rsidRPr="00E55859">
        <w:t xml:space="preserve"> </w:t>
      </w:r>
    </w:p>
    <w:p w14:paraId="6441772C" w14:textId="77777777" w:rsidR="00E55859" w:rsidRPr="00E55859" w:rsidRDefault="00E55859" w:rsidP="00E55859">
      <w:pPr>
        <w:rPr>
          <w:vanish/>
        </w:rPr>
      </w:pPr>
    </w:p>
    <w:p w14:paraId="7F6BC472" w14:textId="652FBC30" w:rsidR="00E55859" w:rsidRPr="00E55859" w:rsidRDefault="00E55859" w:rsidP="00E55859">
      <w:pPr>
        <w:rPr>
          <w:vanish/>
        </w:rPr>
      </w:pPr>
    </w:p>
    <w:p w14:paraId="41BAD894" w14:textId="746FF7A5" w:rsidR="00E55859" w:rsidRPr="00E55859" w:rsidRDefault="00E55859" w:rsidP="00E55859">
      <w:pPr>
        <w:numPr>
          <w:ilvl w:val="0"/>
          <w:numId w:val="3"/>
        </w:numPr>
        <w:rPr>
          <w:vanish/>
        </w:rPr>
      </w:pPr>
      <w:r w:rsidRPr="00E55859">
        <w:t xml:space="preserve">Chair of the Newbery-Caldecott Awards Committee (now the Newbery and Caldecott Medal selection committees) from 1953 to 1954. </w:t>
      </w:r>
    </w:p>
    <w:p w14:paraId="6B822DFB" w14:textId="77777777" w:rsidR="00E55859" w:rsidRDefault="00E55859" w:rsidP="00E55859">
      <w:pPr>
        <w:numPr>
          <w:ilvl w:val="0"/>
          <w:numId w:val="3"/>
        </w:numPr>
      </w:pPr>
    </w:p>
    <w:p w14:paraId="38138513" w14:textId="067C5980" w:rsidR="00E55859" w:rsidRPr="00E55859" w:rsidRDefault="00E55859" w:rsidP="00E55859">
      <w:pPr>
        <w:numPr>
          <w:ilvl w:val="0"/>
          <w:numId w:val="3"/>
        </w:numPr>
      </w:pPr>
      <w:r w:rsidRPr="00E55859">
        <w:t xml:space="preserve">Chairman of the Book Evaluation Committee, 1962–1963. </w:t>
      </w:r>
    </w:p>
    <w:p w14:paraId="5FE5058A" w14:textId="10AC3652" w:rsidR="00E55859" w:rsidRPr="00E55859" w:rsidRDefault="00E55859" w:rsidP="00E55859">
      <w:pPr>
        <w:rPr>
          <w:vanish/>
        </w:rPr>
      </w:pPr>
    </w:p>
    <w:p w14:paraId="69C81FFF" w14:textId="5BCA17D7" w:rsidR="00D54E90" w:rsidRDefault="00E55859" w:rsidP="00157D35">
      <w:pPr>
        <w:numPr>
          <w:ilvl w:val="0"/>
          <w:numId w:val="3"/>
        </w:numPr>
      </w:pPr>
      <w:r w:rsidRPr="00E55859">
        <w:t xml:space="preserve">First chair of the May Hill Arbuthnot Honor Lecture Committee (appointed while at the Library of Congress). </w:t>
      </w:r>
    </w:p>
    <w:p w14:paraId="7F799C34" w14:textId="77777777" w:rsidR="00D54E90" w:rsidRDefault="00D54E90" w:rsidP="00157D35"/>
    <w:p w14:paraId="4A7BC4A3" w14:textId="25B2E132" w:rsidR="00D54E90" w:rsidRPr="00E55859" w:rsidRDefault="00D54E90" w:rsidP="00157D35">
      <w:pPr>
        <w:rPr>
          <w:u w:val="single"/>
        </w:rPr>
      </w:pPr>
      <w:r w:rsidRPr="00E55859">
        <w:rPr>
          <w:u w:val="single"/>
        </w:rPr>
        <w:t>Selected Publications.</w:t>
      </w:r>
    </w:p>
    <w:p w14:paraId="6BF07DB7" w14:textId="172CA670" w:rsidR="00D54E90" w:rsidRPr="00D54E90" w:rsidRDefault="00D54E90" w:rsidP="00E55859">
      <w:r w:rsidRPr="00D54E90">
        <w:t>Haviland, Virginia (ed). </w:t>
      </w:r>
      <w:r w:rsidRPr="00D54E90">
        <w:rPr>
          <w:i/>
          <w:iCs/>
        </w:rPr>
        <w:t>The Fairy Tale Treasury.</w:t>
      </w:r>
      <w:r w:rsidRPr="00D54E90">
        <w:t> Illustrated by </w:t>
      </w:r>
      <w:r w:rsidRPr="00E55859">
        <w:t>Raymond Briggs</w:t>
      </w:r>
      <w:r w:rsidRPr="00D54E90">
        <w:t>. London: Hamish Hamilton, c1972.</w:t>
      </w:r>
    </w:p>
    <w:p w14:paraId="0413C0B5" w14:textId="572C862C" w:rsidR="00D54E90" w:rsidRPr="00D54E90" w:rsidRDefault="00D54E90" w:rsidP="00E55859">
      <w:r w:rsidRPr="00E55859">
        <w:t>Andersen, Hans Christian</w:t>
      </w:r>
      <w:r w:rsidRPr="00D54E90">
        <w:t>. </w:t>
      </w:r>
      <w:r w:rsidRPr="00D54E90">
        <w:rPr>
          <w:i/>
          <w:iCs/>
        </w:rPr>
        <w:t>The Complete Fairy Tales and Stories.</w:t>
      </w:r>
      <w:r w:rsidRPr="00D54E90">
        <w:t> Translated by Eric Christian Haugaard. Foreword by Virginia Haviland. New York: Doubleday &amp; Co., c1974.</w:t>
      </w:r>
    </w:p>
    <w:p w14:paraId="04D49089" w14:textId="0CA7189D" w:rsidR="00D54E90" w:rsidRPr="00D54E90" w:rsidRDefault="00D54E90" w:rsidP="00E55859">
      <w:r w:rsidRPr="00D54E90">
        <w:t>Haviland, Virginia (ed). </w:t>
      </w:r>
      <w:r w:rsidRPr="00D54E90">
        <w:rPr>
          <w:i/>
          <w:iCs/>
        </w:rPr>
        <w:t>The Openhearted Audience: Ten Authors Talk about Writing for Children.</w:t>
      </w:r>
      <w:r w:rsidRPr="00D54E90">
        <w:t> Washington DC: Library of Congress, c1980. (</w:t>
      </w:r>
    </w:p>
    <w:p w14:paraId="69B994C2" w14:textId="77777777" w:rsidR="00D54E90" w:rsidRPr="00D54E90" w:rsidRDefault="00D54E90" w:rsidP="00E55859">
      <w:r w:rsidRPr="00D54E90">
        <w:t>Haviland, Virginia and Margaret N. Coughlan. </w:t>
      </w:r>
      <w:r w:rsidRPr="00D54E90">
        <w:rPr>
          <w:i/>
          <w:iCs/>
        </w:rPr>
        <w:t>Yankee Doodle's Literary Sampler of Prose, Poetry &amp; Pictures: Being an Anthology of Diverse Works Published for the Edification and/or Entertainment of Young Readers in America Before 1900.</w:t>
      </w:r>
      <w:r w:rsidRPr="00D54E90">
        <w:t> New York: Thomas Y. Crowell, c1974.</w:t>
      </w:r>
    </w:p>
    <w:p w14:paraId="0F8CD123" w14:textId="77777777" w:rsidR="00D54E90" w:rsidRPr="00D54E90" w:rsidRDefault="00D54E90" w:rsidP="00E55859">
      <w:r w:rsidRPr="00D54E90">
        <w:t>Haviland, Virginia (ed). </w:t>
      </w:r>
      <w:r w:rsidRPr="00D54E90">
        <w:rPr>
          <w:i/>
          <w:iCs/>
        </w:rPr>
        <w:t>North American Legends.</w:t>
      </w:r>
      <w:r w:rsidRPr="00D54E90">
        <w:t> New York: Putnam Pub Group Juv, c1981. / (</w:t>
      </w:r>
      <w:r w:rsidRPr="00D54E90">
        <w:rPr>
          <w:i/>
          <w:iCs/>
        </w:rPr>
        <w:t>Faber Book of...</w:t>
      </w:r>
      <w:r w:rsidRPr="00D54E90">
        <w:t>) London: Faber &amp; Faber, c1979.</w:t>
      </w:r>
    </w:p>
    <w:p w14:paraId="283FEC74" w14:textId="77777777" w:rsidR="00D54E90" w:rsidRPr="00D54E90" w:rsidRDefault="00D54E90" w:rsidP="00E55859">
      <w:r w:rsidRPr="00D54E90">
        <w:t>Haviland, Virginia (ed). </w:t>
      </w:r>
      <w:r w:rsidRPr="00D54E90">
        <w:rPr>
          <w:i/>
          <w:iCs/>
        </w:rPr>
        <w:t>Children &amp; Poetry: A Selective Annotated Bibliography.</w:t>
      </w:r>
      <w:r w:rsidRPr="00D54E90">
        <w:t> Washington DC: Library of Congress, c1969.</w:t>
      </w:r>
    </w:p>
    <w:p w14:paraId="375EF595" w14:textId="0A98EB3C" w:rsidR="00D54E90" w:rsidRPr="00D54E90" w:rsidRDefault="00D54E90" w:rsidP="00E55859">
      <w:r w:rsidRPr="00D54E90">
        <w:t>Haviland, Virginia. </w:t>
      </w:r>
      <w:r w:rsidRPr="00D54E90">
        <w:rPr>
          <w:i/>
          <w:iCs/>
        </w:rPr>
        <w:t>William Penn: Founder and Friend.</w:t>
      </w:r>
      <w:r w:rsidRPr="00D54E90">
        <w:t> New York: Abingdon-Cokesbury Press, c1952.</w:t>
      </w:r>
    </w:p>
    <w:p w14:paraId="51002DFE" w14:textId="77777777" w:rsidR="00D54E90" w:rsidRPr="00D54E90" w:rsidRDefault="00D54E90" w:rsidP="00E55859">
      <w:r w:rsidRPr="00D54E90">
        <w:t>Haviland, Virginia. </w:t>
      </w:r>
      <w:r w:rsidRPr="00D54E90">
        <w:rPr>
          <w:i/>
          <w:iCs/>
        </w:rPr>
        <w:t>Children and Literature Views and Reviews.</w:t>
      </w:r>
      <w:r w:rsidRPr="00D54E90">
        <w:t> Scott, Foresman, c1973.</w:t>
      </w:r>
    </w:p>
    <w:p w14:paraId="5B1B2503" w14:textId="2785008A" w:rsidR="00D54E90" w:rsidRPr="00D54E90" w:rsidRDefault="00D54E90" w:rsidP="00E55859">
      <w:r w:rsidRPr="00D54E90">
        <w:lastRenderedPageBreak/>
        <w:t>Haviland, Virginia. </w:t>
      </w:r>
      <w:r w:rsidRPr="00D54E90">
        <w:rPr>
          <w:i/>
          <w:iCs/>
        </w:rPr>
        <w:t>The Stone of Victory and Other Tales of Padraic Colum.</w:t>
      </w:r>
      <w:r w:rsidRPr="00D54E90">
        <w:t> New York: McGraw Hill, c1966.</w:t>
      </w:r>
    </w:p>
    <w:p w14:paraId="3B67D3CF" w14:textId="77777777" w:rsidR="00D54E90" w:rsidRPr="00D54E90" w:rsidRDefault="00D54E90" w:rsidP="00E55859">
      <w:r w:rsidRPr="00D54E90">
        <w:t>Elleman, Barbara and Virginia Haviland. </w:t>
      </w:r>
      <w:r w:rsidRPr="00D54E90">
        <w:rPr>
          <w:i/>
          <w:iCs/>
        </w:rPr>
        <w:t>Children's Books of International Interest.</w:t>
      </w:r>
      <w:r w:rsidRPr="00D54E90">
        <w:t> Chicago: American Library Association, c1972.</w:t>
      </w:r>
    </w:p>
    <w:p w14:paraId="34642AD1" w14:textId="347285C3" w:rsidR="00D54E90" w:rsidRPr="00D54E90" w:rsidRDefault="00D54E90" w:rsidP="00E55859">
      <w:r w:rsidRPr="00D54E90">
        <w:t>Haviland, Virginia. </w:t>
      </w:r>
      <w:r w:rsidRPr="00D54E90">
        <w:rPr>
          <w:i/>
          <w:iCs/>
        </w:rPr>
        <w:t>Children's Literature – A Guide to Reference Sources.</w:t>
      </w:r>
      <w:r w:rsidRPr="00D54E90">
        <w:t> Washington DC: Library of Congress, c1966.</w:t>
      </w:r>
    </w:p>
    <w:p w14:paraId="01CB5C76" w14:textId="77777777" w:rsidR="00D54E90" w:rsidRPr="00D54E90" w:rsidRDefault="00D54E90" w:rsidP="00E55859">
      <w:r w:rsidRPr="00D54E90">
        <w:t>Field, Carolyn W., Virginia Haviland, </w:t>
      </w:r>
      <w:hyperlink r:id="rId8" w:tooltip="Elizabeth Nesbitt" w:history="1">
        <w:r w:rsidRPr="00D54E90">
          <w:rPr>
            <w:rStyle w:val="Hyperlink"/>
            <w:u w:val="none"/>
          </w:rPr>
          <w:t>Elizabeth Nesbitt</w:t>
        </w:r>
      </w:hyperlink>
      <w:r w:rsidRPr="00D54E90">
        <w:t>. </w:t>
      </w:r>
      <w:r w:rsidRPr="00D54E90">
        <w:rPr>
          <w:i/>
          <w:iCs/>
        </w:rPr>
        <w:t>Subject Collections in Children's Literature.</w:t>
      </w:r>
      <w:r w:rsidRPr="00D54E90">
        <w:t> American Library Association. Committee on National Planning for Special Collections of Children's Books. New York: R.R. Bowker and Co., c1969.</w:t>
      </w:r>
    </w:p>
    <w:p w14:paraId="2649E307" w14:textId="77777777" w:rsidR="00D54E90" w:rsidRPr="00D54E90" w:rsidRDefault="00D54E90" w:rsidP="00E55859">
      <w:r w:rsidRPr="00D54E90">
        <w:t>Haviland, Virginia (ed). </w:t>
      </w:r>
      <w:r w:rsidRPr="00D54E90">
        <w:rPr>
          <w:i/>
          <w:iCs/>
        </w:rPr>
        <w:t>The Best Children's Books: 1964–1978 With 1979 Addenda.</w:t>
      </w:r>
      <w:r w:rsidRPr="00D54E90">
        <w:t> Illustrated by Debbie Dieneman. New York: University Press Books, c1981.</w:t>
      </w:r>
    </w:p>
    <w:p w14:paraId="3C23EAEE" w14:textId="0DE10335" w:rsidR="00157D35" w:rsidRDefault="00D54E90" w:rsidP="00157D35">
      <w:r w:rsidRPr="00D54E90">
        <w:t>Blishen, Edward and Nancy. </w:t>
      </w:r>
      <w:r w:rsidRPr="00D54E90">
        <w:rPr>
          <w:i/>
          <w:iCs/>
        </w:rPr>
        <w:t>A Treasury of Stories For Five Year Olds.</w:t>
      </w:r>
      <w:r w:rsidRPr="00D54E90">
        <w:t> Illustrated by Polly Noakes. (Includes "The Cat and the Parrot" by Virginia Haviland.) New York: Kingfisher, c1989.</w:t>
      </w:r>
    </w:p>
    <w:p w14:paraId="7EF7C427" w14:textId="77777777" w:rsidR="00157D35" w:rsidRDefault="00157D35" w:rsidP="00157D35"/>
    <w:p w14:paraId="154EC98A" w14:textId="77777777" w:rsidR="00157D35" w:rsidRDefault="00157D35" w:rsidP="00157D35"/>
    <w:p w14:paraId="49835979" w14:textId="0D10A73A" w:rsidR="00157D35" w:rsidRPr="00E55859" w:rsidRDefault="00157D35" w:rsidP="00157D35">
      <w:pPr>
        <w:rPr>
          <w:u w:val="single"/>
        </w:rPr>
      </w:pPr>
      <w:r w:rsidRPr="00E55859">
        <w:rPr>
          <w:u w:val="single"/>
        </w:rPr>
        <w:t>Sources</w:t>
      </w:r>
    </w:p>
    <w:p w14:paraId="4844FB31" w14:textId="62241FF9" w:rsidR="00157D35" w:rsidRDefault="00D54E90" w:rsidP="00157D35">
      <w:pPr>
        <w:rPr>
          <w:lang w:val="es-ES"/>
        </w:rPr>
      </w:pPr>
      <w:r w:rsidRPr="00D54E90">
        <w:t>“100 of the Most Important Leaders We Had in the 20th Century.” </w:t>
      </w:r>
      <w:r w:rsidRPr="00D54E90">
        <w:rPr>
          <w:i/>
          <w:iCs/>
          <w:lang w:val="es-ES"/>
        </w:rPr>
        <w:t>American Libraries</w:t>
      </w:r>
      <w:r w:rsidRPr="00D54E90">
        <w:rPr>
          <w:lang w:val="es-ES"/>
        </w:rPr>
        <w:t>, vol. 30, no. 11, 1999, pp. 38–48. </w:t>
      </w:r>
    </w:p>
    <w:p w14:paraId="7B32CEEC" w14:textId="0C44BE81" w:rsidR="00D255F3" w:rsidRDefault="007709F6" w:rsidP="007709F6">
      <w:r w:rsidRPr="007709F6">
        <w:t xml:space="preserve">“Librarian, Author Virginia Haviland Dies.” The Washington Post, 8 Jan. 1988, </w:t>
      </w:r>
      <w:hyperlink r:id="rId9" w:tgtFrame="_blank" w:history="1">
        <w:r w:rsidRPr="007709F6">
          <w:rPr>
            <w:rStyle w:val="Hyperlink"/>
          </w:rPr>
          <w:t>www.washingtonpost.com/archive/local/1988/01/08/librarian-author-virginia-haviland-dies/0c8354ed-24cb-466d-8338-24d2d40d7ae3/</w:t>
        </w:r>
      </w:hyperlink>
      <w:r w:rsidRPr="007709F6">
        <w:t xml:space="preserve">. </w:t>
      </w:r>
    </w:p>
    <w:p w14:paraId="19F47FA4" w14:textId="3F5795C1" w:rsidR="00D255F3" w:rsidRDefault="00D255F3" w:rsidP="007709F6">
      <w:hyperlink r:id="rId10" w:history="1">
        <w:r w:rsidRPr="00D255F3">
          <w:rPr>
            <w:rStyle w:val="Hyperlink"/>
          </w:rPr>
          <w:t>Virginia Haviland Recipient of Grolier Foundation Award.</w:t>
        </w:r>
      </w:hyperlink>
    </w:p>
    <w:p w14:paraId="022C7116" w14:textId="4B1D748F" w:rsidR="007709F6" w:rsidRPr="007709F6" w:rsidRDefault="007709F6" w:rsidP="00157D35">
      <w:r w:rsidRPr="007709F6">
        <w:t xml:space="preserve">“Virginia Haviland Author, 76.” The New York Times, 9 Jan. 1988, </w:t>
      </w:r>
      <w:hyperlink r:id="rId11" w:tgtFrame="_blank" w:history="1">
        <w:r w:rsidRPr="007709F6">
          <w:rPr>
            <w:rStyle w:val="Hyperlink"/>
          </w:rPr>
          <w:t>www.nytimes.com/1988/01/09/obituaries/virginia-haviland-author-76.html</w:t>
        </w:r>
      </w:hyperlink>
      <w:r w:rsidRPr="007709F6">
        <w:t xml:space="preserve">. </w:t>
      </w:r>
    </w:p>
    <w:p w14:paraId="742CF1B9" w14:textId="4775E3C0" w:rsidR="00403F36" w:rsidRDefault="00403F36" w:rsidP="00157D35">
      <w:hyperlink r:id="rId12" w:history="1">
        <w:r w:rsidRPr="00403F36">
          <w:rPr>
            <w:rStyle w:val="Hyperlink"/>
          </w:rPr>
          <w:t>Virginia Haviland</w:t>
        </w:r>
      </w:hyperlink>
      <w:r>
        <w:t>- Library of Congress</w:t>
      </w:r>
    </w:p>
    <w:p w14:paraId="6016F24F" w14:textId="01C1DDB4" w:rsidR="00157D35" w:rsidRDefault="00157D35" w:rsidP="00157D35">
      <w:hyperlink r:id="rId13" w:anchor="Awards_and_legacy" w:history="1">
        <w:r w:rsidRPr="00157D35">
          <w:rPr>
            <w:rStyle w:val="Hyperlink"/>
          </w:rPr>
          <w:t>Virginia Haviland</w:t>
        </w:r>
      </w:hyperlink>
      <w:r>
        <w:t xml:space="preserve"> </w:t>
      </w:r>
      <w:r w:rsidR="00E55859">
        <w:t>–</w:t>
      </w:r>
      <w:r>
        <w:t xml:space="preserve"> Wikipedia</w:t>
      </w:r>
    </w:p>
    <w:p w14:paraId="49AA2453" w14:textId="77777777" w:rsidR="00E55859" w:rsidRDefault="00E55859" w:rsidP="00157D35"/>
    <w:p w14:paraId="3DFE142A" w14:textId="77777777" w:rsidR="00E55859" w:rsidRDefault="00E55859" w:rsidP="00157D35"/>
    <w:p w14:paraId="7323B800" w14:textId="148CAB0D" w:rsidR="00E55859" w:rsidRPr="00157D35" w:rsidRDefault="00E55859" w:rsidP="00157D35">
      <w:r>
        <w:t>Submitted by ALA Member</w:t>
      </w:r>
    </w:p>
    <w:p w14:paraId="3EA9193C"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C32"/>
    <w:multiLevelType w:val="multilevel"/>
    <w:tmpl w:val="F89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78450A"/>
    <w:multiLevelType w:val="multilevel"/>
    <w:tmpl w:val="8B1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1036A1"/>
    <w:multiLevelType w:val="multilevel"/>
    <w:tmpl w:val="54FE1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74D20"/>
    <w:multiLevelType w:val="hybridMultilevel"/>
    <w:tmpl w:val="350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27EB7"/>
    <w:multiLevelType w:val="multilevel"/>
    <w:tmpl w:val="09B23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316907">
    <w:abstractNumId w:val="2"/>
  </w:num>
  <w:num w:numId="2" w16cid:durableId="1654064597">
    <w:abstractNumId w:val="4"/>
  </w:num>
  <w:num w:numId="3" w16cid:durableId="681248322">
    <w:abstractNumId w:val="0"/>
  </w:num>
  <w:num w:numId="4" w16cid:durableId="1676110626">
    <w:abstractNumId w:val="1"/>
  </w:num>
  <w:num w:numId="5" w16cid:durableId="75447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35"/>
    <w:rsid w:val="0007292C"/>
    <w:rsid w:val="00157D35"/>
    <w:rsid w:val="001C6885"/>
    <w:rsid w:val="0022653E"/>
    <w:rsid w:val="00262A08"/>
    <w:rsid w:val="003A2ED3"/>
    <w:rsid w:val="00403F36"/>
    <w:rsid w:val="00603D68"/>
    <w:rsid w:val="007709F6"/>
    <w:rsid w:val="00D255F3"/>
    <w:rsid w:val="00D54E90"/>
    <w:rsid w:val="00E06860"/>
    <w:rsid w:val="00E5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5705"/>
  <w15:chartTrackingRefBased/>
  <w15:docId w15:val="{7F61C85A-7DF8-4E07-9A84-E2B1482F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D35"/>
    <w:rPr>
      <w:rFonts w:eastAsiaTheme="majorEastAsia" w:cstheme="majorBidi"/>
      <w:color w:val="272727" w:themeColor="text1" w:themeTint="D8"/>
    </w:rPr>
  </w:style>
  <w:style w:type="paragraph" w:styleId="Title">
    <w:name w:val="Title"/>
    <w:basedOn w:val="Normal"/>
    <w:next w:val="Normal"/>
    <w:link w:val="TitleChar"/>
    <w:uiPriority w:val="10"/>
    <w:qFormat/>
    <w:rsid w:val="00157D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D35"/>
    <w:pPr>
      <w:spacing w:before="160"/>
      <w:jc w:val="center"/>
    </w:pPr>
    <w:rPr>
      <w:i/>
      <w:iCs/>
      <w:color w:val="404040" w:themeColor="text1" w:themeTint="BF"/>
    </w:rPr>
  </w:style>
  <w:style w:type="character" w:customStyle="1" w:styleId="QuoteChar">
    <w:name w:val="Quote Char"/>
    <w:basedOn w:val="DefaultParagraphFont"/>
    <w:link w:val="Quote"/>
    <w:uiPriority w:val="29"/>
    <w:rsid w:val="00157D35"/>
    <w:rPr>
      <w:i/>
      <w:iCs/>
      <w:color w:val="404040" w:themeColor="text1" w:themeTint="BF"/>
    </w:rPr>
  </w:style>
  <w:style w:type="paragraph" w:styleId="ListParagraph">
    <w:name w:val="List Paragraph"/>
    <w:basedOn w:val="Normal"/>
    <w:uiPriority w:val="34"/>
    <w:qFormat/>
    <w:rsid w:val="00157D35"/>
    <w:pPr>
      <w:ind w:left="720"/>
      <w:contextualSpacing/>
    </w:pPr>
  </w:style>
  <w:style w:type="character" w:styleId="IntenseEmphasis">
    <w:name w:val="Intense Emphasis"/>
    <w:basedOn w:val="DefaultParagraphFont"/>
    <w:uiPriority w:val="21"/>
    <w:qFormat/>
    <w:rsid w:val="00157D35"/>
    <w:rPr>
      <w:i/>
      <w:iCs/>
      <w:color w:val="0F4761" w:themeColor="accent1" w:themeShade="BF"/>
    </w:rPr>
  </w:style>
  <w:style w:type="paragraph" w:styleId="IntenseQuote">
    <w:name w:val="Intense Quote"/>
    <w:basedOn w:val="Normal"/>
    <w:next w:val="Normal"/>
    <w:link w:val="IntenseQuoteChar"/>
    <w:uiPriority w:val="30"/>
    <w:qFormat/>
    <w:rsid w:val="0015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D35"/>
    <w:rPr>
      <w:i/>
      <w:iCs/>
      <w:color w:val="0F4761" w:themeColor="accent1" w:themeShade="BF"/>
    </w:rPr>
  </w:style>
  <w:style w:type="character" w:styleId="IntenseReference">
    <w:name w:val="Intense Reference"/>
    <w:basedOn w:val="DefaultParagraphFont"/>
    <w:uiPriority w:val="32"/>
    <w:qFormat/>
    <w:rsid w:val="00157D35"/>
    <w:rPr>
      <w:b/>
      <w:bCs/>
      <w:smallCaps/>
      <w:color w:val="0F4761" w:themeColor="accent1" w:themeShade="BF"/>
      <w:spacing w:val="5"/>
    </w:rPr>
  </w:style>
  <w:style w:type="character" w:styleId="Hyperlink">
    <w:name w:val="Hyperlink"/>
    <w:basedOn w:val="DefaultParagraphFont"/>
    <w:uiPriority w:val="99"/>
    <w:unhideWhenUsed/>
    <w:rsid w:val="00157D35"/>
    <w:rPr>
      <w:color w:val="467886" w:themeColor="hyperlink"/>
      <w:u w:val="single"/>
    </w:rPr>
  </w:style>
  <w:style w:type="character" w:styleId="UnresolvedMention">
    <w:name w:val="Unresolved Mention"/>
    <w:basedOn w:val="DefaultParagraphFont"/>
    <w:uiPriority w:val="99"/>
    <w:semiHidden/>
    <w:unhideWhenUsed/>
    <w:rsid w:val="00157D35"/>
    <w:rPr>
      <w:color w:val="605E5C"/>
      <w:shd w:val="clear" w:color="auto" w:fill="E1DFDD"/>
    </w:rPr>
  </w:style>
  <w:style w:type="character" w:styleId="FollowedHyperlink">
    <w:name w:val="FollowedHyperlink"/>
    <w:basedOn w:val="DefaultParagraphFont"/>
    <w:uiPriority w:val="99"/>
    <w:semiHidden/>
    <w:unhideWhenUsed/>
    <w:rsid w:val="00D54E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izabeth_Nesbitt" TargetMode="External"/><Relationship Id="rId13" Type="http://schemas.openxmlformats.org/officeDocument/2006/relationships/hyperlink" Target=".%20https:/en.wikipedia.org/wiki/Virginia_Haviland" TargetMode="External"/><Relationship Id="rId3" Type="http://schemas.openxmlformats.org/officeDocument/2006/relationships/settings" Target="settings.xml"/><Relationship Id="rId7" Type="http://schemas.openxmlformats.org/officeDocument/2006/relationships/hyperlink" Target="https://en.wikipedia.org/wiki/American_Library_Association_Honorary_Membership" TargetMode="External"/><Relationship Id="rId12" Type="http://schemas.openxmlformats.org/officeDocument/2006/relationships/hyperlink" Target="https://www.loc.gov/item/n79063628/virginia-havi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egina_Medal" TargetMode="External"/><Relationship Id="rId11" Type="http://schemas.openxmlformats.org/officeDocument/2006/relationships/hyperlink" Target="http://www.nytimes.com/1988/01/09/obituaries/virginia-haviland-author-76.html"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alair.ala.org/items/ae915755-4e20-4cd2-a1ab-69aeea3248fa" TargetMode="External"/><Relationship Id="rId4" Type="http://schemas.openxmlformats.org/officeDocument/2006/relationships/webSettings" Target="webSettings.xml"/><Relationship Id="rId9" Type="http://schemas.openxmlformats.org/officeDocument/2006/relationships/hyperlink" Target="http://www.washingtonpost.com/archive/local/1988/01/08/librarian-author-virginia-haviland-dies/0c8354ed-24cb-466d-8338-24d2d40d7ae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2026-04-15T11:55:00Z</cp:lastPrinted>
  <dcterms:created xsi:type="dcterms:W3CDTF">2026-04-15T10:48:00Z</dcterms:created>
  <dcterms:modified xsi:type="dcterms:W3CDTF">2026-04-16T02:21:00Z</dcterms:modified>
</cp:coreProperties>
</file>