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9F6DA" w14:textId="7D5F1234" w:rsidR="00806D2B" w:rsidRPr="00661359" w:rsidRDefault="00806D2B" w:rsidP="00806D2B">
      <w:pPr>
        <w:jc w:val="center"/>
        <w:rPr>
          <w:b/>
          <w:bCs/>
          <w:lang w:val="en"/>
        </w:rPr>
      </w:pPr>
      <w:r w:rsidRPr="00661359">
        <w:rPr>
          <w:b/>
          <w:bCs/>
          <w:lang w:val="en"/>
        </w:rPr>
        <w:t>Patricia Wilson Berger – 1926-2011</w:t>
      </w:r>
    </w:p>
    <w:p w14:paraId="55AC3635" w14:textId="77777777" w:rsidR="00783CDB" w:rsidRPr="00806D2B" w:rsidRDefault="00783CDB" w:rsidP="00806D2B">
      <w:pPr>
        <w:jc w:val="center"/>
      </w:pPr>
    </w:p>
    <w:p w14:paraId="4776C140" w14:textId="0BB2C70C" w:rsidR="00262A08" w:rsidRDefault="00783CDB" w:rsidP="00806D2B">
      <w:pPr>
        <w:jc w:val="center"/>
      </w:pPr>
      <w:r>
        <w:rPr>
          <w:noProof/>
        </w:rPr>
        <w:drawing>
          <wp:inline distT="0" distB="0" distL="0" distR="0" wp14:anchorId="648ACDD5" wp14:editId="5AB29F5B">
            <wp:extent cx="2000250" cy="3004267"/>
            <wp:effectExtent l="0" t="0" r="0" b="5715"/>
            <wp:docPr id="657940884" name="Picture 1" descr="Patricia Wilson Berger – 1926-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940884" name="Picture 1" descr="Patricia Wilson Berger – 1926-2011"/>
                    <pic:cNvPicPr/>
                  </pic:nvPicPr>
                  <pic:blipFill>
                    <a:blip r:embed="rId5">
                      <a:extLst>
                        <a:ext uri="{28A0092B-C50C-407E-A947-70E740481C1C}">
                          <a14:useLocalDpi xmlns:a14="http://schemas.microsoft.com/office/drawing/2010/main" val="0"/>
                        </a:ext>
                      </a:extLst>
                    </a:blip>
                    <a:stretch>
                      <a:fillRect/>
                    </a:stretch>
                  </pic:blipFill>
                  <pic:spPr>
                    <a:xfrm>
                      <a:off x="0" y="0"/>
                      <a:ext cx="2004701" cy="3010952"/>
                    </a:xfrm>
                    <a:prstGeom prst="rect">
                      <a:avLst/>
                    </a:prstGeom>
                  </pic:spPr>
                </pic:pic>
              </a:graphicData>
            </a:graphic>
          </wp:inline>
        </w:drawing>
      </w:r>
    </w:p>
    <w:p w14:paraId="2E0FF9A5" w14:textId="77777777" w:rsidR="00806D2B" w:rsidRDefault="00806D2B" w:rsidP="00806D2B"/>
    <w:p w14:paraId="44A17941" w14:textId="77777777" w:rsidR="00806D2B" w:rsidRDefault="00806D2B" w:rsidP="00806D2B"/>
    <w:p w14:paraId="398FF216" w14:textId="60888F44" w:rsidR="00BF23D9" w:rsidRDefault="00BF23D9" w:rsidP="00806D2B">
      <w:r>
        <w:t>Patricia W. Berger was a delegate to the White House Conference o</w:t>
      </w:r>
      <w:r w:rsidRPr="00BF23D9">
        <w:t>n Libraries and Information S</w:t>
      </w:r>
      <w:r>
        <w:t>ervices in 1979</w:t>
      </w:r>
      <w:r w:rsidRPr="00BF23D9">
        <w:t>., 1979.</w:t>
      </w:r>
      <w:r w:rsidR="004D5688">
        <w:t xml:space="preserve"> </w:t>
      </w:r>
      <w:r w:rsidR="004D5688" w:rsidRPr="00806D2B">
        <w:t>Her work exemplified how librarianship could powerfully support scientific advancement and national innovation.</w:t>
      </w:r>
    </w:p>
    <w:p w14:paraId="5C7EE14E" w14:textId="77777777" w:rsidR="00BF23D9" w:rsidRDefault="00BF23D9" w:rsidP="00806D2B"/>
    <w:p w14:paraId="7F3AE7AA" w14:textId="71ECFD3E" w:rsidR="00806D2B" w:rsidRDefault="00806D2B" w:rsidP="00806D2B">
      <w:r w:rsidRPr="00806D2B">
        <w:t xml:space="preserve">Patricia </w:t>
      </w:r>
      <w:r>
        <w:t xml:space="preserve">Berger </w:t>
      </w:r>
      <w:r w:rsidRPr="00806D2B">
        <w:t xml:space="preserve">earned </w:t>
      </w:r>
      <w:r>
        <w:t>the</w:t>
      </w:r>
      <w:r w:rsidRPr="00806D2B">
        <w:t xml:space="preserve"> Bachelor of Science from George Washington University and her Master of Library Science from The Catholic University of America. </w:t>
      </w:r>
    </w:p>
    <w:p w14:paraId="64B662CE" w14:textId="77777777" w:rsidR="00565E29" w:rsidRDefault="00806D2B" w:rsidP="00806D2B">
      <w:r w:rsidRPr="00806D2B">
        <w:t>She built a distinguished career as a special and administrative librarian in key federal institutions</w:t>
      </w:r>
      <w:r w:rsidR="00BF23D9">
        <w:t xml:space="preserve"> </w:t>
      </w:r>
      <w:r w:rsidR="00DA55DF">
        <w:t>including:</w:t>
      </w:r>
      <w:r w:rsidR="00BF23D9">
        <w:t xml:space="preserve"> </w:t>
      </w:r>
    </w:p>
    <w:p w14:paraId="34924ED3" w14:textId="77777777" w:rsidR="00565E29" w:rsidRDefault="00806D2B" w:rsidP="00565E29">
      <w:pPr>
        <w:pStyle w:val="ListParagraph"/>
        <w:numPr>
          <w:ilvl w:val="0"/>
          <w:numId w:val="2"/>
        </w:numPr>
      </w:pPr>
      <w:r w:rsidRPr="00806D2B">
        <w:t xml:space="preserve">Institute of Defense Analyses, </w:t>
      </w:r>
    </w:p>
    <w:p w14:paraId="0C7BF844" w14:textId="77777777" w:rsidR="00565E29" w:rsidRDefault="00806D2B" w:rsidP="00565E29">
      <w:pPr>
        <w:pStyle w:val="ListParagraph"/>
        <w:numPr>
          <w:ilvl w:val="0"/>
          <w:numId w:val="2"/>
        </w:numPr>
      </w:pPr>
      <w:r w:rsidRPr="00806D2B">
        <w:t>U.S. Patent and Trademark Office (where she served as deputy chief librarian),</w:t>
      </w:r>
    </w:p>
    <w:p w14:paraId="7F86D419" w14:textId="77777777" w:rsidR="00565E29" w:rsidRDefault="00806D2B" w:rsidP="00565E29">
      <w:pPr>
        <w:pStyle w:val="ListParagraph"/>
        <w:numPr>
          <w:ilvl w:val="0"/>
          <w:numId w:val="2"/>
        </w:numPr>
      </w:pPr>
      <w:r w:rsidRPr="00806D2B">
        <w:t xml:space="preserve"> Environmental Protection Agency</w:t>
      </w:r>
    </w:p>
    <w:p w14:paraId="6A92902D" w14:textId="20DDFEDB" w:rsidR="00806D2B" w:rsidRDefault="00806D2B" w:rsidP="00565E29">
      <w:pPr>
        <w:pStyle w:val="ListParagraph"/>
        <w:numPr>
          <w:ilvl w:val="0"/>
          <w:numId w:val="2"/>
        </w:numPr>
      </w:pPr>
      <w:r w:rsidRPr="00806D2B">
        <w:t xml:space="preserve">National Bureau of Standards (later the National Institute of Standards and Technology). Joining NIST in 1976, she directed the Information Services Office until her retirement in 1992, overseeing its library, archives, museum, and publications programs. </w:t>
      </w:r>
    </w:p>
    <w:p w14:paraId="428EA8C9" w14:textId="77777777" w:rsidR="00565E29" w:rsidRDefault="00565E29" w:rsidP="00565E29">
      <w:pPr>
        <w:pStyle w:val="ListParagraph"/>
        <w:numPr>
          <w:ilvl w:val="0"/>
          <w:numId w:val="2"/>
        </w:numPr>
      </w:pPr>
    </w:p>
    <w:p w14:paraId="5BB95989" w14:textId="107AC82B" w:rsidR="00806D2B" w:rsidRDefault="00806D2B" w:rsidP="00806D2B">
      <w:r w:rsidRPr="00806D2B">
        <w:t xml:space="preserve">In 1985, she received the inaugural Federal Achievement Award from the Federal Librarians Round Table (FLRT) for her outstanding contributions to library and information services in the federal community. She later served as president of FLRT and of the Washington, D.C. chapter of the Special Libraries Association. </w:t>
      </w:r>
    </w:p>
    <w:p w14:paraId="2C08FA4E" w14:textId="428FED2A" w:rsidR="00806D2B" w:rsidRPr="00565E29" w:rsidRDefault="00806D2B" w:rsidP="00806D2B">
      <w:r w:rsidRPr="00806D2B">
        <w:lastRenderedPageBreak/>
        <w:t xml:space="preserve">In 1989–1990, she was elected president of the American Library Association, becoming one of the profession’s most influential voices during a pivotal era. As ALA president, she </w:t>
      </w:r>
      <w:proofErr w:type="gramStart"/>
      <w:r w:rsidRPr="00806D2B">
        <w:t>focused  on</w:t>
      </w:r>
      <w:proofErr w:type="gramEnd"/>
      <w:r w:rsidRPr="00806D2B">
        <w:t xml:space="preserve"> the preservation of library materials, establishing the President’s Committee on Preservation Policy—a landmark effort that helped the Association adopt a formal national preservation policy in 1991.</w:t>
      </w:r>
    </w:p>
    <w:p w14:paraId="4CD96CE7" w14:textId="77777777" w:rsidR="00806D2B" w:rsidRPr="00565E29" w:rsidRDefault="00806D2B" w:rsidP="00806D2B">
      <w:r w:rsidRPr="00806D2B">
        <w:t xml:space="preserve"> She also served on the ALA Executive Board, ALA Council, and the board of the Freedom to Read Foundation, while later chairing the Virginia State Library Board in retirement.</w:t>
      </w:r>
    </w:p>
    <w:p w14:paraId="525DF5A3" w14:textId="2D9D13DC" w:rsidR="00806D2B" w:rsidRPr="00565E29" w:rsidRDefault="00BF23D9" w:rsidP="00806D2B">
      <w:r w:rsidRPr="00565E29">
        <w:t>She was a</w:t>
      </w:r>
      <w:r w:rsidR="00806D2B" w:rsidRPr="00806D2B">
        <w:t xml:space="preserve"> Fellow of the American Association for the Advancement of Science, the National Information Standards Organization, and the Special Libraries Association</w:t>
      </w:r>
      <w:r w:rsidRPr="00565E29">
        <w:t>.</w:t>
      </w:r>
    </w:p>
    <w:p w14:paraId="39ABFF7B" w14:textId="77777777" w:rsidR="00BF23D9" w:rsidRDefault="00BF23D9" w:rsidP="00806D2B"/>
    <w:p w14:paraId="4482C190" w14:textId="1712CF23" w:rsidR="00ED5B9D" w:rsidRDefault="00BF23D9" w:rsidP="00806D2B">
      <w:r>
        <w:t xml:space="preserve">She was a member of the </w:t>
      </w:r>
      <w:hyperlink r:id="rId6" w:history="1">
        <w:r w:rsidRPr="00084184">
          <w:rPr>
            <w:rStyle w:val="Hyperlink"/>
          </w:rPr>
          <w:t>Cosmos Club.</w:t>
        </w:r>
      </w:hyperlink>
    </w:p>
    <w:p w14:paraId="62E741AB" w14:textId="77777777" w:rsidR="00ED5B9D" w:rsidRDefault="00ED5B9D" w:rsidP="00806D2B"/>
    <w:p w14:paraId="1337446F" w14:textId="596062A5" w:rsidR="00ED5B9D" w:rsidRDefault="00ED5B9D" w:rsidP="00806D2B">
      <w:pPr>
        <w:rPr>
          <w:u w:val="single"/>
        </w:rPr>
      </w:pPr>
      <w:r w:rsidRPr="00BF23D9">
        <w:rPr>
          <w:u w:val="single"/>
        </w:rPr>
        <w:t>Selected Publications</w:t>
      </w:r>
    </w:p>
    <w:p w14:paraId="46FFC575" w14:textId="77777777" w:rsidR="00565E29" w:rsidRPr="00BF23D9" w:rsidRDefault="00565E29" w:rsidP="00806D2B">
      <w:pPr>
        <w:rPr>
          <w:u w:val="single"/>
        </w:rPr>
      </w:pPr>
    </w:p>
    <w:p w14:paraId="031BDAF3" w14:textId="77777777" w:rsidR="00ED5B9D" w:rsidRDefault="00ED5B9D" w:rsidP="00ED5B9D">
      <w:r w:rsidRPr="00ED5B9D">
        <w:t xml:space="preserve">Berger, Patricia Wilson. “On My Mind: What I Learned.” </w:t>
      </w:r>
      <w:r w:rsidRPr="00ED5B9D">
        <w:rPr>
          <w:i/>
          <w:iCs/>
        </w:rPr>
        <w:t>American Libraries</w:t>
      </w:r>
      <w:r w:rsidRPr="00ED5B9D">
        <w:t>, January 1991.</w:t>
      </w:r>
    </w:p>
    <w:p w14:paraId="6A1FF351" w14:textId="77777777" w:rsidR="00ED5B9D" w:rsidRDefault="00ED5B9D" w:rsidP="00ED5B9D">
      <w:r w:rsidRPr="00ED5B9D">
        <w:t xml:space="preserve">Berger, Patricia W. “Toward a National Information Policy: What Should We Expect from a Second White House Conference?” </w:t>
      </w:r>
      <w:r w:rsidRPr="00ED5B9D">
        <w:rPr>
          <w:i/>
          <w:iCs/>
        </w:rPr>
        <w:t>The Bottom Line</w:t>
      </w:r>
      <w:r w:rsidRPr="00ED5B9D">
        <w:t xml:space="preserve"> 3, no. 2 (1990): 11–17.</w:t>
      </w:r>
    </w:p>
    <w:p w14:paraId="60C26487" w14:textId="77777777" w:rsidR="00ED5B9D" w:rsidRDefault="00ED5B9D" w:rsidP="00ED5B9D">
      <w:r w:rsidRPr="00ED5B9D">
        <w:t>Berger, Patricia W. “System Integration in the Special Library</w:t>
      </w:r>
      <w:r w:rsidRPr="00ED5B9D">
        <w:rPr>
          <w:i/>
          <w:iCs/>
        </w:rPr>
        <w:t>.” Resource Sharing &amp; Library Networks</w:t>
      </w:r>
      <w:r w:rsidRPr="00ED5B9D">
        <w:t xml:space="preserve"> 1, no. 4 (1983): 5–17.</w:t>
      </w:r>
    </w:p>
    <w:p w14:paraId="7890ECE8" w14:textId="77777777" w:rsidR="00ED5B9D" w:rsidRDefault="00ED5B9D" w:rsidP="00ED5B9D">
      <w:r w:rsidRPr="00ED5B9D">
        <w:t xml:space="preserve">Berger, Patricia W., and Barbara M. Robinson. </w:t>
      </w:r>
      <w:r w:rsidRPr="00ED5B9D">
        <w:rPr>
          <w:i/>
          <w:iCs/>
        </w:rPr>
        <w:t>The Role of the Special Library in Networks and Cooperatives. Final Report</w:t>
      </w:r>
      <w:r w:rsidRPr="00ED5B9D">
        <w:t>. Vol. 1. ERIC Document ED 250 999, 1984.</w:t>
      </w:r>
    </w:p>
    <w:p w14:paraId="4E63291F" w14:textId="77777777" w:rsidR="00ED5B9D" w:rsidRDefault="00ED5B9D" w:rsidP="00ED5B9D">
      <w:r w:rsidRPr="00ED5B9D">
        <w:t>Berger, Patricia Wilson</w:t>
      </w:r>
      <w:r w:rsidRPr="00ED5B9D">
        <w:rPr>
          <w:i/>
          <w:iCs/>
        </w:rPr>
        <w:t>. Introduction to Proceedings of a Conference on Telecommunication Technologies, Networking and Libraries.</w:t>
      </w:r>
      <w:r w:rsidRPr="00ED5B9D">
        <w:t xml:space="preserve"> NBS Special Publication 610. Washington, DC: National Bureau of Standards, December 1981.</w:t>
      </w:r>
    </w:p>
    <w:p w14:paraId="56D7C173" w14:textId="6ADD7F22" w:rsidR="00ED5B9D" w:rsidRDefault="00ED5B9D" w:rsidP="00ED5B9D">
      <w:r w:rsidRPr="00ED5B9D">
        <w:t xml:space="preserve">Berger, Patricia Wilson, Robert Warnar, and Madeline Henderson. “Videodiscs—A Fast Retrieval, Mass Storage Media for Libraries.” In </w:t>
      </w:r>
      <w:r w:rsidRPr="00ED5B9D">
        <w:rPr>
          <w:i/>
          <w:iCs/>
        </w:rPr>
        <w:t>Proceedings of a Conference on Telecommunication Technologies, Networking and Libraries,</w:t>
      </w:r>
      <w:r w:rsidRPr="00ED5B9D">
        <w:t xml:space="preserve"> edited by Nancy H. Knight, 74–v. NBS Special Publication 610. Washington, DC: National Bureau of Standards, December 1981.</w:t>
      </w:r>
    </w:p>
    <w:p w14:paraId="5E409261" w14:textId="77777777" w:rsidR="004D5688" w:rsidRDefault="004D5688" w:rsidP="00ED5B9D"/>
    <w:p w14:paraId="2375B8CC" w14:textId="77777777" w:rsidR="004D5688" w:rsidRDefault="004D5688" w:rsidP="00ED5B9D"/>
    <w:p w14:paraId="6F5BC9C8" w14:textId="77777777" w:rsidR="004D5688" w:rsidRDefault="004D5688" w:rsidP="00ED5B9D"/>
    <w:p w14:paraId="01695132" w14:textId="77777777" w:rsidR="004D5688" w:rsidRDefault="004D5688" w:rsidP="00ED5B9D"/>
    <w:p w14:paraId="397E8AF0" w14:textId="77777777" w:rsidR="004D5688" w:rsidRDefault="004D5688" w:rsidP="00ED5B9D"/>
    <w:p w14:paraId="3EC77F57" w14:textId="77777777" w:rsidR="004D5688" w:rsidRDefault="004D5688" w:rsidP="00ED5B9D"/>
    <w:p w14:paraId="1DD129C8" w14:textId="77777777" w:rsidR="004D5688" w:rsidRPr="00ED5B9D" w:rsidRDefault="004D5688" w:rsidP="00ED5B9D"/>
    <w:p w14:paraId="02E8B272" w14:textId="77777777" w:rsidR="00ED5B9D" w:rsidRPr="00806D2B" w:rsidRDefault="00ED5B9D" w:rsidP="00806D2B"/>
    <w:p w14:paraId="25B44198" w14:textId="6E400A4B" w:rsidR="00806D2B" w:rsidRDefault="00BF23D9" w:rsidP="00806D2B">
      <w:pPr>
        <w:rPr>
          <w:u w:val="single"/>
        </w:rPr>
      </w:pPr>
      <w:r w:rsidRPr="00BF23D9">
        <w:rPr>
          <w:u w:val="single"/>
        </w:rPr>
        <w:lastRenderedPageBreak/>
        <w:t>Sources</w:t>
      </w:r>
    </w:p>
    <w:p w14:paraId="6D4F4384" w14:textId="77777777" w:rsidR="00DA55DF" w:rsidRDefault="00DA55DF" w:rsidP="00806D2B">
      <w:pPr>
        <w:rPr>
          <w:u w:val="single"/>
        </w:rPr>
      </w:pPr>
    </w:p>
    <w:p w14:paraId="34DA95E2" w14:textId="6D431A5C" w:rsidR="004E2A14" w:rsidRDefault="00DA55DF" w:rsidP="004E2A14">
      <w:r w:rsidRPr="00DA55DF">
        <w:t>“</w:t>
      </w:r>
      <w:hyperlink r:id="rId7" w:history="1">
        <w:r w:rsidRPr="00DA55DF">
          <w:rPr>
            <w:rStyle w:val="Hyperlink"/>
          </w:rPr>
          <w:t>Berger, Patricia W. (1926-2011).”</w:t>
        </w:r>
      </w:hyperlink>
      <w:r w:rsidRPr="00DA55DF">
        <w:t xml:space="preserve"> The American Library Association Archives. University of Illinois at Urbana-Champaign. </w:t>
      </w:r>
    </w:p>
    <w:p w14:paraId="4D27B6C2" w14:textId="4FA7D4BA" w:rsidR="00806D2B" w:rsidRDefault="004E2A14" w:rsidP="00806D2B">
      <w:r w:rsidRPr="004E2A14">
        <w:t xml:space="preserve">"Memorial Resolution for Patricia Wilson Berger," American Library Association Annual Conference, New Orleans, Louisiana, June 28, 2011. </w:t>
      </w:r>
    </w:p>
    <w:p w14:paraId="1C761D7B" w14:textId="6D6EC27A" w:rsidR="00806D2B" w:rsidRDefault="00806D2B" w:rsidP="00806D2B">
      <w:r w:rsidRPr="00806D2B">
        <w:t xml:space="preserve">"Federal Librarians Round Table". The American Library Association Archives. University of Illinois at Urbana-Champaign. </w:t>
      </w:r>
    </w:p>
    <w:p w14:paraId="48CC9305" w14:textId="7498D383" w:rsidR="004D5688" w:rsidRDefault="004D5688" w:rsidP="00806D2B">
      <w:r w:rsidRPr="004D5688">
        <w:t>“Fellows of SLA.” Association for Information Science and Technology</w:t>
      </w:r>
      <w:r>
        <w:t xml:space="preserve">. </w:t>
      </w:r>
      <w:hyperlink r:id="rId8" w:tgtFrame="_blank" w:history="1">
        <w:r w:rsidRPr="004D5688">
          <w:rPr>
            <w:rStyle w:val="Hyperlink"/>
          </w:rPr>
          <w:t>https://www.asist.org/programs-services/awards-honors/fellows-of-sla/</w:t>
        </w:r>
      </w:hyperlink>
      <w:r w:rsidRPr="004D5688">
        <w:t>.</w:t>
      </w:r>
    </w:p>
    <w:p w14:paraId="01253CE0" w14:textId="25F730AB" w:rsidR="00084184" w:rsidRDefault="00084184" w:rsidP="00806D2B">
      <w:r w:rsidRPr="00084184">
        <w:t>Lollar, Cynthia. "New AAAS Fellows Join Roster of Members Elected as Distinguished Scientists." Science 255, no. 5052 (March 27, 1992): 1726.</w:t>
      </w:r>
    </w:p>
    <w:p w14:paraId="22BAED88" w14:textId="3D72EBEA" w:rsidR="008F3CF5" w:rsidRDefault="00084184" w:rsidP="00806D2B">
      <w:r w:rsidRPr="00084184">
        <w:t>National Information Standards Organization. “NISO Awards and Scholarships</w:t>
      </w:r>
      <w:r>
        <w:t xml:space="preserve"> </w:t>
      </w:r>
      <w:hyperlink r:id="rId9" w:tgtFrame="_blank" w:history="1">
        <w:r w:rsidRPr="00084184">
          <w:rPr>
            <w:rStyle w:val="Hyperlink"/>
          </w:rPr>
          <w:t>https://www.niso.org/awards</w:t>
        </w:r>
      </w:hyperlink>
    </w:p>
    <w:p w14:paraId="7A776B49" w14:textId="21C6F67A" w:rsidR="008F3CF5" w:rsidRDefault="008F3CF5" w:rsidP="00806D2B">
      <w:hyperlink r:id="rId10" w:history="1">
        <w:r w:rsidRPr="008F3CF5">
          <w:rPr>
            <w:rStyle w:val="Hyperlink"/>
          </w:rPr>
          <w:t>Patricia Berger.</w:t>
        </w:r>
      </w:hyperlink>
      <w:r>
        <w:t xml:space="preserve"> </w:t>
      </w:r>
      <w:r w:rsidRPr="008F3CF5">
        <w:rPr>
          <w:i/>
          <w:iCs/>
        </w:rPr>
        <w:t>Washington Post.</w:t>
      </w:r>
      <w:r>
        <w:t xml:space="preserve"> Obituary. </w:t>
      </w:r>
      <w:r w:rsidRPr="008F3CF5">
        <w:t>Apr. 1, 2011.</w:t>
      </w:r>
    </w:p>
    <w:p w14:paraId="79278402" w14:textId="77777777" w:rsidR="00565E29" w:rsidRDefault="00565E29" w:rsidP="00806D2B"/>
    <w:p w14:paraId="1CFAE555" w14:textId="77777777" w:rsidR="00565E29" w:rsidRDefault="00565E29" w:rsidP="00806D2B"/>
    <w:p w14:paraId="15202288" w14:textId="667DBEA2" w:rsidR="00565E29" w:rsidRPr="00565E29" w:rsidRDefault="00565E29" w:rsidP="00806D2B">
      <w:pPr>
        <w:rPr>
          <w:sz w:val="18"/>
          <w:szCs w:val="18"/>
        </w:rPr>
      </w:pPr>
      <w:r w:rsidRPr="00565E29">
        <w:rPr>
          <w:sz w:val="18"/>
          <w:szCs w:val="18"/>
        </w:rPr>
        <w:t>Submitted by Kathleen de la Peña McCook</w:t>
      </w:r>
    </w:p>
    <w:p w14:paraId="71DA96EE" w14:textId="77777777" w:rsidR="00806D2B" w:rsidRPr="00565E29" w:rsidRDefault="00806D2B" w:rsidP="00806D2B">
      <w:pPr>
        <w:rPr>
          <w:sz w:val="18"/>
          <w:szCs w:val="18"/>
        </w:rPr>
      </w:pPr>
    </w:p>
    <w:sectPr w:rsidR="00806D2B" w:rsidRPr="00565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01D5D"/>
    <w:multiLevelType w:val="hybridMultilevel"/>
    <w:tmpl w:val="6548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6968C9"/>
    <w:multiLevelType w:val="hybridMultilevel"/>
    <w:tmpl w:val="7096A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3720495">
    <w:abstractNumId w:val="1"/>
  </w:num>
  <w:num w:numId="2" w16cid:durableId="57424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D2B"/>
    <w:rsid w:val="00084184"/>
    <w:rsid w:val="001C6885"/>
    <w:rsid w:val="0022653E"/>
    <w:rsid w:val="00262A08"/>
    <w:rsid w:val="004D5688"/>
    <w:rsid w:val="004E2A14"/>
    <w:rsid w:val="00565E29"/>
    <w:rsid w:val="00661359"/>
    <w:rsid w:val="00783CDB"/>
    <w:rsid w:val="00806D2B"/>
    <w:rsid w:val="0087467A"/>
    <w:rsid w:val="008F3CF5"/>
    <w:rsid w:val="00A5013B"/>
    <w:rsid w:val="00BF23D9"/>
    <w:rsid w:val="00DA55DF"/>
    <w:rsid w:val="00ED5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4CAB"/>
  <w15:chartTrackingRefBased/>
  <w15:docId w15:val="{046F5463-A70B-4793-AE66-AEE2B4C9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D2B"/>
    <w:rPr>
      <w:rFonts w:eastAsiaTheme="majorEastAsia" w:cstheme="majorBidi"/>
      <w:color w:val="272727" w:themeColor="text1" w:themeTint="D8"/>
    </w:rPr>
  </w:style>
  <w:style w:type="paragraph" w:styleId="Title">
    <w:name w:val="Title"/>
    <w:basedOn w:val="Normal"/>
    <w:next w:val="Normal"/>
    <w:link w:val="TitleChar"/>
    <w:uiPriority w:val="10"/>
    <w:qFormat/>
    <w:rsid w:val="00806D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D2B"/>
    <w:pPr>
      <w:spacing w:before="160"/>
      <w:jc w:val="center"/>
    </w:pPr>
    <w:rPr>
      <w:i/>
      <w:iCs/>
      <w:color w:val="404040" w:themeColor="text1" w:themeTint="BF"/>
    </w:rPr>
  </w:style>
  <w:style w:type="character" w:customStyle="1" w:styleId="QuoteChar">
    <w:name w:val="Quote Char"/>
    <w:basedOn w:val="DefaultParagraphFont"/>
    <w:link w:val="Quote"/>
    <w:uiPriority w:val="29"/>
    <w:rsid w:val="00806D2B"/>
    <w:rPr>
      <w:i/>
      <w:iCs/>
      <w:color w:val="404040" w:themeColor="text1" w:themeTint="BF"/>
    </w:rPr>
  </w:style>
  <w:style w:type="paragraph" w:styleId="ListParagraph">
    <w:name w:val="List Paragraph"/>
    <w:basedOn w:val="Normal"/>
    <w:uiPriority w:val="34"/>
    <w:qFormat/>
    <w:rsid w:val="00806D2B"/>
    <w:pPr>
      <w:ind w:left="720"/>
      <w:contextualSpacing/>
    </w:pPr>
  </w:style>
  <w:style w:type="character" w:styleId="IntenseEmphasis">
    <w:name w:val="Intense Emphasis"/>
    <w:basedOn w:val="DefaultParagraphFont"/>
    <w:uiPriority w:val="21"/>
    <w:qFormat/>
    <w:rsid w:val="00806D2B"/>
    <w:rPr>
      <w:i/>
      <w:iCs/>
      <w:color w:val="0F4761" w:themeColor="accent1" w:themeShade="BF"/>
    </w:rPr>
  </w:style>
  <w:style w:type="paragraph" w:styleId="IntenseQuote">
    <w:name w:val="Intense Quote"/>
    <w:basedOn w:val="Normal"/>
    <w:next w:val="Normal"/>
    <w:link w:val="IntenseQuoteChar"/>
    <w:uiPriority w:val="30"/>
    <w:qFormat/>
    <w:rsid w:val="00806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D2B"/>
    <w:rPr>
      <w:i/>
      <w:iCs/>
      <w:color w:val="0F4761" w:themeColor="accent1" w:themeShade="BF"/>
    </w:rPr>
  </w:style>
  <w:style w:type="character" w:styleId="IntenseReference">
    <w:name w:val="Intense Reference"/>
    <w:basedOn w:val="DefaultParagraphFont"/>
    <w:uiPriority w:val="32"/>
    <w:qFormat/>
    <w:rsid w:val="00806D2B"/>
    <w:rPr>
      <w:b/>
      <w:bCs/>
      <w:smallCaps/>
      <w:color w:val="0F4761" w:themeColor="accent1" w:themeShade="BF"/>
      <w:spacing w:val="5"/>
    </w:rPr>
  </w:style>
  <w:style w:type="character" w:styleId="Hyperlink">
    <w:name w:val="Hyperlink"/>
    <w:basedOn w:val="DefaultParagraphFont"/>
    <w:uiPriority w:val="99"/>
    <w:unhideWhenUsed/>
    <w:rsid w:val="008F3CF5"/>
    <w:rPr>
      <w:color w:val="467886" w:themeColor="hyperlink"/>
      <w:u w:val="single"/>
    </w:rPr>
  </w:style>
  <w:style w:type="character" w:styleId="UnresolvedMention">
    <w:name w:val="Unresolved Mention"/>
    <w:basedOn w:val="DefaultParagraphFont"/>
    <w:uiPriority w:val="99"/>
    <w:semiHidden/>
    <w:unhideWhenUsed/>
    <w:rsid w:val="008F3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st.org/programs-services/awards-honors/fellows-of-sla/" TargetMode="External"/><Relationship Id="rId3" Type="http://schemas.openxmlformats.org/officeDocument/2006/relationships/settings" Target="settings.xml"/><Relationship Id="rId7" Type="http://schemas.openxmlformats.org/officeDocument/2006/relationships/hyperlink" Target="https://archon.library.illinois.edu/ala/index.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smosclub.org/"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legacy.com/us/obituaries/washingtonpost/name/patricia-berger-obituary?id=6104231" TargetMode="External"/><Relationship Id="rId4" Type="http://schemas.openxmlformats.org/officeDocument/2006/relationships/webSettings" Target="webSettings.xml"/><Relationship Id="rId9" Type="http://schemas.openxmlformats.org/officeDocument/2006/relationships/hyperlink" Target="https://www.niso.org/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3</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2026-04-11T13:04:00Z</cp:lastPrinted>
  <dcterms:created xsi:type="dcterms:W3CDTF">2026-04-11T05:21:00Z</dcterms:created>
  <dcterms:modified xsi:type="dcterms:W3CDTF">2026-04-11T23:49:00Z</dcterms:modified>
</cp:coreProperties>
</file>