
<file path=[Content_Types].xml><?xml version="1.0" encoding="utf-8"?>
<Types xmlns="http://schemas.openxmlformats.org/package/2006/content-types">
  <Default Extension="jfif" ContentType="image/jpeg"/>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457D" w14:textId="65A50991" w:rsidR="00A3142C" w:rsidRDefault="00A3142C" w:rsidP="00A3142C">
      <w:pPr>
        <w:jc w:val="center"/>
      </w:pPr>
      <w:r w:rsidRPr="00A3142C">
        <w:t>Friar Jovian P. Lang OFM</w:t>
      </w:r>
      <w:r>
        <w:t xml:space="preserve"> (1919-2009)</w:t>
      </w:r>
    </w:p>
    <w:p w14:paraId="7B4AF049" w14:textId="77777777" w:rsidR="00A3142C" w:rsidRDefault="00A3142C" w:rsidP="00A3142C">
      <w:pPr>
        <w:jc w:val="center"/>
      </w:pPr>
    </w:p>
    <w:p w14:paraId="32B79CFD" w14:textId="49EB9D5E" w:rsidR="00A3142C" w:rsidRDefault="00CC3613" w:rsidP="00A3142C">
      <w:pPr>
        <w:jc w:val="center"/>
      </w:pPr>
      <w:r>
        <w:rPr>
          <w:noProof/>
        </w:rPr>
        <w:drawing>
          <wp:inline distT="0" distB="0" distL="0" distR="0" wp14:anchorId="6F0107F8" wp14:editId="3A89F2C9">
            <wp:extent cx="2609958" cy="2118360"/>
            <wp:effectExtent l="0" t="0" r="0" b="0"/>
            <wp:docPr id="1040008456" name="Picture 9" descr="Man in robe sated at a tabl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008456" name="Picture 9" descr="Man in robe sated at a table, writing"/>
                    <pic:cNvPicPr/>
                  </pic:nvPicPr>
                  <pic:blipFill>
                    <a:blip r:embed="rId4">
                      <a:extLst>
                        <a:ext uri="{28A0092B-C50C-407E-A947-70E740481C1C}">
                          <a14:useLocalDpi xmlns:a14="http://schemas.microsoft.com/office/drawing/2010/main" val="0"/>
                        </a:ext>
                      </a:extLst>
                    </a:blip>
                    <a:stretch>
                      <a:fillRect/>
                    </a:stretch>
                  </pic:blipFill>
                  <pic:spPr>
                    <a:xfrm>
                      <a:off x="0" y="0"/>
                      <a:ext cx="2620843" cy="2127195"/>
                    </a:xfrm>
                    <a:prstGeom prst="rect">
                      <a:avLst/>
                    </a:prstGeom>
                  </pic:spPr>
                </pic:pic>
              </a:graphicData>
            </a:graphic>
          </wp:inline>
        </w:drawing>
      </w:r>
    </w:p>
    <w:p w14:paraId="357622BF" w14:textId="77777777" w:rsidR="00A3142C" w:rsidRDefault="00A3142C" w:rsidP="00A3142C"/>
    <w:p w14:paraId="314A5A7C" w14:textId="77777777" w:rsidR="00A3142C" w:rsidRDefault="00A3142C" w:rsidP="00A3142C"/>
    <w:p w14:paraId="3DF3AA43" w14:textId="750552FD" w:rsidR="007724B5" w:rsidRDefault="00CC3613" w:rsidP="007724B5">
      <w:r w:rsidRPr="00A3142C">
        <w:t>Friar Jovian P. Lang OFM</w:t>
      </w:r>
      <w:r w:rsidR="007724B5">
        <w:t xml:space="preserve"> (</w:t>
      </w:r>
      <w:r w:rsidR="007724B5" w:rsidRPr="007724B5">
        <w:t>OFM stands for Order of Friars Minor</w:t>
      </w:r>
      <w:r w:rsidR="007724B5">
        <w:t xml:space="preserve">: </w:t>
      </w:r>
      <w:r w:rsidR="007724B5" w:rsidRPr="007724B5">
        <w:t xml:space="preserve">Latin: Ordo </w:t>
      </w:r>
      <w:proofErr w:type="spellStart"/>
      <w:r w:rsidR="007724B5" w:rsidRPr="007724B5">
        <w:t>Fratrum</w:t>
      </w:r>
      <w:proofErr w:type="spellEnd"/>
      <w:r w:rsidR="007724B5" w:rsidRPr="007724B5">
        <w:t xml:space="preserve"> </w:t>
      </w:r>
      <w:proofErr w:type="spellStart"/>
      <w:r w:rsidR="007724B5" w:rsidRPr="007724B5">
        <w:t>Minorum</w:t>
      </w:r>
      <w:proofErr w:type="spellEnd"/>
      <w:r w:rsidR="007724B5" w:rsidRPr="007724B5">
        <w:t>, which is the official name for the Franciscan friars, a major branch of the Franciscan religious order in the Catholic Church founded by St. Francis of Assisi</w:t>
      </w:r>
      <w:r w:rsidR="007F703B">
        <w:t>)</w:t>
      </w:r>
      <w:r w:rsidR="007724B5" w:rsidRPr="007724B5">
        <w:t xml:space="preserve">. </w:t>
      </w:r>
    </w:p>
    <w:p w14:paraId="54E24467" w14:textId="77777777" w:rsidR="007724B5" w:rsidRPr="007724B5" w:rsidRDefault="007724B5" w:rsidP="007724B5"/>
    <w:p w14:paraId="0393790A" w14:textId="6FED9973" w:rsidR="00A3142C" w:rsidRDefault="007F703B" w:rsidP="00A3142C">
      <w:r>
        <w:t xml:space="preserve">Friar </w:t>
      </w:r>
      <w:proofErr w:type="gramStart"/>
      <w:r>
        <w:t>Lang</w:t>
      </w:r>
      <w:r w:rsidR="00CC3613" w:rsidRPr="00A3142C">
        <w:t xml:space="preserve"> </w:t>
      </w:r>
      <w:r w:rsidR="00A3142C" w:rsidRPr="00A3142C">
        <w:t xml:space="preserve"> was</w:t>
      </w:r>
      <w:proofErr w:type="gramEnd"/>
      <w:r w:rsidR="00A3142C" w:rsidRPr="00A3142C">
        <w:t xml:space="preserve"> </w:t>
      </w:r>
      <w:proofErr w:type="gramStart"/>
      <w:r w:rsidR="00A3142C" w:rsidRPr="00A3142C">
        <w:t>born  June</w:t>
      </w:r>
      <w:proofErr w:type="gramEnd"/>
      <w:r w:rsidR="00A3142C" w:rsidRPr="00A3142C">
        <w:t xml:space="preserve"> 2, 1919, in Sioux City, Iowa</w:t>
      </w:r>
      <w:r>
        <w:t xml:space="preserve"> and</w:t>
      </w:r>
      <w:r w:rsidR="00A3142C" w:rsidRPr="00A3142C">
        <w:t xml:space="preserve"> received the name of Peter. In 1939 he entered the novitiate of the Order of Friars Minor and was given the religious name of "Jovian.</w:t>
      </w:r>
      <w:r w:rsidR="00CC3613">
        <w:t>”</w:t>
      </w:r>
    </w:p>
    <w:p w14:paraId="0A2AF172" w14:textId="2C7D458F" w:rsidR="00CC3613" w:rsidRDefault="00CC3613" w:rsidP="00A3142C">
      <w:r w:rsidRPr="00A3142C">
        <w:t>AB, Our Lady of Angels Seminary, Cleveland, 1942.</w:t>
      </w:r>
    </w:p>
    <w:p w14:paraId="7F5DDDB0" w14:textId="3982126A" w:rsidR="00A3142C" w:rsidRDefault="00A3142C" w:rsidP="00A3142C">
      <w:r w:rsidRPr="00A3142C">
        <w:t>After first profession in 1940 and solemn profession of vows on August 23, 1943, he was ordained a priest on June 20, 1946.</w:t>
      </w:r>
    </w:p>
    <w:p w14:paraId="7F67A83D" w14:textId="77777777" w:rsidR="00A3142C" w:rsidRDefault="00A3142C" w:rsidP="00A3142C">
      <w:r w:rsidRPr="00A3142C">
        <w:br/>
        <w:t>He spent his first year of ministry in an internship program based at the Franciscans' Quincy College (now University) in Quincy, Illinois.</w:t>
      </w:r>
    </w:p>
    <w:p w14:paraId="26E26D11" w14:textId="77777777" w:rsidR="00CC3613" w:rsidRDefault="00CC3613" w:rsidP="00A3142C"/>
    <w:p w14:paraId="0CC8D962" w14:textId="77777777" w:rsidR="007F703B" w:rsidRDefault="007F703B" w:rsidP="00A3142C">
      <w:r>
        <w:t xml:space="preserve">He earned the </w:t>
      </w:r>
      <w:r w:rsidR="00CC3613" w:rsidRPr="00A3142C">
        <w:t>Master of Library Science, Case Western Reserve University, 1950. Master of Arts, Case Western Reserve University, 1955.</w:t>
      </w:r>
    </w:p>
    <w:p w14:paraId="6BBCEEA5" w14:textId="76A75731" w:rsidR="007C5C6A" w:rsidRDefault="00A3142C" w:rsidP="00A3142C">
      <w:r w:rsidRPr="00A3142C">
        <w:br/>
        <w:t xml:space="preserve">His professional expertise was library science. He exercised this expertise at </w:t>
      </w:r>
      <w:hyperlink r:id="rId5" w:history="1">
        <w:r w:rsidRPr="00A3142C">
          <w:rPr>
            <w:rStyle w:val="Hyperlink"/>
          </w:rPr>
          <w:t>Quincy College</w:t>
        </w:r>
      </w:hyperlink>
      <w:r w:rsidR="007C5C6A">
        <w:t xml:space="preserve"> (now Quincy University)</w:t>
      </w:r>
      <w:r w:rsidRPr="00A3142C">
        <w:t xml:space="preserve"> for 20 years (in two stints)</w:t>
      </w:r>
      <w:r w:rsidR="007C5C6A">
        <w:t>.</w:t>
      </w:r>
    </w:p>
    <w:p w14:paraId="3BE2A3DD" w14:textId="0B34B186" w:rsidR="007C5C6A" w:rsidRDefault="007C5C6A" w:rsidP="007C5C6A">
      <w:r>
        <w:t xml:space="preserve">He then taught </w:t>
      </w:r>
      <w:r w:rsidR="007F703B">
        <w:t xml:space="preserve">at </w:t>
      </w:r>
      <w:r w:rsidR="007F703B" w:rsidRPr="00A3142C">
        <w:t>St.</w:t>
      </w:r>
      <w:r w:rsidR="00A3142C" w:rsidRPr="00A3142C">
        <w:t xml:space="preserve"> Joseph Minor Seminary in Westmont, Illinois, for two years</w:t>
      </w:r>
      <w:r w:rsidR="00B94BD2">
        <w:t xml:space="preserve"> where he was a mentor to Boxer, Sugar Ray Robinson</w:t>
      </w:r>
      <w:r w:rsidR="007F703B">
        <w:t>,</w:t>
      </w:r>
      <w:r>
        <w:t xml:space="preserve"> who said of him-- </w:t>
      </w:r>
      <w:r w:rsidRPr="00021A04">
        <w:t>“And I owe so much to Father Lang (Rev. Jovian Lang of the St., Joseph Seminary in Westmont, Illinois) for his spiritual help.</w:t>
      </w:r>
      <w:r>
        <w:t>”</w:t>
      </w:r>
    </w:p>
    <w:p w14:paraId="311D6E2D" w14:textId="00B52EC1" w:rsidR="00021A04" w:rsidRDefault="00021A04" w:rsidP="00A3142C"/>
    <w:p w14:paraId="25734C44" w14:textId="37C326F6" w:rsidR="00B94BD2" w:rsidRDefault="00B94BD2" w:rsidP="007F703B">
      <w:pPr>
        <w:jc w:val="center"/>
      </w:pPr>
      <w:r>
        <w:rPr>
          <w:noProof/>
        </w:rPr>
        <w:lastRenderedPageBreak/>
        <w:drawing>
          <wp:inline distT="0" distB="0" distL="0" distR="0" wp14:anchorId="7700DF37" wp14:editId="5933CB54">
            <wp:extent cx="2034540" cy="1284667"/>
            <wp:effectExtent l="0" t="0" r="3810" b="0"/>
            <wp:docPr id="439683397" name="Picture 11" descr="A large brick building with trees in front of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large brick building with trees in front of it&#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7532" cy="1292870"/>
                    </a:xfrm>
                    <a:prstGeom prst="rect">
                      <a:avLst/>
                    </a:prstGeom>
                    <a:noFill/>
                    <a:ln>
                      <a:noFill/>
                    </a:ln>
                  </pic:spPr>
                </pic:pic>
              </a:graphicData>
            </a:graphic>
          </wp:inline>
        </w:drawing>
      </w:r>
    </w:p>
    <w:p w14:paraId="281BACA4" w14:textId="77777777" w:rsidR="00021A04" w:rsidRDefault="00021A04" w:rsidP="00A3142C"/>
    <w:p w14:paraId="5E18D8D7" w14:textId="2AAF5B0B" w:rsidR="00A3142C" w:rsidRDefault="007C5C6A" w:rsidP="00A3142C">
      <w:r>
        <w:t xml:space="preserve">He then taught </w:t>
      </w:r>
      <w:r w:rsidR="00A3142C" w:rsidRPr="00A3142C">
        <w:t xml:space="preserve">at the </w:t>
      </w:r>
      <w:hyperlink r:id="rId7" w:history="1">
        <w:r w:rsidR="00A3142C" w:rsidRPr="00A3142C">
          <w:rPr>
            <w:rStyle w:val="Hyperlink"/>
          </w:rPr>
          <w:t>University of South Florida</w:t>
        </w:r>
        <w:r w:rsidRPr="007C5C6A">
          <w:rPr>
            <w:rStyle w:val="Hyperlink"/>
          </w:rPr>
          <w:t xml:space="preserve">, School of Information </w:t>
        </w:r>
      </w:hyperlink>
      <w:r>
        <w:t xml:space="preserve"> </w:t>
      </w:r>
      <w:r w:rsidR="00A3142C" w:rsidRPr="00A3142C">
        <w:t xml:space="preserve">as a faculty member for </w:t>
      </w:r>
      <w:r>
        <w:t>from 1971- 1974.</w:t>
      </w:r>
    </w:p>
    <w:p w14:paraId="0C82D56B" w14:textId="35F8F3D7" w:rsidR="00A3142C" w:rsidRDefault="007C5C6A" w:rsidP="00A3142C">
      <w:r>
        <w:t>He was a m</w:t>
      </w:r>
      <w:r w:rsidR="00A3142C" w:rsidRPr="00A3142C">
        <w:t xml:space="preserve">ember </w:t>
      </w:r>
      <w:r>
        <w:t xml:space="preserve">of the faculty of the </w:t>
      </w:r>
      <w:hyperlink r:id="rId8" w:history="1">
        <w:r w:rsidRPr="007C5C6A">
          <w:rPr>
            <w:rStyle w:val="Hyperlink"/>
          </w:rPr>
          <w:t>Master of Science (M.S.) program in Library and Information Science at St. John’s University (</w:t>
        </w:r>
        <w:r w:rsidR="00A3142C" w:rsidRPr="007C5C6A">
          <w:rPr>
            <w:rStyle w:val="Hyperlink"/>
          </w:rPr>
          <w:t>New York</w:t>
        </w:r>
        <w:r w:rsidRPr="007C5C6A">
          <w:rPr>
            <w:rStyle w:val="Hyperlink"/>
          </w:rPr>
          <w:t>)</w:t>
        </w:r>
      </w:hyperlink>
      <w:r w:rsidR="00A3142C" w:rsidRPr="00A3142C">
        <w:t xml:space="preserve"> </w:t>
      </w:r>
      <w:r w:rsidR="007F703B">
        <w:t xml:space="preserve">from </w:t>
      </w:r>
      <w:r w:rsidR="00A3142C" w:rsidRPr="00A3142C">
        <w:t xml:space="preserve">1974-1989. </w:t>
      </w:r>
    </w:p>
    <w:p w14:paraId="158AC309" w14:textId="19A3BE93" w:rsidR="00A3142C" w:rsidRDefault="007C5C6A" w:rsidP="00A3142C">
      <w:r>
        <w:t xml:space="preserve">He was </w:t>
      </w:r>
      <w:r w:rsidR="00A3142C" w:rsidRPr="00A3142C">
        <w:t xml:space="preserve">Associate professor </w:t>
      </w:r>
      <w:hyperlink r:id="rId9" w:history="1">
        <w:r w:rsidR="00A3142C" w:rsidRPr="007F703B">
          <w:rPr>
            <w:rStyle w:val="Hyperlink"/>
          </w:rPr>
          <w:t>St. Vincent de Paul Regional Seminary</w:t>
        </w:r>
      </w:hyperlink>
      <w:r w:rsidR="00A3142C" w:rsidRPr="00A3142C">
        <w:t>, Boynton Beach, Florida</w:t>
      </w:r>
      <w:r>
        <w:t xml:space="preserve"> in </w:t>
      </w:r>
      <w:r w:rsidR="00A3142C" w:rsidRPr="00A3142C">
        <w:t>1989</w:t>
      </w:r>
      <w:r>
        <w:t xml:space="preserve"> a</w:t>
      </w:r>
      <w:r w:rsidR="00CC3613">
        <w:t xml:space="preserve">nd adjunct professor </w:t>
      </w:r>
      <w:proofErr w:type="gramStart"/>
      <w:r>
        <w:t xml:space="preserve">for </w:t>
      </w:r>
      <w:r w:rsidR="00A3142C" w:rsidRPr="00A3142C">
        <w:t xml:space="preserve"> University</w:t>
      </w:r>
      <w:proofErr w:type="gramEnd"/>
      <w:r w:rsidR="00A3142C" w:rsidRPr="00A3142C">
        <w:t xml:space="preserve"> of South Florida-East Coast</w:t>
      </w:r>
      <w:r>
        <w:t xml:space="preserve"> program</w:t>
      </w:r>
      <w:r w:rsidR="00A3142C" w:rsidRPr="00A3142C">
        <w:t>.</w:t>
      </w:r>
      <w:r>
        <w:t xml:space="preserve"> While there he wrote </w:t>
      </w:r>
      <w:r w:rsidRPr="00021A04">
        <w:rPr>
          <w:i/>
          <w:iCs/>
        </w:rPr>
        <w:t>Reference Sources for Small and Medium-Sized Libraries</w:t>
      </w:r>
      <w:r>
        <w:t xml:space="preserve"> (ALA, 1992).</w:t>
      </w:r>
    </w:p>
    <w:p w14:paraId="0C100001" w14:textId="1F372DD9" w:rsidR="00A3142C" w:rsidRDefault="00A3142C" w:rsidP="00A3142C">
      <w:r w:rsidRPr="00A3142C">
        <w:t>In 1992</w:t>
      </w:r>
      <w:r w:rsidR="00FF054E">
        <w:t xml:space="preserve"> Friar </w:t>
      </w:r>
      <w:r w:rsidRPr="00A3142C">
        <w:t xml:space="preserve"> Jovian</w:t>
      </w:r>
      <w:r w:rsidR="00FF054E">
        <w:t xml:space="preserve"> </w:t>
      </w:r>
      <w:r w:rsidR="007C5C6A">
        <w:t xml:space="preserve">Lang </w:t>
      </w:r>
      <w:r w:rsidRPr="00A3142C">
        <w:t xml:space="preserve"> moved to </w:t>
      </w:r>
      <w:hyperlink r:id="rId10" w:history="1">
        <w:r w:rsidRPr="00A3142C">
          <w:rPr>
            <w:rStyle w:val="Hyperlink"/>
          </w:rPr>
          <w:t>St. Maximilian Friary</w:t>
        </w:r>
      </w:hyperlink>
      <w:r w:rsidRPr="00A3142C">
        <w:t xml:space="preserve"> in Crowley, Texas, where he began a period of semi-retirement during which he taught library and information science for eight years at the </w:t>
      </w:r>
      <w:hyperlink r:id="rId11" w:history="1">
        <w:r w:rsidRPr="00A3142C">
          <w:rPr>
            <w:rStyle w:val="Hyperlink"/>
          </w:rPr>
          <w:t>University of North Texas</w:t>
        </w:r>
      </w:hyperlink>
      <w:r w:rsidR="00FF054E">
        <w:t xml:space="preserve"> Library Science Master’s Program </w:t>
      </w:r>
      <w:r w:rsidRPr="00A3142C">
        <w:t xml:space="preserve"> and </w:t>
      </w:r>
      <w:hyperlink r:id="rId12" w:history="1">
        <w:r w:rsidRPr="00A3142C">
          <w:rPr>
            <w:rStyle w:val="Hyperlink"/>
          </w:rPr>
          <w:t>the Texas Woman's University</w:t>
        </w:r>
        <w:r w:rsidR="00EC23D1" w:rsidRPr="00EC23D1">
          <w:rPr>
            <w:rStyle w:val="Hyperlink"/>
          </w:rPr>
          <w:t xml:space="preserve"> School of Library &amp; Information Studies</w:t>
        </w:r>
      </w:hyperlink>
      <w:r w:rsidRPr="00A3142C">
        <w:t xml:space="preserve"> in Denton, Texas.</w:t>
      </w:r>
    </w:p>
    <w:p w14:paraId="7BD118CB" w14:textId="6899C2BD" w:rsidR="00A3142C" w:rsidRDefault="00A3142C" w:rsidP="00A3142C">
      <w:r w:rsidRPr="00A3142C">
        <w:br/>
        <w:t xml:space="preserve">During most of the years of working in library science either as a professor or as a librarian, he also provided a very valuable service to English-speaking Franciscans in North America. He prepared and edited the </w:t>
      </w:r>
      <w:r w:rsidRPr="00A3142C">
        <w:rPr>
          <w:i/>
          <w:iCs/>
        </w:rPr>
        <w:t>Guide for the Liturgy of the Roman-Seraphic Calendar</w:t>
      </w:r>
      <w:r w:rsidRPr="00A3142C">
        <w:t xml:space="preserve"> (also called </w:t>
      </w:r>
      <w:r w:rsidRPr="00A3142C">
        <w:rPr>
          <w:i/>
          <w:iCs/>
        </w:rPr>
        <w:t>The Ordo</w:t>
      </w:r>
      <w:r w:rsidRPr="00A3142C">
        <w:t xml:space="preserve">) which provides the order, instructions, and options for </w:t>
      </w:r>
      <w:proofErr w:type="gramStart"/>
      <w:r w:rsidRPr="00A3142C">
        <w:t>praying</w:t>
      </w:r>
      <w:proofErr w:type="gramEnd"/>
      <w:r w:rsidRPr="00A3142C">
        <w:t xml:space="preserve"> the Liturgy of the Hours</w:t>
      </w:r>
      <w:r w:rsidR="007F703B">
        <w:t>.</w:t>
      </w:r>
      <w:r w:rsidRPr="00A3142C">
        <w:t xml:space="preserve"> </w:t>
      </w:r>
    </w:p>
    <w:p w14:paraId="69135A94" w14:textId="3E89662A" w:rsidR="00A3142C" w:rsidRDefault="00A3142C" w:rsidP="00A3142C">
      <w:r w:rsidRPr="00A3142C">
        <w:br/>
        <w:t xml:space="preserve">The personality of Jovian Lang OFM mirrored his ministry. He loved to read and kept a massive library; he once said, "I pick up a </w:t>
      </w:r>
      <w:r w:rsidR="007F703B" w:rsidRPr="00A3142C">
        <w:t>book,</w:t>
      </w:r>
      <w:r w:rsidRPr="00A3142C">
        <w:t xml:space="preserve"> and all my troubles seem to go away each time </w:t>
      </w:r>
      <w:r w:rsidR="007F703B">
        <w:t>I</w:t>
      </w:r>
      <w:r w:rsidRPr="00A3142C">
        <w:t xml:space="preserve"> turn the page. To read a good book not only stimulates the mind but also the heart. </w:t>
      </w:r>
    </w:p>
    <w:p w14:paraId="2CCC0840" w14:textId="77777777" w:rsidR="00EC23D1" w:rsidRDefault="00A3142C" w:rsidP="00062BDF">
      <w:r w:rsidRPr="00A3142C">
        <w:t xml:space="preserve">He was a very organized person and was a stickler for everything being "right? for praying the Office or celebrating Mass. He enjoyed life and drew people to him like a magnet. The exacting nature he had in earlier years, though, mellowed into greater patience and acceptance as he aged and became </w:t>
      </w:r>
      <w:proofErr w:type="gramStart"/>
      <w:r w:rsidRPr="00A3142C">
        <w:t>more frail</w:t>
      </w:r>
      <w:proofErr w:type="gramEnd"/>
      <w:r w:rsidRPr="00A3142C">
        <w:t>.</w:t>
      </w:r>
    </w:p>
    <w:p w14:paraId="6736E336" w14:textId="2A655305" w:rsidR="00CC3613" w:rsidRDefault="00A3142C" w:rsidP="00062BDF">
      <w:r w:rsidRPr="00A3142C">
        <w:br/>
      </w:r>
      <w:r w:rsidR="00EC23D1">
        <w:t xml:space="preserve">Friar </w:t>
      </w:r>
      <w:r w:rsidRPr="00A3142C">
        <w:t xml:space="preserve">Jovian moved into full retirement in 2005 when he went to Our Lady of Angels Friary at Villa West in Sherman, Illinois, because of failing health. </w:t>
      </w:r>
    </w:p>
    <w:p w14:paraId="2012B74D" w14:textId="0D161E37" w:rsidR="00A3142C" w:rsidRDefault="00A3142C" w:rsidP="00EC23D1">
      <w:pPr>
        <w:jc w:val="center"/>
      </w:pPr>
      <w:r w:rsidRPr="00A3142C">
        <w:br/>
        <w:t>Mass of Christian Burial</w:t>
      </w:r>
      <w:r w:rsidR="00EC23D1">
        <w:t>,</w:t>
      </w:r>
      <w:r w:rsidRPr="00A3142C">
        <w:t xml:space="preserve"> November 7, 2009</w:t>
      </w:r>
      <w:r w:rsidRPr="00A3142C">
        <w:br/>
        <w:t>Interment:</w:t>
      </w:r>
      <w:r w:rsidR="00021A04">
        <w:t xml:space="preserve"> </w:t>
      </w:r>
      <w:r w:rsidRPr="00A3142C">
        <w:t>Calvary Cemetery</w:t>
      </w:r>
      <w:r w:rsidR="00EC23D1">
        <w:t xml:space="preserve">, </w:t>
      </w:r>
      <w:r w:rsidRPr="00A3142C">
        <w:t>Springfield, IL</w:t>
      </w:r>
    </w:p>
    <w:p w14:paraId="35BB6E96" w14:textId="77777777" w:rsidR="00EC23D1" w:rsidRDefault="00EC23D1" w:rsidP="00EC23D1">
      <w:pPr>
        <w:jc w:val="center"/>
      </w:pPr>
    </w:p>
    <w:p w14:paraId="57565598" w14:textId="77777777" w:rsidR="00EC23D1" w:rsidRDefault="00EC23D1" w:rsidP="00EC23D1">
      <w:pPr>
        <w:jc w:val="center"/>
      </w:pPr>
    </w:p>
    <w:p w14:paraId="0D844CD4" w14:textId="77777777" w:rsidR="00EC23D1" w:rsidRDefault="00EC23D1" w:rsidP="00EC23D1">
      <w:pPr>
        <w:jc w:val="center"/>
      </w:pPr>
    </w:p>
    <w:p w14:paraId="13CA9827" w14:textId="24ACC402" w:rsidR="00EC23D1" w:rsidRPr="00EC23D1" w:rsidRDefault="00EC23D1" w:rsidP="00EC23D1">
      <w:pPr>
        <w:rPr>
          <w:u w:val="single"/>
        </w:rPr>
      </w:pPr>
      <w:r w:rsidRPr="00EC23D1">
        <w:rPr>
          <w:u w:val="single"/>
        </w:rPr>
        <w:t>Publications</w:t>
      </w:r>
    </w:p>
    <w:p w14:paraId="5CA5A947" w14:textId="77777777" w:rsidR="00021A04" w:rsidRDefault="00021A04" w:rsidP="00062BDF"/>
    <w:p w14:paraId="1414BB61" w14:textId="14E94D10" w:rsidR="00021A04" w:rsidRDefault="00021A04" w:rsidP="00021A04">
      <w:pPr>
        <w:jc w:val="center"/>
      </w:pPr>
      <w:r>
        <w:rPr>
          <w:noProof/>
        </w:rPr>
        <w:drawing>
          <wp:inline distT="0" distB="0" distL="0" distR="0" wp14:anchorId="553E1A14" wp14:editId="3045589C">
            <wp:extent cx="1401170" cy="2011680"/>
            <wp:effectExtent l="0" t="0" r="8890" b="7620"/>
            <wp:docPr id="16023641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364148" name="Picture 1602364148"/>
                    <pic:cNvPicPr/>
                  </pic:nvPicPr>
                  <pic:blipFill>
                    <a:blip r:embed="rId13">
                      <a:extLst>
                        <a:ext uri="{28A0092B-C50C-407E-A947-70E740481C1C}">
                          <a14:useLocalDpi xmlns:a14="http://schemas.microsoft.com/office/drawing/2010/main" val="0"/>
                        </a:ext>
                      </a:extLst>
                    </a:blip>
                    <a:stretch>
                      <a:fillRect/>
                    </a:stretch>
                  </pic:blipFill>
                  <pic:spPr>
                    <a:xfrm>
                      <a:off x="0" y="0"/>
                      <a:ext cx="1402738" cy="2013932"/>
                    </a:xfrm>
                    <a:prstGeom prst="rect">
                      <a:avLst/>
                    </a:prstGeom>
                  </pic:spPr>
                </pic:pic>
              </a:graphicData>
            </a:graphic>
          </wp:inline>
        </w:drawing>
      </w:r>
    </w:p>
    <w:p w14:paraId="40497055" w14:textId="77777777" w:rsidR="00062BDF" w:rsidRDefault="00062BDF" w:rsidP="00062BDF"/>
    <w:p w14:paraId="3ADEE154" w14:textId="3A3A82E1" w:rsidR="00021A04" w:rsidRDefault="00021A04" w:rsidP="00062BDF">
      <w:r w:rsidRPr="00021A04">
        <w:t>Lang, Jovian, and American Library Association Reference and Adult Services Division Reference Sources Committee. 1992. </w:t>
      </w:r>
      <w:r w:rsidRPr="00021A04">
        <w:rPr>
          <w:i/>
          <w:iCs/>
        </w:rPr>
        <w:t>Reference Sources for Small and Medium-Sized Libraries</w:t>
      </w:r>
      <w:r w:rsidRPr="00021A04">
        <w:t>. 5th ed. Chicago: American Library Association.</w:t>
      </w:r>
    </w:p>
    <w:p w14:paraId="7C78BF38" w14:textId="77777777" w:rsidR="00EC23D1" w:rsidRDefault="00EC23D1" w:rsidP="00062BDF"/>
    <w:p w14:paraId="021666C0" w14:textId="6939DFA5" w:rsidR="00062BDF" w:rsidRDefault="00062BDF" w:rsidP="00CC3613">
      <w:pPr>
        <w:jc w:val="center"/>
      </w:pPr>
      <w:r>
        <w:rPr>
          <w:noProof/>
        </w:rPr>
        <w:drawing>
          <wp:inline distT="0" distB="0" distL="0" distR="0" wp14:anchorId="6C45B87F" wp14:editId="46030275">
            <wp:extent cx="1435159" cy="2078355"/>
            <wp:effectExtent l="0" t="0" r="0" b="0"/>
            <wp:docPr id="2915612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61266" name="Picture 291561266"/>
                    <pic:cNvPicPr/>
                  </pic:nvPicPr>
                  <pic:blipFill>
                    <a:blip r:embed="rId14">
                      <a:extLst>
                        <a:ext uri="{28A0092B-C50C-407E-A947-70E740481C1C}">
                          <a14:useLocalDpi xmlns:a14="http://schemas.microsoft.com/office/drawing/2010/main" val="0"/>
                        </a:ext>
                      </a:extLst>
                    </a:blip>
                    <a:stretch>
                      <a:fillRect/>
                    </a:stretch>
                  </pic:blipFill>
                  <pic:spPr>
                    <a:xfrm>
                      <a:off x="0" y="0"/>
                      <a:ext cx="1438067" cy="2082566"/>
                    </a:xfrm>
                    <a:prstGeom prst="rect">
                      <a:avLst/>
                    </a:prstGeom>
                  </pic:spPr>
                </pic:pic>
              </a:graphicData>
            </a:graphic>
          </wp:inline>
        </w:drawing>
      </w:r>
    </w:p>
    <w:p w14:paraId="0AD913E6" w14:textId="77777777" w:rsidR="00062BDF" w:rsidRDefault="00062BDF" w:rsidP="00062BDF"/>
    <w:p w14:paraId="3E7B4ABE" w14:textId="6F65259F" w:rsidR="00A3142C" w:rsidRDefault="00062BDF" w:rsidP="00A3142C">
      <w:hyperlink r:id="rId15" w:history="1">
        <w:r w:rsidRPr="00062BDF">
          <w:rPr>
            <w:rStyle w:val="Hyperlink"/>
          </w:rPr>
          <w:t xml:space="preserve">Dictionary Of </w:t>
        </w:r>
        <w:proofErr w:type="gramStart"/>
        <w:r w:rsidRPr="00062BDF">
          <w:rPr>
            <w:rStyle w:val="Hyperlink"/>
          </w:rPr>
          <w:t>The</w:t>
        </w:r>
        <w:proofErr w:type="gramEnd"/>
        <w:r w:rsidRPr="00062BDF">
          <w:rPr>
            <w:rStyle w:val="Hyperlink"/>
          </w:rPr>
          <w:t xml:space="preserve"> Liturgy – Catholic Book Publishing</w:t>
        </w:r>
      </w:hyperlink>
    </w:p>
    <w:p w14:paraId="47802873" w14:textId="77777777" w:rsidR="00062BDF" w:rsidRDefault="00062BDF" w:rsidP="00A3142C"/>
    <w:p w14:paraId="049CB07B" w14:textId="16613382" w:rsidR="00062BDF" w:rsidRPr="00A3142C" w:rsidRDefault="00062BDF" w:rsidP="00A3142C">
      <w:r w:rsidRPr="00062BDF">
        <w:rPr>
          <w:i/>
          <w:iCs/>
        </w:rPr>
        <w:t>Dictionary of the Liturgy</w:t>
      </w:r>
      <w:r w:rsidRPr="00062BDF">
        <w:t> is truly an encyclopedic work, abounding with clear, accurate explanations of everything connected with Liturgy words, gestures, rites, prayers, themes, service books, sacred vessels, vestments, art, music, and much more. Illustrated throughout, this book includes special charts and tables as well as a unique pronunciation guide.</w:t>
      </w:r>
    </w:p>
    <w:p w14:paraId="1AEF2F8C" w14:textId="77777777" w:rsidR="00A3142C" w:rsidRPr="00A3142C" w:rsidRDefault="00A3142C" w:rsidP="00A3142C">
      <w:pPr>
        <w:rPr>
          <w:rStyle w:val="Hyperlink"/>
        </w:rPr>
      </w:pPr>
      <w:r w:rsidRPr="00A3142C">
        <w:fldChar w:fldCharType="begin"/>
      </w:r>
      <w:r w:rsidRPr="00A3142C">
        <w:instrText>HYPERLINK "https://www.facebook.com/StaabFuneralHomes" \o "Icon image" \t "_blank"</w:instrText>
      </w:r>
      <w:r w:rsidRPr="00A3142C">
        <w:fldChar w:fldCharType="separate"/>
      </w:r>
    </w:p>
    <w:p w14:paraId="64FFBD23" w14:textId="7CA29FA9" w:rsidR="00A3142C" w:rsidRPr="00EC23D1" w:rsidRDefault="00A3142C" w:rsidP="00A3142C">
      <w:pPr>
        <w:rPr>
          <w:u w:val="single"/>
        </w:rPr>
      </w:pPr>
      <w:r w:rsidRPr="00A3142C">
        <w:lastRenderedPageBreak/>
        <w:fldChar w:fldCharType="end"/>
      </w:r>
      <w:r w:rsidR="00EC23D1" w:rsidRPr="00EC23D1">
        <w:rPr>
          <w:u w:val="single"/>
        </w:rPr>
        <w:t>Sources</w:t>
      </w:r>
    </w:p>
    <w:p w14:paraId="4207D928" w14:textId="19195A1C" w:rsidR="00A3142C" w:rsidRPr="00A3142C" w:rsidRDefault="00021A04" w:rsidP="00A3142C">
      <w:pPr>
        <w:rPr>
          <w:rStyle w:val="Hyperlink"/>
        </w:rPr>
      </w:pPr>
      <w:hyperlink r:id="rId16" w:history="1">
        <w:r w:rsidRPr="00021A04">
          <w:rPr>
            <w:rStyle w:val="Hyperlink"/>
          </w:rPr>
          <w:t>On This Day: Sugar Ray Robinson landed the perfect punch | Boxing News</w:t>
        </w:r>
      </w:hyperlink>
      <w:r w:rsidR="00A3142C" w:rsidRPr="00A3142C">
        <w:fldChar w:fldCharType="begin"/>
      </w:r>
      <w:r w:rsidR="00A3142C" w:rsidRPr="00A3142C">
        <w:instrText>HYPERLINK "https://www.linkedin.com/company/staab-funeral-home/" \o "Icon image" \t "_blank"</w:instrText>
      </w:r>
      <w:r w:rsidR="00A3142C" w:rsidRPr="00A3142C">
        <w:fldChar w:fldCharType="separate"/>
      </w:r>
    </w:p>
    <w:p w14:paraId="62EE6726" w14:textId="67822342" w:rsidR="00A3142C" w:rsidRDefault="00A3142C" w:rsidP="00062BDF">
      <w:r w:rsidRPr="00A3142C">
        <w:fldChar w:fldCharType="end"/>
      </w:r>
      <w:r w:rsidR="00062BDF" w:rsidRPr="00062BDF">
        <w:t xml:space="preserve"> </w:t>
      </w:r>
      <w:hyperlink r:id="rId17" w:history="1">
        <w:r w:rsidR="00062BDF" w:rsidRPr="00062BDF">
          <w:rPr>
            <w:rStyle w:val="Hyperlink"/>
          </w:rPr>
          <w:t>Obituary - Father Jovian Lang, OFM - Catholic Times</w:t>
        </w:r>
      </w:hyperlink>
    </w:p>
    <w:p w14:paraId="18C0CBC4" w14:textId="10CE926D" w:rsidR="00EC23D1" w:rsidRPr="00A3142C" w:rsidRDefault="007F703B" w:rsidP="00EC23D1">
      <w:pPr>
        <w:rPr>
          <w:rStyle w:val="Hyperlink"/>
        </w:rPr>
      </w:pPr>
      <w:r>
        <w:rPr>
          <w:b/>
          <w:bCs/>
        </w:rPr>
        <w:fldChar w:fldCharType="begin"/>
      </w:r>
      <w:r>
        <w:rPr>
          <w:b/>
          <w:bCs/>
        </w:rPr>
        <w:instrText>HYPERLINK "https://www.staabfuneralhomes.com/obituaries/Jovian-P-Lang?obId=27865915" \t "_blank"</w:instrText>
      </w:r>
      <w:r>
        <w:rPr>
          <w:b/>
          <w:bCs/>
        </w:rPr>
      </w:r>
      <w:r>
        <w:rPr>
          <w:b/>
          <w:bCs/>
        </w:rPr>
        <w:fldChar w:fldCharType="separate"/>
      </w:r>
      <w:r w:rsidR="00EC23D1" w:rsidRPr="00EC23D1">
        <w:rPr>
          <w:rStyle w:val="Hyperlink"/>
          <w:b/>
          <w:bCs/>
        </w:rPr>
        <w:t xml:space="preserve">Jovian P. </w:t>
      </w:r>
      <w:r w:rsidRPr="00EC23D1">
        <w:rPr>
          <w:rStyle w:val="Hyperlink"/>
          <w:b/>
          <w:bCs/>
        </w:rPr>
        <w:t>Lang</w:t>
      </w:r>
      <w:r w:rsidRPr="007F703B">
        <w:rPr>
          <w:rStyle w:val="Hyperlink"/>
          <w:b/>
          <w:bCs/>
        </w:rPr>
        <w:t xml:space="preserve"> </w:t>
      </w:r>
      <w:r>
        <w:rPr>
          <w:rStyle w:val="Hyperlink"/>
          <w:b/>
          <w:bCs/>
        </w:rPr>
        <w:t>- (</w:t>
      </w:r>
      <w:r w:rsidR="00EC23D1" w:rsidRPr="00EC23D1">
        <w:rPr>
          <w:rStyle w:val="Hyperlink"/>
        </w:rPr>
        <w:t xml:space="preserve">June 2, </w:t>
      </w:r>
      <w:proofErr w:type="gramStart"/>
      <w:r w:rsidR="00EC23D1" w:rsidRPr="00EC23D1">
        <w:rPr>
          <w:rStyle w:val="Hyperlink"/>
        </w:rPr>
        <w:t>1919  -</w:t>
      </w:r>
      <w:proofErr w:type="gramEnd"/>
      <w:r w:rsidR="00EC23D1" w:rsidRPr="00EC23D1">
        <w:rPr>
          <w:rStyle w:val="Hyperlink"/>
        </w:rPr>
        <w:t>  November 4, 2009</w:t>
      </w:r>
      <w:r w:rsidR="00EC23D1" w:rsidRPr="007F703B">
        <w:rPr>
          <w:rStyle w:val="Hyperlink"/>
        </w:rPr>
        <w:t>).</w:t>
      </w:r>
    </w:p>
    <w:p w14:paraId="6EF7F54B" w14:textId="510C3E72" w:rsidR="00A3142C" w:rsidRPr="00A3142C" w:rsidRDefault="00A3142C" w:rsidP="00A3142C">
      <w:pPr>
        <w:rPr>
          <w:rStyle w:val="Hyperlink"/>
        </w:rPr>
      </w:pPr>
    </w:p>
    <w:p w14:paraId="04C49366" w14:textId="12BE3C8F" w:rsidR="00A3142C" w:rsidRPr="00A3142C" w:rsidRDefault="007F703B" w:rsidP="00A3142C">
      <w:r>
        <w:rPr>
          <w:b/>
          <w:bCs/>
        </w:rPr>
        <w:fldChar w:fldCharType="end"/>
      </w:r>
    </w:p>
    <w:p w14:paraId="0457512D" w14:textId="77777777" w:rsidR="00A3142C" w:rsidRPr="00A3142C" w:rsidRDefault="00A3142C" w:rsidP="00A3142C">
      <w:pPr>
        <w:rPr>
          <w:rStyle w:val="Hyperlink"/>
        </w:rPr>
      </w:pPr>
      <w:r w:rsidRPr="00A3142C">
        <w:fldChar w:fldCharType="begin"/>
      </w:r>
      <w:r w:rsidRPr="00A3142C">
        <w:instrText>HYPERLINK "https://www.selectedfuneralhomes.org/About" \t "_blank"</w:instrText>
      </w:r>
      <w:r w:rsidRPr="00A3142C">
        <w:fldChar w:fldCharType="separate"/>
      </w:r>
    </w:p>
    <w:p w14:paraId="24D1E9C4" w14:textId="6F9F3D87" w:rsidR="00A3142C" w:rsidRPr="00A3142C" w:rsidRDefault="00A3142C" w:rsidP="00A3142C">
      <w:pPr>
        <w:rPr>
          <w:rStyle w:val="Hyperlink"/>
        </w:rPr>
      </w:pPr>
    </w:p>
    <w:p w14:paraId="2401C372" w14:textId="77777777" w:rsidR="00A3142C" w:rsidRPr="00A3142C" w:rsidRDefault="00A3142C" w:rsidP="00A3142C">
      <w:r w:rsidRPr="00A3142C">
        <w:fldChar w:fldCharType="end"/>
      </w:r>
    </w:p>
    <w:p w14:paraId="053FBC01" w14:textId="72B3AB93" w:rsidR="00262A08" w:rsidRDefault="00A3142C" w:rsidP="00A3142C">
      <w:hyperlink r:id="rId18" w:tgtFrame="_blank" w:history="1">
        <w:r w:rsidRPr="00A3142C">
          <w:rPr>
            <w:rStyle w:val="Hyperlink"/>
          </w:rPr>
          <w:br/>
        </w:r>
      </w:hyperlink>
    </w:p>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2C"/>
    <w:rsid w:val="00021A04"/>
    <w:rsid w:val="00062BDF"/>
    <w:rsid w:val="0014692F"/>
    <w:rsid w:val="001C6885"/>
    <w:rsid w:val="0022653E"/>
    <w:rsid w:val="00262A08"/>
    <w:rsid w:val="004D1010"/>
    <w:rsid w:val="007724B5"/>
    <w:rsid w:val="007C5C6A"/>
    <w:rsid w:val="007F703B"/>
    <w:rsid w:val="009372B8"/>
    <w:rsid w:val="00A3142C"/>
    <w:rsid w:val="00B94BD2"/>
    <w:rsid w:val="00CC3613"/>
    <w:rsid w:val="00EC23D1"/>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A0D5"/>
  <w15:chartTrackingRefBased/>
  <w15:docId w15:val="{8978CBC2-88B0-43AC-B887-7B488585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613"/>
  </w:style>
  <w:style w:type="paragraph" w:styleId="Heading1">
    <w:name w:val="heading 1"/>
    <w:basedOn w:val="Normal"/>
    <w:next w:val="Normal"/>
    <w:link w:val="Heading1Char"/>
    <w:uiPriority w:val="9"/>
    <w:qFormat/>
    <w:rsid w:val="00A31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42C"/>
    <w:rPr>
      <w:rFonts w:eastAsiaTheme="majorEastAsia" w:cstheme="majorBidi"/>
      <w:color w:val="272727" w:themeColor="text1" w:themeTint="D8"/>
    </w:rPr>
  </w:style>
  <w:style w:type="paragraph" w:styleId="Title">
    <w:name w:val="Title"/>
    <w:basedOn w:val="Normal"/>
    <w:next w:val="Normal"/>
    <w:link w:val="TitleChar"/>
    <w:uiPriority w:val="10"/>
    <w:qFormat/>
    <w:rsid w:val="00A314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42C"/>
    <w:pPr>
      <w:spacing w:before="160"/>
      <w:jc w:val="center"/>
    </w:pPr>
    <w:rPr>
      <w:i/>
      <w:iCs/>
      <w:color w:val="404040" w:themeColor="text1" w:themeTint="BF"/>
    </w:rPr>
  </w:style>
  <w:style w:type="character" w:customStyle="1" w:styleId="QuoteChar">
    <w:name w:val="Quote Char"/>
    <w:basedOn w:val="DefaultParagraphFont"/>
    <w:link w:val="Quote"/>
    <w:uiPriority w:val="29"/>
    <w:rsid w:val="00A3142C"/>
    <w:rPr>
      <w:i/>
      <w:iCs/>
      <w:color w:val="404040" w:themeColor="text1" w:themeTint="BF"/>
    </w:rPr>
  </w:style>
  <w:style w:type="paragraph" w:styleId="ListParagraph">
    <w:name w:val="List Paragraph"/>
    <w:basedOn w:val="Normal"/>
    <w:uiPriority w:val="34"/>
    <w:qFormat/>
    <w:rsid w:val="00A3142C"/>
    <w:pPr>
      <w:ind w:left="720"/>
      <w:contextualSpacing/>
    </w:pPr>
  </w:style>
  <w:style w:type="character" w:styleId="IntenseEmphasis">
    <w:name w:val="Intense Emphasis"/>
    <w:basedOn w:val="DefaultParagraphFont"/>
    <w:uiPriority w:val="21"/>
    <w:qFormat/>
    <w:rsid w:val="00A3142C"/>
    <w:rPr>
      <w:i/>
      <w:iCs/>
      <w:color w:val="0F4761" w:themeColor="accent1" w:themeShade="BF"/>
    </w:rPr>
  </w:style>
  <w:style w:type="paragraph" w:styleId="IntenseQuote">
    <w:name w:val="Intense Quote"/>
    <w:basedOn w:val="Normal"/>
    <w:next w:val="Normal"/>
    <w:link w:val="IntenseQuoteChar"/>
    <w:uiPriority w:val="30"/>
    <w:qFormat/>
    <w:rsid w:val="00A31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42C"/>
    <w:rPr>
      <w:i/>
      <w:iCs/>
      <w:color w:val="0F4761" w:themeColor="accent1" w:themeShade="BF"/>
    </w:rPr>
  </w:style>
  <w:style w:type="character" w:styleId="IntenseReference">
    <w:name w:val="Intense Reference"/>
    <w:basedOn w:val="DefaultParagraphFont"/>
    <w:uiPriority w:val="32"/>
    <w:qFormat/>
    <w:rsid w:val="00A3142C"/>
    <w:rPr>
      <w:b/>
      <w:bCs/>
      <w:smallCaps/>
      <w:color w:val="0F4761" w:themeColor="accent1" w:themeShade="BF"/>
      <w:spacing w:val="5"/>
    </w:rPr>
  </w:style>
  <w:style w:type="character" w:styleId="Hyperlink">
    <w:name w:val="Hyperlink"/>
    <w:basedOn w:val="DefaultParagraphFont"/>
    <w:uiPriority w:val="99"/>
    <w:unhideWhenUsed/>
    <w:rsid w:val="00A3142C"/>
    <w:rPr>
      <w:color w:val="467886" w:themeColor="hyperlink"/>
      <w:u w:val="single"/>
    </w:rPr>
  </w:style>
  <w:style w:type="character" w:styleId="UnresolvedMention">
    <w:name w:val="Unresolved Mention"/>
    <w:basedOn w:val="DefaultParagraphFont"/>
    <w:uiPriority w:val="99"/>
    <w:semiHidden/>
    <w:unhideWhenUsed/>
    <w:rsid w:val="00A31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johns.edu/academics/programs/library-and-information-science-master-science" TargetMode="External"/><Relationship Id="rId13" Type="http://schemas.openxmlformats.org/officeDocument/2006/relationships/image" Target="media/image3.jpg"/><Relationship Id="rId18" Type="http://schemas.openxmlformats.org/officeDocument/2006/relationships/hyperlink" Target="https://www.ifda.org/aws/ILFDA/pt/sp/standards" TargetMode="External"/><Relationship Id="rId3" Type="http://schemas.openxmlformats.org/officeDocument/2006/relationships/webSettings" Target="webSettings.xml"/><Relationship Id="rId7" Type="http://schemas.openxmlformats.org/officeDocument/2006/relationships/hyperlink" Target="https://www.usf.edu/arts-sciences/departments/information/" TargetMode="External"/><Relationship Id="rId12" Type="http://schemas.openxmlformats.org/officeDocument/2006/relationships/hyperlink" Target="https://twu.edu/slis/?" TargetMode="External"/><Relationship Id="rId17" Type="http://schemas.openxmlformats.org/officeDocument/2006/relationships/hyperlink" Target="https://ctarchives.dio.org/item/84-obituary-father-jovian-lang-ofm.html" TargetMode="External"/><Relationship Id="rId2" Type="http://schemas.openxmlformats.org/officeDocument/2006/relationships/settings" Target="settings.xml"/><Relationship Id="rId16" Type="http://schemas.openxmlformats.org/officeDocument/2006/relationships/hyperlink" Target="https://boxingnewsonline.net/news/on-this-day-sugar-ray-robinson-landed-the-perfect-punc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unt.edu/academics/programs/library-science-masters.html" TargetMode="External"/><Relationship Id="rId5" Type="http://schemas.openxmlformats.org/officeDocument/2006/relationships/hyperlink" Target="https://www.quincy.edu/" TargetMode="External"/><Relationship Id="rId15" Type="http://schemas.openxmlformats.org/officeDocument/2006/relationships/hyperlink" Target="https://catholicbookpublishing.com/products/dictionary-of-the-liturgy-gold" TargetMode="External"/><Relationship Id="rId10" Type="http://schemas.openxmlformats.org/officeDocument/2006/relationships/hyperlink" Target="https://northtexascatholic.org/news/a-community-of-service" TargetMode="External"/><Relationship Id="rId19" Type="http://schemas.openxmlformats.org/officeDocument/2006/relationships/fontTable" Target="fontTable.xml"/><Relationship Id="rId4" Type="http://schemas.openxmlformats.org/officeDocument/2006/relationships/image" Target="media/image1.jfif"/><Relationship Id="rId9" Type="http://schemas.openxmlformats.org/officeDocument/2006/relationships/hyperlink" Target="https://www.svdp.edu/"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2026-03-15T01:44:00Z</cp:lastPrinted>
  <dcterms:created xsi:type="dcterms:W3CDTF">2026-03-15T00:02:00Z</dcterms:created>
  <dcterms:modified xsi:type="dcterms:W3CDTF">2026-03-16T00:53:00Z</dcterms:modified>
</cp:coreProperties>
</file>