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68DA" w14:textId="77777777" w:rsidR="0004475F" w:rsidRDefault="00000000">
      <w:pPr>
        <w:spacing w:after="0" w:line="259" w:lineRule="auto"/>
        <w:ind w:left="0" w:firstLine="0"/>
      </w:pPr>
      <w:r>
        <w:t xml:space="preserve"> </w:t>
      </w:r>
      <w:r>
        <w:tab/>
        <w:t xml:space="preserve"> </w:t>
      </w:r>
    </w:p>
    <w:p w14:paraId="20126BC2" w14:textId="77777777" w:rsidR="0004475F" w:rsidRDefault="00000000">
      <w:pPr>
        <w:spacing w:after="109" w:line="259" w:lineRule="auto"/>
        <w:ind w:left="5" w:firstLine="0"/>
      </w:pPr>
      <w:r>
        <w:t xml:space="preserve"> </w:t>
      </w:r>
    </w:p>
    <w:p w14:paraId="7DBCAEFD" w14:textId="77777777" w:rsidR="0004475F" w:rsidRDefault="00000000">
      <w:pPr>
        <w:spacing w:after="134" w:line="259" w:lineRule="auto"/>
        <w:ind w:left="13" w:firstLine="0"/>
        <w:jc w:val="center"/>
      </w:pPr>
      <w:r>
        <w:rPr>
          <w:b/>
        </w:rPr>
        <w:t xml:space="preserve">Mrs. Irene O. Hendrick (approximately 1890-1992), Asheville, Buncombe, North Carolina. </w:t>
      </w:r>
    </w:p>
    <w:p w14:paraId="4A9224FC" w14:textId="77777777" w:rsidR="0004475F" w:rsidRDefault="00000000">
      <w:r>
        <w:t xml:space="preserve">Irene O. Hendrick, born Irene Stewart, was born appx. 1890 in Florida, who moved to </w:t>
      </w:r>
    </w:p>
    <w:p w14:paraId="63A1A1CD" w14:textId="77777777" w:rsidR="0004475F" w:rsidRDefault="00000000">
      <w:pPr>
        <w:spacing w:after="97"/>
        <w:ind w:left="0"/>
      </w:pPr>
      <w:r>
        <w:t>Asheville, Buncombe County, North Carolina in 1926 to accept the role of Head Librarian at the Asheville Colored Library (1927-</w:t>
      </w:r>
      <w:proofErr w:type="gramStart"/>
      <w:r>
        <w:t>1966) —</w:t>
      </w:r>
      <w:proofErr w:type="gramEnd"/>
      <w:r>
        <w:t xml:space="preserve">now known as the Pack Memorial Library. Sponsored by the Young Men’s Institute (YMI), it officially became the first Negro library in Buncombe County. Its opening started a revolution where black leaders of Asheville discovered that lobbying and negotiation could help improve the neighborhood. </w:t>
      </w:r>
    </w:p>
    <w:p w14:paraId="4AC90F89" w14:textId="77777777" w:rsidR="0004475F" w:rsidRDefault="00000000">
      <w:pPr>
        <w:spacing w:after="79" w:line="259" w:lineRule="auto"/>
        <w:ind w:left="72" w:firstLine="0"/>
        <w:jc w:val="center"/>
      </w:pPr>
      <w:r>
        <w:rPr>
          <w:noProof/>
        </w:rPr>
        <w:drawing>
          <wp:inline distT="0" distB="0" distL="0" distR="0" wp14:anchorId="61876B98" wp14:editId="23379005">
            <wp:extent cx="3100070" cy="1902714"/>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4"/>
                    <a:stretch>
                      <a:fillRect/>
                    </a:stretch>
                  </pic:blipFill>
                  <pic:spPr>
                    <a:xfrm>
                      <a:off x="0" y="0"/>
                      <a:ext cx="3100070" cy="1902714"/>
                    </a:xfrm>
                    <a:prstGeom prst="rect">
                      <a:avLst/>
                    </a:prstGeom>
                  </pic:spPr>
                </pic:pic>
              </a:graphicData>
            </a:graphic>
          </wp:inline>
        </w:drawing>
      </w:r>
      <w:r>
        <w:t xml:space="preserve"> </w:t>
      </w:r>
    </w:p>
    <w:p w14:paraId="1E65E159" w14:textId="77777777" w:rsidR="0004475F" w:rsidRDefault="00000000">
      <w:pPr>
        <w:spacing w:after="134" w:line="259" w:lineRule="auto"/>
        <w:ind w:left="124" w:right="104"/>
        <w:jc w:val="center"/>
      </w:pPr>
      <w:r>
        <w:t xml:space="preserve">Librarian Irene Hendrick. State Archives of North Carolina. </w:t>
      </w:r>
    </w:p>
    <w:p w14:paraId="4582E05C" w14:textId="77777777" w:rsidR="0004475F" w:rsidRDefault="00000000">
      <w:pPr>
        <w:spacing w:after="3" w:line="259" w:lineRule="auto"/>
        <w:ind w:left="124"/>
        <w:jc w:val="center"/>
      </w:pPr>
      <w:r>
        <w:t xml:space="preserve">She was a wife, mother, and beloved librarian. Hendrick married Robert McKinney </w:t>
      </w:r>
    </w:p>
    <w:p w14:paraId="48E5F8C5" w14:textId="77777777" w:rsidR="0004475F" w:rsidRDefault="00000000">
      <w:pPr>
        <w:spacing w:after="100"/>
        <w:ind w:left="0"/>
      </w:pPr>
      <w:r>
        <w:t xml:space="preserve">Kendrick, Sr., and would later welcome her son, Robert Kendrick Jr., in 1917. As the first African American librarian and manager of Asheville's first black library, Mrs. Irene Hendrick continued to be a community advocate. As part of her profession, she taught community people how to read and gave job training to local women. She campaigned for the inclusion of books about African Americans in the collection, beginning with works by historians such as Roland Hayes. She also contributed to the collection by subscribing to newspapers and other sources. She kept adding books about or authored by well-known African Americans because she wanted people in her neighborhood to recognize themselves in the literature they read. She encouraged young people to realize that they too could be leaders. </w:t>
      </w:r>
    </w:p>
    <w:p w14:paraId="3985851E" w14:textId="77777777" w:rsidR="0004475F" w:rsidRDefault="00000000">
      <w:pPr>
        <w:spacing w:after="73" w:line="259" w:lineRule="auto"/>
        <w:ind w:left="71" w:firstLine="0"/>
        <w:jc w:val="center"/>
      </w:pPr>
      <w:r>
        <w:rPr>
          <w:noProof/>
        </w:rPr>
        <w:drawing>
          <wp:inline distT="0" distB="0" distL="0" distR="0" wp14:anchorId="259CD594" wp14:editId="0CBA465E">
            <wp:extent cx="2961640" cy="1869948"/>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5"/>
                    <a:stretch>
                      <a:fillRect/>
                    </a:stretch>
                  </pic:blipFill>
                  <pic:spPr>
                    <a:xfrm>
                      <a:off x="0" y="0"/>
                      <a:ext cx="2961640" cy="1869948"/>
                    </a:xfrm>
                    <a:prstGeom prst="rect">
                      <a:avLst/>
                    </a:prstGeom>
                  </pic:spPr>
                </pic:pic>
              </a:graphicData>
            </a:graphic>
          </wp:inline>
        </w:drawing>
      </w:r>
      <w:r>
        <w:t xml:space="preserve"> </w:t>
      </w:r>
    </w:p>
    <w:p w14:paraId="5250AAC9" w14:textId="77777777" w:rsidR="0004475F" w:rsidRDefault="00000000">
      <w:pPr>
        <w:spacing w:after="3" w:line="259" w:lineRule="auto"/>
        <w:ind w:left="124" w:right="102"/>
        <w:jc w:val="center"/>
      </w:pPr>
      <w:r>
        <w:t xml:space="preserve">Asheville Negro Library, interior view. State Archives of North Carolina.  </w:t>
      </w:r>
    </w:p>
    <w:p w14:paraId="7BB4C785" w14:textId="77777777" w:rsidR="0004475F" w:rsidRDefault="00000000">
      <w:pPr>
        <w:spacing w:after="0" w:line="259" w:lineRule="auto"/>
        <w:ind w:left="0" w:firstLine="0"/>
      </w:pPr>
      <w:r>
        <w:lastRenderedPageBreak/>
        <w:t xml:space="preserve"> </w:t>
      </w:r>
      <w:r>
        <w:tab/>
        <w:t xml:space="preserve"> </w:t>
      </w:r>
    </w:p>
    <w:p w14:paraId="615725BC" w14:textId="77777777" w:rsidR="0004475F" w:rsidRDefault="00000000">
      <w:pPr>
        <w:spacing w:after="109" w:line="259" w:lineRule="auto"/>
        <w:ind w:left="5" w:firstLine="0"/>
      </w:pPr>
      <w:r>
        <w:t xml:space="preserve"> </w:t>
      </w:r>
    </w:p>
    <w:p w14:paraId="674F9734" w14:textId="77777777" w:rsidR="0004475F" w:rsidRDefault="00000000">
      <w:pPr>
        <w:spacing w:after="179"/>
        <w:ind w:left="-10" w:firstLine="721"/>
      </w:pPr>
      <w:r>
        <w:t>Up to her retirement in 1966, Mrs. Irene Hendrick remained as the Colored Library's head librarian. In 1962, the library discreetly merged with Asheville's library system, but it was still in operation. The library was renamed the Market Street Branch and moved to a new location shortly after retirement, effectively ending segregation. Despite her retirement, Kendrick joined Friends of the Library and continued to support libraries. She would pass away on March 26</w:t>
      </w:r>
      <w:r>
        <w:rPr>
          <w:vertAlign w:val="superscript"/>
        </w:rPr>
        <w:t>th</w:t>
      </w:r>
      <w:r>
        <w:t xml:space="preserve">, 1992. </w:t>
      </w:r>
    </w:p>
    <w:p w14:paraId="73689408" w14:textId="77777777" w:rsidR="0004475F" w:rsidRDefault="00000000">
      <w:pPr>
        <w:spacing w:after="134" w:line="259" w:lineRule="auto"/>
        <w:ind w:left="5" w:firstLine="0"/>
      </w:pPr>
      <w:r>
        <w:t xml:space="preserve"> </w:t>
      </w:r>
    </w:p>
    <w:p w14:paraId="0E03F790" w14:textId="77777777" w:rsidR="0004475F" w:rsidRDefault="00000000">
      <w:pPr>
        <w:spacing w:after="148"/>
        <w:ind w:left="0"/>
      </w:pPr>
      <w:r>
        <w:t xml:space="preserve">Matthieu Castillo </w:t>
      </w:r>
    </w:p>
    <w:p w14:paraId="493CFE24" w14:textId="77777777" w:rsidR="0004475F" w:rsidRDefault="00000000">
      <w:pPr>
        <w:spacing w:after="143"/>
        <w:ind w:left="0"/>
      </w:pPr>
      <w:r>
        <w:t xml:space="preserve">University of South Florida </w:t>
      </w:r>
    </w:p>
    <w:p w14:paraId="43EE9913" w14:textId="77777777" w:rsidR="0004475F" w:rsidRDefault="00000000">
      <w:pPr>
        <w:spacing w:after="139" w:line="259" w:lineRule="auto"/>
        <w:ind w:left="5" w:firstLine="0"/>
      </w:pPr>
      <w:r>
        <w:t xml:space="preserve"> </w:t>
      </w:r>
    </w:p>
    <w:p w14:paraId="33733A41" w14:textId="77777777" w:rsidR="0004475F" w:rsidRDefault="00000000">
      <w:pPr>
        <w:spacing w:after="134" w:line="259" w:lineRule="auto"/>
        <w:ind w:left="5" w:firstLine="0"/>
      </w:pPr>
      <w:r>
        <w:rPr>
          <w:b/>
        </w:rPr>
        <w:t xml:space="preserve">Sources: </w:t>
      </w:r>
    </w:p>
    <w:p w14:paraId="668EACF9" w14:textId="77777777" w:rsidR="0004475F" w:rsidRDefault="00000000">
      <w:pPr>
        <w:spacing w:after="227"/>
        <w:ind w:left="711" w:hanging="721"/>
      </w:pPr>
      <w:r>
        <w:t xml:space="preserve">Parker, P.S. (2016). </w:t>
      </w:r>
      <w:r>
        <w:rPr>
          <w:i/>
        </w:rPr>
        <w:t>Appalachian Activists: The Civil Rights Movement in Asheville, NC.</w:t>
      </w:r>
      <w:r>
        <w:t xml:space="preserve"> [Master’s Thesis, Appalachian State University.] Department of History. </w:t>
      </w:r>
      <w:hyperlink r:id="rId6">
        <w:r>
          <w:rPr>
            <w:color w:val="467886"/>
            <w:u w:val="single" w:color="467886"/>
          </w:rPr>
          <w:t>https://libres.uncg.edu/ir/asu/f/Parker,%20Patrick_2016_Thesis.pdf</w:t>
        </w:r>
      </w:hyperlink>
      <w:hyperlink r:id="rId7">
        <w:r>
          <w:t xml:space="preserve"> </w:t>
        </w:r>
      </w:hyperlink>
    </w:p>
    <w:p w14:paraId="0A8EB2BD" w14:textId="77777777" w:rsidR="0004475F" w:rsidRDefault="00000000">
      <w:pPr>
        <w:spacing w:after="235" w:line="242" w:lineRule="auto"/>
        <w:ind w:left="726" w:right="146" w:hanging="721"/>
        <w:jc w:val="both"/>
      </w:pPr>
      <w:r>
        <w:t xml:space="preserve">Calder, T. (2018). Asheville Archives: Irene Hendrick and the Colored Library, 1927-1966. </w:t>
      </w:r>
      <w:r>
        <w:rPr>
          <w:i/>
        </w:rPr>
        <w:t>Mountain Xpress.</w:t>
      </w:r>
      <w:hyperlink r:id="rId8">
        <w:r>
          <w:t xml:space="preserve"> </w:t>
        </w:r>
      </w:hyperlink>
      <w:hyperlink r:id="rId9">
        <w:r>
          <w:rPr>
            <w:color w:val="467886"/>
            <w:u w:val="single" w:color="467886"/>
          </w:rPr>
          <w:t>https://mountainx.com/news/asheville</w:t>
        </w:r>
      </w:hyperlink>
      <w:hyperlink r:id="rId10">
        <w:r>
          <w:rPr>
            <w:color w:val="467886"/>
            <w:u w:val="single" w:color="467886"/>
          </w:rPr>
          <w:t>-</w:t>
        </w:r>
      </w:hyperlink>
      <w:hyperlink r:id="rId11">
        <w:r>
          <w:rPr>
            <w:color w:val="467886"/>
            <w:u w:val="single" w:color="467886"/>
          </w:rPr>
          <w:t>archives</w:t>
        </w:r>
      </w:hyperlink>
      <w:hyperlink r:id="rId12">
        <w:r>
          <w:rPr>
            <w:color w:val="467886"/>
            <w:u w:val="single" w:color="467886"/>
          </w:rPr>
          <w:t>-</w:t>
        </w:r>
      </w:hyperlink>
      <w:hyperlink r:id="rId13">
        <w:r>
          <w:rPr>
            <w:color w:val="467886"/>
            <w:u w:val="single" w:color="467886"/>
          </w:rPr>
          <w:t>irene</w:t>
        </w:r>
      </w:hyperlink>
      <w:hyperlink r:id="rId14">
        <w:r>
          <w:rPr>
            <w:color w:val="467886"/>
            <w:u w:val="single" w:color="467886"/>
          </w:rPr>
          <w:t>-</w:t>
        </w:r>
      </w:hyperlink>
      <w:hyperlink r:id="rId15">
        <w:r>
          <w:rPr>
            <w:color w:val="467886"/>
            <w:u w:val="single" w:color="467886"/>
          </w:rPr>
          <w:t>hendrick</w:t>
        </w:r>
      </w:hyperlink>
      <w:hyperlink r:id="rId16">
        <w:r>
          <w:rPr>
            <w:color w:val="467886"/>
            <w:u w:val="single" w:color="467886"/>
          </w:rPr>
          <w:t>-</w:t>
        </w:r>
      </w:hyperlink>
      <w:hyperlink r:id="rId17">
        <w:r>
          <w:rPr>
            <w:color w:val="467886"/>
            <w:u w:val="single" w:color="467886"/>
          </w:rPr>
          <w:t>and</w:t>
        </w:r>
      </w:hyperlink>
      <w:hyperlink r:id="rId18"/>
      <w:hyperlink r:id="rId19">
        <w:r>
          <w:rPr>
            <w:color w:val="467886"/>
            <w:u w:val="single" w:color="467886"/>
          </w:rPr>
          <w:t>the</w:t>
        </w:r>
      </w:hyperlink>
      <w:hyperlink r:id="rId20">
        <w:r>
          <w:rPr>
            <w:color w:val="467886"/>
            <w:u w:val="single" w:color="467886"/>
          </w:rPr>
          <w:t>-</w:t>
        </w:r>
      </w:hyperlink>
      <w:hyperlink r:id="rId21">
        <w:r>
          <w:rPr>
            <w:color w:val="467886"/>
            <w:u w:val="single" w:color="467886"/>
          </w:rPr>
          <w:t>colored</w:t>
        </w:r>
      </w:hyperlink>
      <w:hyperlink r:id="rId22">
        <w:r>
          <w:rPr>
            <w:color w:val="467886"/>
            <w:u w:val="single" w:color="467886"/>
          </w:rPr>
          <w:t>-</w:t>
        </w:r>
      </w:hyperlink>
      <w:hyperlink r:id="rId23">
        <w:r>
          <w:rPr>
            <w:color w:val="467886"/>
            <w:u w:val="single" w:color="467886"/>
          </w:rPr>
          <w:t>library</w:t>
        </w:r>
      </w:hyperlink>
      <w:hyperlink r:id="rId24">
        <w:r>
          <w:rPr>
            <w:color w:val="467886"/>
            <w:u w:val="single" w:color="467886"/>
          </w:rPr>
          <w:t>-</w:t>
        </w:r>
      </w:hyperlink>
      <w:hyperlink r:id="rId25">
        <w:r>
          <w:rPr>
            <w:color w:val="467886"/>
            <w:u w:val="single" w:color="467886"/>
          </w:rPr>
          <w:t>1927</w:t>
        </w:r>
      </w:hyperlink>
      <w:hyperlink r:id="rId26">
        <w:r>
          <w:rPr>
            <w:color w:val="467886"/>
            <w:u w:val="single" w:color="467886"/>
          </w:rPr>
          <w:t>-</w:t>
        </w:r>
      </w:hyperlink>
      <w:hyperlink r:id="rId27">
        <w:r>
          <w:rPr>
            <w:color w:val="467886"/>
            <w:u w:val="single" w:color="467886"/>
          </w:rPr>
          <w:t>1966/</w:t>
        </w:r>
      </w:hyperlink>
      <w:hyperlink r:id="rId28">
        <w:r>
          <w:t xml:space="preserve"> </w:t>
        </w:r>
      </w:hyperlink>
    </w:p>
    <w:p w14:paraId="1F6BADD1" w14:textId="77777777" w:rsidR="0004475F" w:rsidRDefault="00000000">
      <w:pPr>
        <w:ind w:left="711" w:hanging="721"/>
      </w:pPr>
      <w:r>
        <w:t xml:space="preserve">North Carolina Digital Collections. (n.d.) </w:t>
      </w:r>
      <w:r>
        <w:rPr>
          <w:i/>
        </w:rPr>
        <w:t>Asheville Negro Library, interior view.</w:t>
      </w:r>
      <w:r>
        <w:t xml:space="preserve"> [Photograph]. State Archives of North Carolina. </w:t>
      </w:r>
      <w:hyperlink r:id="rId29">
        <w:r>
          <w:rPr>
            <w:color w:val="467886"/>
            <w:u w:val="single" w:color="467886"/>
          </w:rPr>
          <w:t>https://digital.ncdcr.gov/Documents/Detail/asheville</w:t>
        </w:r>
      </w:hyperlink>
      <w:hyperlink r:id="rId30"/>
      <w:hyperlink r:id="rId31">
        <w:r>
          <w:rPr>
            <w:color w:val="467886"/>
            <w:u w:val="single" w:color="467886"/>
          </w:rPr>
          <w:t>negro</w:t>
        </w:r>
      </w:hyperlink>
      <w:hyperlink r:id="rId32">
        <w:r>
          <w:rPr>
            <w:color w:val="467886"/>
            <w:u w:val="single" w:color="467886"/>
          </w:rPr>
          <w:t>-</w:t>
        </w:r>
      </w:hyperlink>
      <w:hyperlink r:id="rId33">
        <w:r>
          <w:rPr>
            <w:color w:val="467886"/>
            <w:u w:val="single" w:color="467886"/>
          </w:rPr>
          <w:t>library</w:t>
        </w:r>
      </w:hyperlink>
      <w:hyperlink r:id="rId34">
        <w:r>
          <w:rPr>
            <w:color w:val="467886"/>
            <w:u w:val="single" w:color="467886"/>
          </w:rPr>
          <w:t>-</w:t>
        </w:r>
      </w:hyperlink>
      <w:hyperlink r:id="rId35">
        <w:r>
          <w:rPr>
            <w:color w:val="467886"/>
            <w:u w:val="single" w:color="467886"/>
          </w:rPr>
          <w:t>interior</w:t>
        </w:r>
      </w:hyperlink>
      <w:hyperlink r:id="rId36">
        <w:r>
          <w:rPr>
            <w:color w:val="467886"/>
            <w:u w:val="single" w:color="467886"/>
          </w:rPr>
          <w:t>-</w:t>
        </w:r>
      </w:hyperlink>
      <w:hyperlink r:id="rId37">
        <w:r>
          <w:rPr>
            <w:color w:val="467886"/>
            <w:u w:val="single" w:color="467886"/>
          </w:rPr>
          <w:t>view/48296</w:t>
        </w:r>
      </w:hyperlink>
      <w:hyperlink r:id="rId38">
        <w:r>
          <w:t xml:space="preserve"> </w:t>
        </w:r>
      </w:hyperlink>
    </w:p>
    <w:p w14:paraId="00F7E466" w14:textId="77777777" w:rsidR="0004475F" w:rsidRDefault="00000000">
      <w:pPr>
        <w:spacing w:after="0" w:line="259" w:lineRule="auto"/>
        <w:ind w:left="5" w:firstLine="0"/>
      </w:pPr>
      <w:r>
        <w:t xml:space="preserve"> </w:t>
      </w:r>
    </w:p>
    <w:p w14:paraId="4101DCBE" w14:textId="77777777" w:rsidR="0004475F" w:rsidRDefault="00000000">
      <w:pPr>
        <w:spacing w:after="0" w:line="259" w:lineRule="auto"/>
        <w:ind w:left="5" w:firstLine="0"/>
      </w:pPr>
      <w:r>
        <w:t xml:space="preserve">North Carolina Digital Collections. (n.d.) </w:t>
      </w:r>
      <w:r>
        <w:rPr>
          <w:i/>
        </w:rPr>
        <w:t>Asheville Negro Library. Librarian seated at public desk.</w:t>
      </w:r>
      <w:r>
        <w:t xml:space="preserve"> </w:t>
      </w:r>
    </w:p>
    <w:p w14:paraId="7F7E4DFF" w14:textId="77777777" w:rsidR="0004475F" w:rsidRDefault="00000000">
      <w:pPr>
        <w:spacing w:after="318" w:line="240" w:lineRule="auto"/>
        <w:ind w:left="726" w:firstLine="0"/>
      </w:pPr>
      <w:r>
        <w:t xml:space="preserve">[Photograph]. State Archives of North Carolina. </w:t>
      </w:r>
      <w:hyperlink r:id="rId39">
        <w:r>
          <w:rPr>
            <w:color w:val="467886"/>
            <w:u w:val="single" w:color="467886"/>
          </w:rPr>
          <w:t>https://digital.ncdcr.gov/Documents/Detail/asheville</w:t>
        </w:r>
      </w:hyperlink>
      <w:hyperlink r:id="rId40">
        <w:r>
          <w:rPr>
            <w:color w:val="467886"/>
            <w:u w:val="single" w:color="467886"/>
          </w:rPr>
          <w:t>-</w:t>
        </w:r>
      </w:hyperlink>
      <w:hyperlink r:id="rId41">
        <w:r>
          <w:rPr>
            <w:color w:val="467886"/>
            <w:u w:val="single" w:color="467886"/>
          </w:rPr>
          <w:t>negro</w:t>
        </w:r>
      </w:hyperlink>
      <w:hyperlink r:id="rId42">
        <w:r>
          <w:rPr>
            <w:color w:val="467886"/>
            <w:u w:val="single" w:color="467886"/>
          </w:rPr>
          <w:t>-</w:t>
        </w:r>
      </w:hyperlink>
      <w:hyperlink r:id="rId43">
        <w:r>
          <w:rPr>
            <w:color w:val="467886"/>
            <w:u w:val="single" w:color="467886"/>
          </w:rPr>
          <w:t>library.</w:t>
        </w:r>
      </w:hyperlink>
      <w:hyperlink r:id="rId44">
        <w:r>
          <w:rPr>
            <w:color w:val="467886"/>
            <w:u w:val="single" w:color="467886"/>
          </w:rPr>
          <w:t>-</w:t>
        </w:r>
      </w:hyperlink>
      <w:hyperlink r:id="rId45">
        <w:r>
          <w:rPr>
            <w:color w:val="467886"/>
            <w:u w:val="single" w:color="467886"/>
          </w:rPr>
          <w:t>librarian</w:t>
        </w:r>
      </w:hyperlink>
      <w:hyperlink r:id="rId46">
        <w:r>
          <w:rPr>
            <w:color w:val="467886"/>
            <w:u w:val="single" w:color="467886"/>
          </w:rPr>
          <w:t>-</w:t>
        </w:r>
      </w:hyperlink>
      <w:hyperlink r:id="rId47">
        <w:r>
          <w:rPr>
            <w:color w:val="467886"/>
            <w:u w:val="single" w:color="467886"/>
          </w:rPr>
          <w:t>seated</w:t>
        </w:r>
      </w:hyperlink>
      <w:hyperlink r:id="rId48">
        <w:r>
          <w:rPr>
            <w:color w:val="467886"/>
            <w:u w:val="single" w:color="467886"/>
          </w:rPr>
          <w:t>-</w:t>
        </w:r>
      </w:hyperlink>
      <w:hyperlink r:id="rId49">
        <w:r>
          <w:rPr>
            <w:color w:val="467886"/>
            <w:u w:val="single" w:color="467886"/>
          </w:rPr>
          <w:t>at</w:t>
        </w:r>
      </w:hyperlink>
      <w:hyperlink r:id="rId50"/>
      <w:hyperlink r:id="rId51">
        <w:r>
          <w:rPr>
            <w:color w:val="467886"/>
            <w:u w:val="single" w:color="467886"/>
          </w:rPr>
          <w:t>public</w:t>
        </w:r>
      </w:hyperlink>
      <w:hyperlink r:id="rId52">
        <w:r>
          <w:rPr>
            <w:color w:val="467886"/>
            <w:u w:val="single" w:color="467886"/>
          </w:rPr>
          <w:t>-</w:t>
        </w:r>
      </w:hyperlink>
      <w:hyperlink r:id="rId53">
        <w:r>
          <w:rPr>
            <w:color w:val="467886"/>
            <w:u w:val="single" w:color="467886"/>
          </w:rPr>
          <w:t>desk/48298</w:t>
        </w:r>
      </w:hyperlink>
      <w:hyperlink r:id="rId54">
        <w:r>
          <w:t xml:space="preserve"> </w:t>
        </w:r>
      </w:hyperlink>
    </w:p>
    <w:p w14:paraId="2B83274C" w14:textId="77777777" w:rsidR="0004475F" w:rsidRDefault="00000000">
      <w:pPr>
        <w:spacing w:after="0" w:line="259" w:lineRule="auto"/>
        <w:ind w:left="5" w:firstLine="0"/>
      </w:pPr>
      <w:r>
        <w:t xml:space="preserve"> </w:t>
      </w:r>
    </w:p>
    <w:sectPr w:rsidR="0004475F">
      <w:pgSz w:w="12240" w:h="15840"/>
      <w:pgMar w:top="720" w:right="1451" w:bottom="1926" w:left="14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5F"/>
    <w:rsid w:val="0004475F"/>
    <w:rsid w:val="007B6157"/>
    <w:rsid w:val="00E21BD0"/>
    <w:rsid w:val="00E3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9A9D"/>
  <w15:docId w15:val="{D18B5587-EE1A-4A67-A731-922723B2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6"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ountainx.com/news/asheville-archives-irene-hendrick-and-the-colored-library-1927-1966/" TargetMode="External"/><Relationship Id="rId18" Type="http://schemas.openxmlformats.org/officeDocument/2006/relationships/hyperlink" Target="https://mountainx.com/news/asheville-archives-irene-hendrick-and-the-colored-library-1927-1966/" TargetMode="External"/><Relationship Id="rId26" Type="http://schemas.openxmlformats.org/officeDocument/2006/relationships/hyperlink" Target="https://mountainx.com/news/asheville-archives-irene-hendrick-and-the-colored-library-1927-1966/" TargetMode="External"/><Relationship Id="rId39" Type="http://schemas.openxmlformats.org/officeDocument/2006/relationships/hyperlink" Target="https://digital.ncdcr.gov/Documents/Detail/asheville-negro-library.-librarian-seated-at-public-desk/48298" TargetMode="External"/><Relationship Id="rId21" Type="http://schemas.openxmlformats.org/officeDocument/2006/relationships/hyperlink" Target="https://mountainx.com/news/asheville-archives-irene-hendrick-and-the-colored-library-1927-1966/" TargetMode="External"/><Relationship Id="rId34" Type="http://schemas.openxmlformats.org/officeDocument/2006/relationships/hyperlink" Target="https://digital.ncdcr.gov/Documents/Detail/asheville-negro-library-interior-view/48296" TargetMode="External"/><Relationship Id="rId42" Type="http://schemas.openxmlformats.org/officeDocument/2006/relationships/hyperlink" Target="https://digital.ncdcr.gov/Documents/Detail/asheville-negro-library.-librarian-seated-at-public-desk/48298" TargetMode="External"/><Relationship Id="rId47" Type="http://schemas.openxmlformats.org/officeDocument/2006/relationships/hyperlink" Target="https://digital.ncdcr.gov/Documents/Detail/asheville-negro-library.-librarian-seated-at-public-desk/48298" TargetMode="External"/><Relationship Id="rId50" Type="http://schemas.openxmlformats.org/officeDocument/2006/relationships/hyperlink" Target="https://digital.ncdcr.gov/Documents/Detail/asheville-negro-library.-librarian-seated-at-public-desk/48298" TargetMode="External"/><Relationship Id="rId55" Type="http://schemas.openxmlformats.org/officeDocument/2006/relationships/fontTable" Target="fontTable.xml"/><Relationship Id="rId7" Type="http://schemas.openxmlformats.org/officeDocument/2006/relationships/hyperlink" Target="https://libres.uncg.edu/ir/asu/f/Parker,%20Patrick_2016_Thesis.pdf" TargetMode="External"/><Relationship Id="rId2" Type="http://schemas.openxmlformats.org/officeDocument/2006/relationships/settings" Target="settings.xml"/><Relationship Id="rId16" Type="http://schemas.openxmlformats.org/officeDocument/2006/relationships/hyperlink" Target="https://mountainx.com/news/asheville-archives-irene-hendrick-and-the-colored-library-1927-1966/" TargetMode="External"/><Relationship Id="rId29" Type="http://schemas.openxmlformats.org/officeDocument/2006/relationships/hyperlink" Target="https://digital.ncdcr.gov/Documents/Detail/asheville-negro-library-interior-view/48296" TargetMode="External"/><Relationship Id="rId11" Type="http://schemas.openxmlformats.org/officeDocument/2006/relationships/hyperlink" Target="https://mountainx.com/news/asheville-archives-irene-hendrick-and-the-colored-library-1927-1966/" TargetMode="External"/><Relationship Id="rId24" Type="http://schemas.openxmlformats.org/officeDocument/2006/relationships/hyperlink" Target="https://mountainx.com/news/asheville-archives-irene-hendrick-and-the-colored-library-1927-1966/" TargetMode="External"/><Relationship Id="rId32" Type="http://schemas.openxmlformats.org/officeDocument/2006/relationships/hyperlink" Target="https://digital.ncdcr.gov/Documents/Detail/asheville-negro-library-interior-view/48296" TargetMode="External"/><Relationship Id="rId37" Type="http://schemas.openxmlformats.org/officeDocument/2006/relationships/hyperlink" Target="https://digital.ncdcr.gov/Documents/Detail/asheville-negro-library-interior-view/48296" TargetMode="External"/><Relationship Id="rId40" Type="http://schemas.openxmlformats.org/officeDocument/2006/relationships/hyperlink" Target="https://digital.ncdcr.gov/Documents/Detail/asheville-negro-library.-librarian-seated-at-public-desk/48298" TargetMode="External"/><Relationship Id="rId45" Type="http://schemas.openxmlformats.org/officeDocument/2006/relationships/hyperlink" Target="https://digital.ncdcr.gov/Documents/Detail/asheville-negro-library.-librarian-seated-at-public-desk/48298" TargetMode="External"/><Relationship Id="rId53" Type="http://schemas.openxmlformats.org/officeDocument/2006/relationships/hyperlink" Target="https://digital.ncdcr.gov/Documents/Detail/asheville-negro-library.-librarian-seated-at-public-desk/48298" TargetMode="External"/><Relationship Id="rId5" Type="http://schemas.openxmlformats.org/officeDocument/2006/relationships/image" Target="media/image2.jpg"/><Relationship Id="rId10" Type="http://schemas.openxmlformats.org/officeDocument/2006/relationships/hyperlink" Target="https://mountainx.com/news/asheville-archives-irene-hendrick-and-the-colored-library-1927-1966/" TargetMode="External"/><Relationship Id="rId19" Type="http://schemas.openxmlformats.org/officeDocument/2006/relationships/hyperlink" Target="https://mountainx.com/news/asheville-archives-irene-hendrick-and-the-colored-library-1927-1966/" TargetMode="External"/><Relationship Id="rId31" Type="http://schemas.openxmlformats.org/officeDocument/2006/relationships/hyperlink" Target="https://digital.ncdcr.gov/Documents/Detail/asheville-negro-library-interior-view/48296" TargetMode="External"/><Relationship Id="rId44" Type="http://schemas.openxmlformats.org/officeDocument/2006/relationships/hyperlink" Target="https://digital.ncdcr.gov/Documents/Detail/asheville-negro-library.-librarian-seated-at-public-desk/48298" TargetMode="External"/><Relationship Id="rId52" Type="http://schemas.openxmlformats.org/officeDocument/2006/relationships/hyperlink" Target="https://digital.ncdcr.gov/Documents/Detail/asheville-negro-library.-librarian-seated-at-public-desk/48298" TargetMode="External"/><Relationship Id="rId4" Type="http://schemas.openxmlformats.org/officeDocument/2006/relationships/image" Target="media/image1.jpg"/><Relationship Id="rId9" Type="http://schemas.openxmlformats.org/officeDocument/2006/relationships/hyperlink" Target="https://mountainx.com/news/asheville-archives-irene-hendrick-and-the-colored-library-1927-1966/" TargetMode="External"/><Relationship Id="rId14" Type="http://schemas.openxmlformats.org/officeDocument/2006/relationships/hyperlink" Target="https://mountainx.com/news/asheville-archives-irene-hendrick-and-the-colored-library-1927-1966/" TargetMode="External"/><Relationship Id="rId22" Type="http://schemas.openxmlformats.org/officeDocument/2006/relationships/hyperlink" Target="https://mountainx.com/news/asheville-archives-irene-hendrick-and-the-colored-library-1927-1966/" TargetMode="External"/><Relationship Id="rId27" Type="http://schemas.openxmlformats.org/officeDocument/2006/relationships/hyperlink" Target="https://mountainx.com/news/asheville-archives-irene-hendrick-and-the-colored-library-1927-1966/" TargetMode="External"/><Relationship Id="rId30" Type="http://schemas.openxmlformats.org/officeDocument/2006/relationships/hyperlink" Target="https://digital.ncdcr.gov/Documents/Detail/asheville-negro-library-interior-view/48296" TargetMode="External"/><Relationship Id="rId35" Type="http://schemas.openxmlformats.org/officeDocument/2006/relationships/hyperlink" Target="https://digital.ncdcr.gov/Documents/Detail/asheville-negro-library-interior-view/48296" TargetMode="External"/><Relationship Id="rId43" Type="http://schemas.openxmlformats.org/officeDocument/2006/relationships/hyperlink" Target="https://digital.ncdcr.gov/Documents/Detail/asheville-negro-library.-librarian-seated-at-public-desk/48298" TargetMode="External"/><Relationship Id="rId48" Type="http://schemas.openxmlformats.org/officeDocument/2006/relationships/hyperlink" Target="https://digital.ncdcr.gov/Documents/Detail/asheville-negro-library.-librarian-seated-at-public-desk/48298" TargetMode="External"/><Relationship Id="rId56" Type="http://schemas.openxmlformats.org/officeDocument/2006/relationships/theme" Target="theme/theme1.xml"/><Relationship Id="rId8" Type="http://schemas.openxmlformats.org/officeDocument/2006/relationships/hyperlink" Target="https://mountainx.com/news/asheville-archives-irene-hendrick-and-the-colored-library-1927-1966/" TargetMode="External"/><Relationship Id="rId51" Type="http://schemas.openxmlformats.org/officeDocument/2006/relationships/hyperlink" Target="https://digital.ncdcr.gov/Documents/Detail/asheville-negro-library.-librarian-seated-at-public-desk/48298" TargetMode="External"/><Relationship Id="rId3" Type="http://schemas.openxmlformats.org/officeDocument/2006/relationships/webSettings" Target="webSettings.xml"/><Relationship Id="rId12" Type="http://schemas.openxmlformats.org/officeDocument/2006/relationships/hyperlink" Target="https://mountainx.com/news/asheville-archives-irene-hendrick-and-the-colored-library-1927-1966/" TargetMode="External"/><Relationship Id="rId17" Type="http://schemas.openxmlformats.org/officeDocument/2006/relationships/hyperlink" Target="https://mountainx.com/news/asheville-archives-irene-hendrick-and-the-colored-library-1927-1966/" TargetMode="External"/><Relationship Id="rId25" Type="http://schemas.openxmlformats.org/officeDocument/2006/relationships/hyperlink" Target="https://mountainx.com/news/asheville-archives-irene-hendrick-and-the-colored-library-1927-1966/" TargetMode="External"/><Relationship Id="rId33" Type="http://schemas.openxmlformats.org/officeDocument/2006/relationships/hyperlink" Target="https://digital.ncdcr.gov/Documents/Detail/asheville-negro-library-interior-view/48296" TargetMode="External"/><Relationship Id="rId38" Type="http://schemas.openxmlformats.org/officeDocument/2006/relationships/hyperlink" Target="https://digital.ncdcr.gov/Documents/Detail/asheville-negro-library-interior-view/48296" TargetMode="External"/><Relationship Id="rId46" Type="http://schemas.openxmlformats.org/officeDocument/2006/relationships/hyperlink" Target="https://digital.ncdcr.gov/Documents/Detail/asheville-negro-library.-librarian-seated-at-public-desk/48298" TargetMode="External"/><Relationship Id="rId20" Type="http://schemas.openxmlformats.org/officeDocument/2006/relationships/hyperlink" Target="https://mountainx.com/news/asheville-archives-irene-hendrick-and-the-colored-library-1927-1966/" TargetMode="External"/><Relationship Id="rId41" Type="http://schemas.openxmlformats.org/officeDocument/2006/relationships/hyperlink" Target="https://digital.ncdcr.gov/Documents/Detail/asheville-negro-library.-librarian-seated-at-public-desk/48298" TargetMode="External"/><Relationship Id="rId54" Type="http://schemas.openxmlformats.org/officeDocument/2006/relationships/hyperlink" Target="https://digital.ncdcr.gov/Documents/Detail/asheville-negro-library.-librarian-seated-at-public-desk/48298" TargetMode="External"/><Relationship Id="rId1" Type="http://schemas.openxmlformats.org/officeDocument/2006/relationships/styles" Target="styles.xml"/><Relationship Id="rId6" Type="http://schemas.openxmlformats.org/officeDocument/2006/relationships/hyperlink" Target="https://libres.uncg.edu/ir/asu/f/Parker,%20Patrick_2016_Thesis.pdf" TargetMode="External"/><Relationship Id="rId15" Type="http://schemas.openxmlformats.org/officeDocument/2006/relationships/hyperlink" Target="https://mountainx.com/news/asheville-archives-irene-hendrick-and-the-colored-library-1927-1966/" TargetMode="External"/><Relationship Id="rId23" Type="http://schemas.openxmlformats.org/officeDocument/2006/relationships/hyperlink" Target="https://mountainx.com/news/asheville-archives-irene-hendrick-and-the-colored-library-1927-1966/" TargetMode="External"/><Relationship Id="rId28" Type="http://schemas.openxmlformats.org/officeDocument/2006/relationships/hyperlink" Target="https://mountainx.com/news/asheville-archives-irene-hendrick-and-the-colored-library-1927-1966/" TargetMode="External"/><Relationship Id="rId36" Type="http://schemas.openxmlformats.org/officeDocument/2006/relationships/hyperlink" Target="https://digital.ncdcr.gov/Documents/Detail/asheville-negro-library-interior-view/48296" TargetMode="External"/><Relationship Id="rId49" Type="http://schemas.openxmlformats.org/officeDocument/2006/relationships/hyperlink" Target="https://digital.ncdcr.gov/Documents/Detail/asheville-negro-library.-librarian-seated-at-public-desk/48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Castillo</dc:creator>
  <cp:keywords/>
  <cp:lastModifiedBy>Spencer, David Brett</cp:lastModifiedBy>
  <cp:revision>2</cp:revision>
  <dcterms:created xsi:type="dcterms:W3CDTF">2025-12-01T01:38:00Z</dcterms:created>
  <dcterms:modified xsi:type="dcterms:W3CDTF">2025-12-01T01:38:00Z</dcterms:modified>
</cp:coreProperties>
</file>