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AEBA2" w14:textId="0787DBB7" w:rsidR="008406EA" w:rsidRDefault="00000000">
      <w:pPr>
        <w:spacing w:after="22" w:line="259" w:lineRule="auto"/>
        <w:ind w:left="-5"/>
      </w:pPr>
      <w:r>
        <w:rPr>
          <w:b/>
          <w:sz w:val="28"/>
        </w:rPr>
        <w:t>Arleen McCarty Hyne</w:t>
      </w:r>
      <w:r w:rsidR="003C4583">
        <w:rPr>
          <w:b/>
          <w:sz w:val="28"/>
        </w:rPr>
        <w:t>s</w:t>
      </w:r>
      <w:r>
        <w:rPr>
          <w:b/>
          <w:sz w:val="28"/>
        </w:rPr>
        <w:t xml:space="preserve"> (1916 – 2006): Bibliotherapy Pioneer’s Legacy for Digital </w:t>
      </w:r>
    </w:p>
    <w:p w14:paraId="735E9E09" w14:textId="77777777" w:rsidR="008406EA" w:rsidRDefault="00000000">
      <w:pPr>
        <w:spacing w:after="22" w:line="259" w:lineRule="auto"/>
        <w:ind w:left="-5"/>
      </w:pPr>
      <w:r>
        <w:rPr>
          <w:b/>
          <w:sz w:val="28"/>
        </w:rPr>
        <w:t xml:space="preserve">Age Librarians, Healing Through Literature in Today’s Mental Health Crisis – </w:t>
      </w:r>
    </w:p>
    <w:p w14:paraId="0FE1A699" w14:textId="77777777" w:rsidR="008406EA" w:rsidRDefault="00000000">
      <w:pPr>
        <w:spacing w:after="165" w:line="259" w:lineRule="auto"/>
        <w:ind w:left="-5"/>
      </w:pPr>
      <w:r>
        <w:rPr>
          <w:b/>
          <w:sz w:val="28"/>
        </w:rPr>
        <w:t xml:space="preserve">Librarians We Have Lost – ALA Sesquicentennial Memories 0- 1976 – 2026 </w:t>
      </w:r>
    </w:p>
    <w:p w14:paraId="5EC101A3" w14:textId="77777777" w:rsidR="008406EA" w:rsidRDefault="00000000">
      <w:pPr>
        <w:ind w:left="-5"/>
      </w:pPr>
      <w:r>
        <w:t xml:space="preserve">Posted Jan 15, </w:t>
      </w:r>
      <w:proofErr w:type="gramStart"/>
      <w:r>
        <w:t>2025</w:t>
      </w:r>
      <w:proofErr w:type="gramEnd"/>
      <w:r>
        <w:t xml:space="preserve"> 12:51 PM  </w:t>
      </w:r>
    </w:p>
    <w:p w14:paraId="2D68C40D" w14:textId="77777777" w:rsidR="008406EA" w:rsidRDefault="00000000">
      <w:pPr>
        <w:ind w:left="-5"/>
      </w:pPr>
      <w:r>
        <w:t xml:space="preserve">Dear Colleagues, </w:t>
      </w:r>
    </w:p>
    <w:p w14:paraId="2735E78A" w14:textId="77777777" w:rsidR="008406EA" w:rsidRDefault="00000000">
      <w:pPr>
        <w:ind w:left="-5"/>
      </w:pPr>
      <w:r>
        <w:t xml:space="preserve">Today's librarians face unprecedented demands: supporting mental health, combating digital burnout, and helping patrons of all ages find truth, rejuvenation, and meaning in these times of information overload. With over 1,300 recent academic studies on bibliotherapy and poetry therapy in </w:t>
      </w:r>
      <w:r>
        <w:rPr>
          <w:i/>
        </w:rPr>
        <w:t>PubMed</w:t>
      </w:r>
      <w:r>
        <w:t xml:space="preserve">, the therapeutic use of literature has never been more relevant. Libraries have evolved into wellness spaces and incubators of healthy information engagement - what we might call "infophilia" and librarians as curators and nurturers of it. Arleen McCarty Hynes embodied this concept through her pioneering work, demonstrating how librarians can nurture both curiosity and healing through literature. Her methods resonate powerfully in our current mental health crisis, where libraries increasingly serve as community mental health resources. </w:t>
      </w:r>
    </w:p>
    <w:p w14:paraId="5A00512E" w14:textId="77777777" w:rsidR="008406EA" w:rsidRDefault="00000000">
      <w:pPr>
        <w:ind w:left="-5"/>
      </w:pPr>
      <w:r>
        <w:t>Hynes developed this groundbreaking approach during her tenure as Patient Librarian at St. Elizabeths Hospital (nation's only federal mental hospital), Washington D.C. from 1970 to 1981. There, she transformed a neglected library with 10,000 uncataloged books into a therapeutic haven, founding the Bibliotherapy Roundtable, establishing the first federal bibliotherapy training program in 1974, and hiring her colleague Rosalie Brown as one of the first bibliotherapists under the newly created federal position at St. Elizabeths. Her co-authored work "</w:t>
      </w:r>
      <w:r>
        <w:rPr>
          <w:i/>
        </w:rPr>
        <w:t>Bibliotherapy – The Interactive Process: A Handbook</w:t>
      </w:r>
      <w:r>
        <w:t xml:space="preserve">" (1986, with her daughter Mary Hynes Berry) remains in continuous print after 38 years, serving as a cornerstone text for professional practice. </w:t>
      </w:r>
    </w:p>
    <w:p w14:paraId="59372674" w14:textId="77777777" w:rsidR="008406EA" w:rsidRDefault="00000000">
      <w:pPr>
        <w:ind w:left="-5"/>
      </w:pPr>
      <w:r>
        <w:t xml:space="preserve">Before her innovative work in bibliotherapy, Hynes led a rich life of family and public service. A graduate in library science from the College of St. Catherine (1941), she balanced raising ten children with civic engagement and librarianship. As Virginia president of the American Association of University Women, she conducted research on women's roles (1962). She later headed Volunteers for McCarthy during the 1968 presidential campaign. </w:t>
      </w:r>
    </w:p>
    <w:p w14:paraId="33CB1AB1" w14:textId="77777777" w:rsidR="008406EA" w:rsidRDefault="00000000">
      <w:pPr>
        <w:ind w:left="-5"/>
      </w:pPr>
      <w:r>
        <w:t xml:space="preserve">Following her husband's death in 1971 (and their son's death a year or so before that), Hynes channeled her personal experiences of loss into developing therapeutic applications of literature. At the age of 65, she joined the Sisters of St. Benedict in 1981, after retiring from St. Elizabeths but continued to be active in bibliotherapy, serving at women's shelters and national associations. With psychiatrist Dr. Ken Gorelick, she established certification programs that evolved into today's National Association for Poetry Therapy (NAPT) credentials: Registered Poetry Therapist (RPT) and Certified Poetry Therapist (CPT). She was a key figure in the National Federation of Biblio/Poetry Therapy, which later changed its name to the International Federation of Biblio/Poetry Therapy (IFBPT), the credentialing organization for biblio/poetry therapy laying the groundwork for the professionalization of bibliotherapy. </w:t>
      </w:r>
    </w:p>
    <w:p w14:paraId="11CBB705" w14:textId="77777777" w:rsidR="008406EA" w:rsidRDefault="00000000">
      <w:pPr>
        <w:ind w:left="-5"/>
      </w:pPr>
      <w:r>
        <w:lastRenderedPageBreak/>
        <w:t xml:space="preserve">Her achievements garnered recognition including the Dorothea Dix Award (1978) and NAPT honors (2002). When diagnosed with liver cancer in 2004, she approached her final "Bonus Days" with characteristic insight, finding continued solace in reading until her passing in 2006. </w:t>
      </w:r>
    </w:p>
    <w:p w14:paraId="4F38EF91" w14:textId="77777777" w:rsidR="008406EA" w:rsidRDefault="00000000">
      <w:pPr>
        <w:spacing w:line="335" w:lineRule="auto"/>
        <w:ind w:left="-5" w:right="145"/>
      </w:pPr>
      <w:proofErr w:type="gramStart"/>
      <w:r>
        <w:t>Today,  we</w:t>
      </w:r>
      <w:proofErr w:type="gramEnd"/>
      <w:r>
        <w:t xml:space="preserve"> can draw inspiration from Hynes's vision of libraries as spaces where all people can flourish. As we navigate the challenges of screen fatigue and information anxiety her methods offer proven strategies for fostering digital wellness and mental health through intentional reading practices. </w:t>
      </w:r>
      <w:r>
        <w:rPr>
          <w:b/>
        </w:rPr>
        <w:t>Key Dates</w:t>
      </w:r>
      <w:r>
        <w:t xml:space="preserve"> </w:t>
      </w:r>
    </w:p>
    <w:p w14:paraId="564B62B8" w14:textId="77777777" w:rsidR="008406EA" w:rsidRDefault="00000000">
      <w:pPr>
        <w:spacing w:after="292" w:line="259" w:lineRule="auto"/>
        <w:ind w:left="-5"/>
      </w:pPr>
      <w:r>
        <w:rPr>
          <w:b/>
        </w:rPr>
        <w:t>Year</w:t>
      </w:r>
      <w:r>
        <w:t xml:space="preserve"> </w:t>
      </w:r>
      <w:r>
        <w:rPr>
          <w:b/>
        </w:rPr>
        <w:t>Achievement</w:t>
      </w:r>
      <w:r>
        <w:t xml:space="preserve"> </w:t>
      </w:r>
    </w:p>
    <w:p w14:paraId="25170CE7" w14:textId="77777777" w:rsidR="008406EA" w:rsidRDefault="00000000">
      <w:pPr>
        <w:spacing w:after="285"/>
        <w:ind w:left="-5"/>
      </w:pPr>
      <w:r>
        <w:t xml:space="preserve">1941 Graduates in library science; marries Emerson Hynes </w:t>
      </w:r>
    </w:p>
    <w:p w14:paraId="0056CE84" w14:textId="77777777" w:rsidR="008406EA" w:rsidRDefault="00000000">
      <w:pPr>
        <w:spacing w:after="285"/>
        <w:ind w:left="-5"/>
      </w:pPr>
      <w:r>
        <w:t xml:space="preserve">1970 Begins bibliotherapy work at St. Elizabeths Hospital </w:t>
      </w:r>
    </w:p>
    <w:p w14:paraId="1D3D5434" w14:textId="77777777" w:rsidR="008406EA" w:rsidRDefault="00000000">
      <w:pPr>
        <w:spacing w:after="285"/>
        <w:ind w:left="-5"/>
      </w:pPr>
      <w:r>
        <w:t xml:space="preserve">1974 Creates first federal bibliotherapy training program </w:t>
      </w:r>
    </w:p>
    <w:p w14:paraId="54D415D9" w14:textId="77777777" w:rsidR="008406EA" w:rsidRDefault="00000000">
      <w:pPr>
        <w:spacing w:after="285"/>
        <w:ind w:left="-5"/>
      </w:pPr>
      <w:r>
        <w:t xml:space="preserve">1978 Receives Dorothea Dix Award for patient care contributions </w:t>
      </w:r>
    </w:p>
    <w:p w14:paraId="67570E94" w14:textId="77777777" w:rsidR="008406EA" w:rsidRDefault="00000000">
      <w:pPr>
        <w:spacing w:after="282"/>
        <w:ind w:left="-5"/>
      </w:pPr>
      <w:r>
        <w:t xml:space="preserve">1981 Retires from St. E; Joins Sisters of St. Benedict </w:t>
      </w:r>
    </w:p>
    <w:p w14:paraId="11D7416C" w14:textId="77777777" w:rsidR="008406EA" w:rsidRDefault="00000000">
      <w:pPr>
        <w:spacing w:after="285"/>
        <w:ind w:left="-5"/>
      </w:pPr>
      <w:r>
        <w:t xml:space="preserve">1986 Publishes seminal handbook on bibliotherapy </w:t>
      </w:r>
    </w:p>
    <w:p w14:paraId="09F5972B" w14:textId="77777777" w:rsidR="008406EA" w:rsidRDefault="00000000">
      <w:pPr>
        <w:spacing w:after="285"/>
        <w:ind w:left="-5"/>
      </w:pPr>
      <w:r>
        <w:t xml:space="preserve">2002 Honored by National Association for Poetry Therapy </w:t>
      </w:r>
    </w:p>
    <w:p w14:paraId="2DB4F250" w14:textId="77777777" w:rsidR="008406EA" w:rsidRDefault="00000000">
      <w:pPr>
        <w:spacing w:after="270"/>
        <w:ind w:left="-5"/>
      </w:pPr>
      <w:r>
        <w:t xml:space="preserve">2006 Passes away, leaving lasting impact on therapeutic practice </w:t>
      </w:r>
    </w:p>
    <w:p w14:paraId="11C0A88E" w14:textId="77777777" w:rsidR="008406EA" w:rsidRDefault="00000000">
      <w:pPr>
        <w:spacing w:after="218" w:line="259" w:lineRule="auto"/>
        <w:ind w:left="-5"/>
      </w:pPr>
      <w:r>
        <w:rPr>
          <w:b/>
        </w:rPr>
        <w:t>Notes</w:t>
      </w:r>
      <w:r>
        <w:t xml:space="preserve"> </w:t>
      </w:r>
    </w:p>
    <w:p w14:paraId="270EF99F" w14:textId="77777777" w:rsidR="008406EA" w:rsidRDefault="00000000">
      <w:pPr>
        <w:ind w:left="-5"/>
      </w:pPr>
      <w:r>
        <w:t xml:space="preserve">Arleen McCarty Hynes. (2024). In </w:t>
      </w:r>
      <w:r>
        <w:rPr>
          <w:i/>
        </w:rPr>
        <w:t>Wikipedia</w:t>
      </w:r>
      <w:hyperlink r:id="rId4">
        <w:r>
          <w:t>.</w:t>
        </w:r>
      </w:hyperlink>
      <w:hyperlink r:id="rId5">
        <w:r>
          <w:rPr>
            <w:color w:val="0000FF"/>
            <w:u w:val="single" w:color="0000FF"/>
          </w:rPr>
          <w:t xml:space="preserve"> https://en.wikipedia.org/wiki/Arleen_McCarty_Hynes</w:t>
        </w:r>
      </w:hyperlink>
      <w:hyperlink r:id="rId6">
        <w:r>
          <w:t xml:space="preserve"> </w:t>
        </w:r>
      </w:hyperlink>
    </w:p>
    <w:p w14:paraId="048B1EC9" w14:textId="77777777" w:rsidR="008406EA" w:rsidRDefault="00000000">
      <w:pPr>
        <w:spacing w:after="8"/>
        <w:ind w:left="-5"/>
      </w:pPr>
      <w:r>
        <w:t xml:space="preserve">Gorelick, K. (2006). </w:t>
      </w:r>
      <w:r>
        <w:rPr>
          <w:i/>
        </w:rPr>
        <w:t xml:space="preserve">Some Reflections on Arleen Hynes Life in Poetry Therapy for the Memorial Service in </w:t>
      </w:r>
    </w:p>
    <w:p w14:paraId="6828A636" w14:textId="77777777" w:rsidR="008406EA" w:rsidRDefault="00000000">
      <w:pPr>
        <w:ind w:left="-5"/>
      </w:pPr>
      <w:r>
        <w:rPr>
          <w:i/>
        </w:rPr>
        <w:t>Arlington, Virginia, October 21, 2006</w:t>
      </w:r>
      <w:hyperlink r:id="rId7">
        <w:r>
          <w:t xml:space="preserve"> </w:t>
        </w:r>
      </w:hyperlink>
      <w:hyperlink r:id="rId8">
        <w:r>
          <w:rPr>
            <w:color w:val="0000FF"/>
            <w:u w:val="single" w:color="0000FF"/>
          </w:rPr>
          <w:t>https://www3.nd.edu/~nismec/gorelick.pdfnote</w:t>
        </w:r>
      </w:hyperlink>
      <w:hyperlink r:id="rId9">
        <w:r>
          <w:t xml:space="preserve"> </w:t>
        </w:r>
      </w:hyperlink>
    </w:p>
    <w:p w14:paraId="7A7D515C" w14:textId="77777777" w:rsidR="008406EA" w:rsidRDefault="00000000">
      <w:pPr>
        <w:ind w:left="-5"/>
      </w:pPr>
      <w:r>
        <w:t xml:space="preserve">Hynes, A. M. and Berry, M. H. (with Internet Archive). (1986). </w:t>
      </w:r>
      <w:r>
        <w:rPr>
          <w:i/>
        </w:rPr>
        <w:t>Bibliotherapy--the interactive process: A handbook</w:t>
      </w:r>
      <w:r>
        <w:t xml:space="preserve">. Boulder, </w:t>
      </w:r>
      <w:proofErr w:type="gramStart"/>
      <w:r>
        <w:t>Colo. :</w:t>
      </w:r>
      <w:proofErr w:type="gramEnd"/>
      <w:r>
        <w:t xml:space="preserve"> Westview Press. </w:t>
      </w:r>
      <w:hyperlink r:id="rId10">
        <w:r>
          <w:rPr>
            <w:color w:val="0000FF"/>
            <w:u w:val="single" w:color="0000FF"/>
          </w:rPr>
          <w:t>http://archive.org/details/bibliotherapythe0000hyne</w:t>
        </w:r>
      </w:hyperlink>
      <w:hyperlink r:id="rId11">
        <w:r>
          <w:t xml:space="preserve"> </w:t>
        </w:r>
      </w:hyperlink>
    </w:p>
    <w:p w14:paraId="34A73E45" w14:textId="77777777" w:rsidR="008406EA" w:rsidRDefault="00000000">
      <w:pPr>
        <w:ind w:left="-5"/>
      </w:pPr>
      <w:r>
        <w:t xml:space="preserve">Hynes, A. M., &amp; Wedl, L. C. (1990). Bibliotherapy: An Interactive Process in Counseling Older Persons. </w:t>
      </w:r>
      <w:r>
        <w:rPr>
          <w:i/>
        </w:rPr>
        <w:t>Journal of Mental Health Counseling</w:t>
      </w:r>
      <w:r>
        <w:t xml:space="preserve">, </w:t>
      </w:r>
      <w:r>
        <w:rPr>
          <w:i/>
        </w:rPr>
        <w:t>12</w:t>
      </w:r>
      <w:r>
        <w:t xml:space="preserve">(3), 288–302. </w:t>
      </w:r>
    </w:p>
    <w:p w14:paraId="0F0C9CAF" w14:textId="77777777" w:rsidR="008406EA" w:rsidRDefault="00000000">
      <w:pPr>
        <w:spacing w:after="208"/>
        <w:ind w:left="-5"/>
      </w:pPr>
      <w:r>
        <w:t xml:space="preserve">Hynes, A.M. and Berry, M.H. (1994). </w:t>
      </w:r>
      <w:r>
        <w:rPr>
          <w:i/>
        </w:rPr>
        <w:t xml:space="preserve">Bibliotherapy – The Interactive Process: A Handbook. St. Cloud, </w:t>
      </w:r>
      <w:proofErr w:type="gramStart"/>
      <w:r>
        <w:rPr>
          <w:i/>
        </w:rPr>
        <w:t>Minn. :</w:t>
      </w:r>
      <w:proofErr w:type="gramEnd"/>
      <w:r>
        <w:rPr>
          <w:i/>
        </w:rPr>
        <w:t xml:space="preserve"> North Star Press.</w:t>
      </w:r>
      <w:r>
        <w:t xml:space="preserve">  </w:t>
      </w:r>
    </w:p>
    <w:p w14:paraId="71E3A137" w14:textId="77777777" w:rsidR="008406EA" w:rsidRDefault="00000000">
      <w:pPr>
        <w:ind w:left="-5"/>
      </w:pPr>
      <w:r>
        <w:t xml:space="preserve">International Federation of Biblio=Poetry Therapy. </w:t>
      </w:r>
      <w:hyperlink r:id="rId12">
        <w:r>
          <w:rPr>
            <w:color w:val="0000FF"/>
            <w:u w:val="single" w:color="0000FF"/>
          </w:rPr>
          <w:t>https://ifbpt.org/history/</w:t>
        </w:r>
      </w:hyperlink>
      <w:hyperlink r:id="rId13">
        <w:r>
          <w:t xml:space="preserve"> </w:t>
        </w:r>
      </w:hyperlink>
    </w:p>
    <w:p w14:paraId="44ACAB4C" w14:textId="77777777" w:rsidR="008406EA" w:rsidRDefault="00000000">
      <w:pPr>
        <w:ind w:left="-5"/>
      </w:pPr>
      <w:r>
        <w:lastRenderedPageBreak/>
        <w:t xml:space="preserve">Lamb, </w:t>
      </w:r>
      <w:proofErr w:type="gramStart"/>
      <w:r>
        <w:t>Y.S.</w:t>
      </w:r>
      <w:r>
        <w:rPr>
          <w:i/>
        </w:rPr>
        <w:t>(</w:t>
      </w:r>
      <w:proofErr w:type="gramEnd"/>
      <w:r>
        <w:t>September 15, 2006</w:t>
      </w:r>
      <w:r>
        <w:rPr>
          <w:i/>
        </w:rPr>
        <w:t>).  Arleen Hynes, 90; Bibliotherapy Pioneer</w:t>
      </w:r>
      <w:r>
        <w:t xml:space="preserve">. </w:t>
      </w:r>
      <w:r>
        <w:rPr>
          <w:i/>
        </w:rPr>
        <w:t>Washington Post</w:t>
      </w:r>
      <w:r>
        <w:t xml:space="preserve">. Retrieved January 14, 2025, from </w:t>
      </w:r>
      <w:hyperlink r:id="rId14">
        <w:r>
          <w:rPr>
            <w:color w:val="0000FF"/>
            <w:u w:val="single" w:color="0000FF"/>
          </w:rPr>
          <w:t>http://www.washingtonpost.com/wp</w:t>
        </w:r>
      </w:hyperlink>
      <w:hyperlink r:id="rId15">
        <w:r>
          <w:rPr>
            <w:color w:val="0000FF"/>
            <w:u w:val="single" w:color="0000FF"/>
          </w:rPr>
          <w:t>dyn/content/article/2006/09/14/AR2006091401712.html</w:t>
        </w:r>
      </w:hyperlink>
      <w:hyperlink r:id="rId16">
        <w:r>
          <w:t xml:space="preserve"> </w:t>
        </w:r>
      </w:hyperlink>
      <w:r>
        <w:t xml:space="preserve">Also available from: </w:t>
      </w:r>
      <w:hyperlink r:id="rId17">
        <w:r>
          <w:rPr>
            <w:color w:val="0000FF"/>
            <w:u w:val="single" w:color="0000FF"/>
          </w:rPr>
          <w:t>https://www3.nd.edu/~nismec/picswebsite/washpostobit.pdf</w:t>
        </w:r>
      </w:hyperlink>
      <w:hyperlink r:id="rId18">
        <w:r>
          <w:t xml:space="preserve"> </w:t>
        </w:r>
      </w:hyperlink>
    </w:p>
    <w:p w14:paraId="2F34673D" w14:textId="77777777" w:rsidR="008406EA" w:rsidRDefault="00000000">
      <w:pPr>
        <w:spacing w:after="208"/>
        <w:ind w:left="-5"/>
      </w:pPr>
      <w:r>
        <w:t xml:space="preserve">McCloskey, E. L. (2014). </w:t>
      </w:r>
      <w:r>
        <w:rPr>
          <w:i/>
        </w:rPr>
        <w:t>Lives as Revelatory Texts: Constructing a Spiritual Biography of Arleen McCarty Hynes, O.S.B.</w:t>
      </w:r>
      <w:r>
        <w:t xml:space="preserve"> [Ph.D., dissertation; The Catholic University of America]. </w:t>
      </w:r>
      <w:hyperlink r:id="rId19">
        <w:r>
          <w:rPr>
            <w:color w:val="0000FF"/>
            <w:u w:val="single" w:color="0000FF"/>
          </w:rPr>
          <w:t>https://www.proquest.com/docview/1552485297/abstract/914EF4ECCC624730PQ/1</w:t>
        </w:r>
      </w:hyperlink>
      <w:hyperlink r:id="rId20">
        <w:r>
          <w:t xml:space="preserve"> </w:t>
        </w:r>
      </w:hyperlink>
      <w:r>
        <w:t xml:space="preserve">= </w:t>
      </w:r>
    </w:p>
    <w:p w14:paraId="086966D4" w14:textId="77777777" w:rsidR="008406EA" w:rsidRDefault="00000000">
      <w:pPr>
        <w:ind w:left="-5"/>
      </w:pPr>
      <w:r>
        <w:t xml:space="preserve">Stip, E., Östlundh, L., &amp; Abdel Aziz, K. (2020). Bibliotherapy: Reading OVID During COVID. </w:t>
      </w:r>
      <w:r>
        <w:rPr>
          <w:i/>
        </w:rPr>
        <w:t>Frontiers in psychiatry</w:t>
      </w:r>
      <w:r>
        <w:t xml:space="preserve">, </w:t>
      </w:r>
      <w:r>
        <w:rPr>
          <w:i/>
        </w:rPr>
        <w:t>11</w:t>
      </w:r>
      <w:r>
        <w:t xml:space="preserve">, 567539. </w:t>
      </w:r>
      <w:hyperlink r:id="rId21">
        <w:r>
          <w:rPr>
            <w:color w:val="0000FF"/>
            <w:u w:val="single" w:color="0000FF"/>
          </w:rPr>
          <w:t>https://doi.org/10.3389/fpsyt.2020.567539</w:t>
        </w:r>
      </w:hyperlink>
      <w:hyperlink r:id="rId22">
        <w:r>
          <w:t xml:space="preserve"> </w:t>
        </w:r>
      </w:hyperlink>
    </w:p>
    <w:p w14:paraId="4E9A9A6C" w14:textId="77777777" w:rsidR="008406EA" w:rsidRDefault="00000000">
      <w:pPr>
        <w:ind w:left="-5"/>
      </w:pPr>
      <w:r>
        <w:t xml:space="preserve">Warm regards, </w:t>
      </w:r>
    </w:p>
    <w:p w14:paraId="1C22FF0C" w14:textId="77777777" w:rsidR="008406EA" w:rsidRDefault="00000000">
      <w:pPr>
        <w:spacing w:after="208"/>
        <w:ind w:left="-5"/>
      </w:pPr>
      <w:r>
        <w:rPr>
          <w:i/>
        </w:rPr>
        <w:t>Anita</w:t>
      </w:r>
      <w:r>
        <w:t xml:space="preserve"> </w:t>
      </w:r>
    </w:p>
    <w:p w14:paraId="059F32B9" w14:textId="77777777" w:rsidR="008406EA" w:rsidRDefault="00000000">
      <w:pPr>
        <w:ind w:left="-5"/>
      </w:pPr>
      <w:r>
        <w:t xml:space="preserve">Anita S. Coleman, PhD |  </w:t>
      </w:r>
      <w:hyperlink r:id="rId23">
        <w:r>
          <w:rPr>
            <w:i/>
            <w:color w:val="0000FF"/>
            <w:u w:val="single" w:color="0000FF"/>
          </w:rPr>
          <w:t>Infophilia</w:t>
        </w:r>
      </w:hyperlink>
      <w:hyperlink r:id="rId24">
        <w:r>
          <w:t xml:space="preserve"> </w:t>
        </w:r>
      </w:hyperlink>
      <w:r>
        <w:t xml:space="preserve">| </w:t>
      </w:r>
      <w:hyperlink r:id="rId25">
        <w:r>
          <w:rPr>
            <w:color w:val="0000FF"/>
            <w:u w:val="single" w:color="0000FF"/>
          </w:rPr>
          <w:t>iSchool@UIUC</w:t>
        </w:r>
      </w:hyperlink>
      <w:hyperlink r:id="rId26">
        <w:r>
          <w:t xml:space="preserve"> </w:t>
        </w:r>
      </w:hyperlink>
    </w:p>
    <w:p w14:paraId="4769A1FF" w14:textId="77777777" w:rsidR="008406EA" w:rsidRDefault="00000000">
      <w:pPr>
        <w:ind w:left="-5"/>
      </w:pPr>
      <w:r>
        <w:rPr>
          <w:b/>
        </w:rPr>
        <w:t>Source:</w:t>
      </w:r>
      <w:r>
        <w:t xml:space="preserve"> ALA Connect </w:t>
      </w:r>
    </w:p>
    <w:p w14:paraId="3A7895B8" w14:textId="77777777" w:rsidR="008406EA" w:rsidRDefault="00000000">
      <w:pPr>
        <w:spacing w:after="8"/>
        <w:ind w:left="-5"/>
      </w:pPr>
      <w:r>
        <w:t xml:space="preserve">Photo added: December 9, 2025, from Coleman, Anita S. (2025, January 18). Bibliotherapy, poetry, and reading: How Arleen McCarty Hynes’ legacy can help our information crisis. </w:t>
      </w:r>
      <w:r>
        <w:rPr>
          <w:i/>
        </w:rPr>
        <w:t>Infophilia, a Positive Psychology of Information</w:t>
      </w:r>
      <w:r>
        <w:t xml:space="preserve">, 3 (3). </w:t>
      </w:r>
    </w:p>
    <w:p w14:paraId="3F1484C4" w14:textId="77777777" w:rsidR="008406EA" w:rsidRDefault="00000000">
      <w:pPr>
        <w:spacing w:after="0" w:line="259" w:lineRule="auto"/>
        <w:ind w:left="2678" w:firstLine="0"/>
      </w:pPr>
      <w:r>
        <w:rPr>
          <w:noProof/>
        </w:rPr>
        <w:drawing>
          <wp:inline distT="0" distB="0" distL="0" distR="0" wp14:anchorId="113633A4" wp14:editId="6767C549">
            <wp:extent cx="2743200" cy="4114800"/>
            <wp:effectExtent l="0" t="0" r="0" b="0"/>
            <wp:docPr id="204"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27"/>
                    <a:stretch>
                      <a:fillRect/>
                    </a:stretch>
                  </pic:blipFill>
                  <pic:spPr>
                    <a:xfrm>
                      <a:off x="0" y="0"/>
                      <a:ext cx="2743200" cy="4114800"/>
                    </a:xfrm>
                    <a:prstGeom prst="rect">
                      <a:avLst/>
                    </a:prstGeom>
                  </pic:spPr>
                </pic:pic>
              </a:graphicData>
            </a:graphic>
          </wp:inline>
        </w:drawing>
      </w:r>
    </w:p>
    <w:sectPr w:rsidR="008406EA">
      <w:pgSz w:w="12240" w:h="15840"/>
      <w:pgMar w:top="1483" w:right="145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6EA"/>
    <w:rsid w:val="003C4583"/>
    <w:rsid w:val="006A46B5"/>
    <w:rsid w:val="0084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BBF4"/>
  <w15:docId w15:val="{52FD0982-6C82-49F4-9514-D7F06ADF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7"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3.nd.edu/%7Enismec/gorelick.pdfnote" TargetMode="External"/><Relationship Id="rId13" Type="http://schemas.openxmlformats.org/officeDocument/2006/relationships/hyperlink" Target="https://ifbpt.org/history/" TargetMode="External"/><Relationship Id="rId18" Type="http://schemas.openxmlformats.org/officeDocument/2006/relationships/hyperlink" Target="https://www3.nd.edu/%7Enismec/picswebsite/washpostobit.pdf" TargetMode="External"/><Relationship Id="rId26" Type="http://schemas.openxmlformats.org/officeDocument/2006/relationships/hyperlink" Target="https://ischool.illinois.edu/people/anita-coleman" TargetMode="External"/><Relationship Id="rId3" Type="http://schemas.openxmlformats.org/officeDocument/2006/relationships/webSettings" Target="webSettings.xml"/><Relationship Id="rId21" Type="http://schemas.openxmlformats.org/officeDocument/2006/relationships/hyperlink" Target="https://doi.org/10.3389/fpsyt.2020.567539" TargetMode="External"/><Relationship Id="rId7" Type="http://schemas.openxmlformats.org/officeDocument/2006/relationships/hyperlink" Target="https://www3.nd.edu/%7Enismec/gorelick.pdfnote" TargetMode="External"/><Relationship Id="rId12" Type="http://schemas.openxmlformats.org/officeDocument/2006/relationships/hyperlink" Target="https://ifbpt.org/history/" TargetMode="External"/><Relationship Id="rId17" Type="http://schemas.openxmlformats.org/officeDocument/2006/relationships/hyperlink" Target="https://www3.nd.edu/%7Enismec/picswebsite/washpostobit.pdf" TargetMode="External"/><Relationship Id="rId25" Type="http://schemas.openxmlformats.org/officeDocument/2006/relationships/hyperlink" Target="https://ischool.illinois.edu/people/anita-coleman" TargetMode="External"/><Relationship Id="rId2" Type="http://schemas.openxmlformats.org/officeDocument/2006/relationships/settings" Target="settings.xml"/><Relationship Id="rId16" Type="http://schemas.openxmlformats.org/officeDocument/2006/relationships/hyperlink" Target="http://www.washingtonpost.com/wp-dyn/content/article/2006/09/14/AR2006091401712.html" TargetMode="External"/><Relationship Id="rId20" Type="http://schemas.openxmlformats.org/officeDocument/2006/relationships/hyperlink" Target="https://www.proquest.com/docview/1552485297/abstract/914EF4ECCC624730PQ/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wikipedia.org/wiki/Arleen_McCarty_Hynes" TargetMode="External"/><Relationship Id="rId11" Type="http://schemas.openxmlformats.org/officeDocument/2006/relationships/hyperlink" Target="http://archive.org/details/bibliotherapythe0000hyne" TargetMode="External"/><Relationship Id="rId24" Type="http://schemas.openxmlformats.org/officeDocument/2006/relationships/hyperlink" Target="https://infophilia.substack.com/" TargetMode="External"/><Relationship Id="rId5" Type="http://schemas.openxmlformats.org/officeDocument/2006/relationships/hyperlink" Target="https://en.wikipedia.org/wiki/Arleen_McCarty_Hynes" TargetMode="External"/><Relationship Id="rId15" Type="http://schemas.openxmlformats.org/officeDocument/2006/relationships/hyperlink" Target="http://www.washingtonpost.com/wp-dyn/content/article/2006/09/14/AR2006091401712.html" TargetMode="External"/><Relationship Id="rId23" Type="http://schemas.openxmlformats.org/officeDocument/2006/relationships/hyperlink" Target="https://infophilia.substack.com/" TargetMode="External"/><Relationship Id="rId28" Type="http://schemas.openxmlformats.org/officeDocument/2006/relationships/fontTable" Target="fontTable.xml"/><Relationship Id="rId10" Type="http://schemas.openxmlformats.org/officeDocument/2006/relationships/hyperlink" Target="http://archive.org/details/bibliotherapythe0000hyne" TargetMode="External"/><Relationship Id="rId19" Type="http://schemas.openxmlformats.org/officeDocument/2006/relationships/hyperlink" Target="https://www.proquest.com/docview/1552485297/abstract/914EF4ECCC624730PQ/1" TargetMode="External"/><Relationship Id="rId4" Type="http://schemas.openxmlformats.org/officeDocument/2006/relationships/hyperlink" Target="https://en.wikipedia.org/wiki/Arleen_McCarty_Hynes" TargetMode="External"/><Relationship Id="rId9" Type="http://schemas.openxmlformats.org/officeDocument/2006/relationships/hyperlink" Target="https://www3.nd.edu/%7Enismec/gorelick.pdfnote" TargetMode="External"/><Relationship Id="rId14" Type="http://schemas.openxmlformats.org/officeDocument/2006/relationships/hyperlink" Target="http://www.washingtonpost.com/wp-dyn/content/article/2006/09/14/AR2006091401712.html" TargetMode="External"/><Relationship Id="rId22" Type="http://schemas.openxmlformats.org/officeDocument/2006/relationships/hyperlink" Target="https://doi.org/10.3389/fpsyt.2020.567539" TargetMode="External"/><Relationship Id="rId2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1171</Words>
  <Characters>6680</Characters>
  <Application>Microsoft Office Word</Application>
  <DocSecurity>0</DocSecurity>
  <Lines>55</Lines>
  <Paragraphs>15</Paragraphs>
  <ScaleCrop>false</ScaleCrop>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word@swarga.org</dc:creator>
  <cp:keywords/>
  <cp:lastModifiedBy>Spencer, David Brett</cp:lastModifiedBy>
  <cp:revision>2</cp:revision>
  <dcterms:created xsi:type="dcterms:W3CDTF">2025-12-14T18:00:00Z</dcterms:created>
  <dcterms:modified xsi:type="dcterms:W3CDTF">2025-12-14T18:00:00Z</dcterms:modified>
</cp:coreProperties>
</file>