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655E" w14:textId="77777777" w:rsidR="00AA5144" w:rsidRDefault="00AA5144" w:rsidP="00AA5144"/>
    <w:p w14:paraId="445E982A" w14:textId="7332368D" w:rsidR="00AA5144" w:rsidRDefault="00AA5144" w:rsidP="00AA5144">
      <w:r w:rsidRPr="00B92FB5">
        <w:rPr>
          <w:b/>
          <w:bCs/>
        </w:rPr>
        <w:t>Librarians We Have Lost, Sesquicentennial Memories -1976-2026</w:t>
      </w:r>
      <w:r w:rsidRPr="000C5A70">
        <w:rPr>
          <w:b/>
          <w:bCs/>
        </w:rPr>
        <w:t>:</w:t>
      </w:r>
      <w:r>
        <w:rPr>
          <w:b/>
          <w:bCs/>
        </w:rPr>
        <w:t xml:space="preserve"> Pamela M. </w:t>
      </w:r>
      <w:proofErr w:type="spellStart"/>
      <w:r>
        <w:rPr>
          <w:b/>
          <w:bCs/>
        </w:rPr>
        <w:t>Bluh</w:t>
      </w:r>
      <w:proofErr w:type="spellEnd"/>
    </w:p>
    <w:p w14:paraId="5A72BF99" w14:textId="2D91906E" w:rsidR="00AA5144" w:rsidRPr="00AA5144" w:rsidRDefault="00AA5144" w:rsidP="00AA5144">
      <w:r w:rsidRPr="00AA5144">
        <w:t xml:space="preserve">Pamela M. </w:t>
      </w:r>
      <w:proofErr w:type="spellStart"/>
      <w:r w:rsidRPr="00AA5144">
        <w:t>Bluh</w:t>
      </w:r>
      <w:proofErr w:type="spellEnd"/>
      <w:r w:rsidRPr="00AA5144">
        <w:t>, an accomplished scholar in the academic library community, active member of ALA, talented library manager and a caring mentor, died June 18, 2025, in Columbia Maryland. </w:t>
      </w:r>
    </w:p>
    <w:p w14:paraId="05594509" w14:textId="6863BE39" w:rsidR="00AA5144" w:rsidRPr="00AA5144" w:rsidRDefault="00AA5144" w:rsidP="00AA5144">
      <w:r w:rsidRPr="00AA5144">
        <w:t xml:space="preserve"> Pamela built a distinguished career in academic libraries. She was Serials Cataloger, and later the Serials Librarian at The Johns Hopkins University (1965-80).  In 1980, she became Assistant Director for Technical Services at the University of Maryland Thurgood Marshall Law </w:t>
      </w:r>
      <w:proofErr w:type="gramStart"/>
      <w:r w:rsidRPr="00AA5144">
        <w:t>Library,  rising</w:t>
      </w:r>
      <w:proofErr w:type="gramEnd"/>
      <w:r w:rsidRPr="00AA5144">
        <w:t xml:space="preserve"> to the position of Associate Director for Technical Service and Administration in 1994. This promotion reflected her skills as a manager, as well as her knowledge of all areas of library technical services and automated systems. During her tenure she created the </w:t>
      </w:r>
      <w:proofErr w:type="gramStart"/>
      <w:r w:rsidRPr="00AA5144">
        <w:t>Library's</w:t>
      </w:r>
      <w:proofErr w:type="gramEnd"/>
      <w:r w:rsidRPr="00AA5144">
        <w:t xml:space="preserve"> highly regarded institutional repository. In the process Pamela became the 'go to' person in the law library community for these types of projects, delivering a program at AALL on how to develop a repository program. Pamela guided the law library through several ILS implementations as well as helping to coordinate the development of the University of Maryland and Affiliated Institutions network. Pamela retired from The Thurgood Marshall Law Library in 2014.</w:t>
      </w:r>
    </w:p>
    <w:p w14:paraId="1C16AE6C" w14:textId="55858C6A" w:rsidR="00AA5144" w:rsidRPr="00AA5144" w:rsidRDefault="00AA5144" w:rsidP="00AA5144">
      <w:r w:rsidRPr="00AA5144">
        <w:t> Throughout her career, Pam was an active member of the American Library Association, serving on several different association boards and committees. She served as President of ALCTS (Association for Library Collections and Technical Services), 2007-08. Her knowledge of the organization's operations was thorough and deep.  Pamela was honored by ALA with the Bowker Ulrich Serials Librarianship award in 2004, and with the Ross Atkinson Lifetime Achievement Award in 2012. She also received ALCTS Presidential Citations in 2004 and 2010.</w:t>
      </w:r>
    </w:p>
    <w:p w14:paraId="5E4E3A94" w14:textId="71274C0F" w:rsidR="00AA5144" w:rsidRPr="00AA5144" w:rsidRDefault="00AA5144" w:rsidP="00AA5144">
      <w:r w:rsidRPr="00AA5144">
        <w:t xml:space="preserve"> An advocate for libraries and librarians right up to the end of her life, Pamela authored a detailed Letter to the Editor in the Baltimore Sun in </w:t>
      </w:r>
      <w:proofErr w:type="gramStart"/>
      <w:r w:rsidRPr="00AA5144">
        <w:t>May,</w:t>
      </w:r>
      <w:proofErr w:type="gramEnd"/>
      <w:r w:rsidRPr="00AA5144">
        <w:t xml:space="preserve"> 2025 - calling on the Trump administration to reverse their decision on defunding IMLS and to instead support libraries. </w:t>
      </w:r>
    </w:p>
    <w:p w14:paraId="3E474869" w14:textId="6A058760" w:rsidR="00AA5144" w:rsidRPr="00AA5144" w:rsidRDefault="00AA5144" w:rsidP="00AA5144">
      <w:r w:rsidRPr="00AA5144">
        <w:t xml:space="preserve"> Pamela was an amazing supervisor. Gracious and caring she never missed a birthday (or the birthdays of my children), she prodded and pushed and guided me to a career that I never would have imagined, as she did for so many others. Pam was a dear friend and colleague who </w:t>
      </w:r>
      <w:proofErr w:type="gramStart"/>
      <w:r w:rsidRPr="00AA5144">
        <w:t>will</w:t>
      </w:r>
      <w:proofErr w:type="gramEnd"/>
      <w:r w:rsidRPr="00AA5144">
        <w:t xml:space="preserve"> be sorely missed by all who knew her.</w:t>
      </w:r>
    </w:p>
    <w:p w14:paraId="4FB1ADCC" w14:textId="0B9DC1A8" w:rsidR="00AA5144" w:rsidRPr="00AA5144" w:rsidRDefault="00AA5144" w:rsidP="00AA5144"/>
    <w:p w14:paraId="6E655A27" w14:textId="4A114780" w:rsidR="00AA5144" w:rsidRPr="00AA5144" w:rsidRDefault="00AA5144" w:rsidP="00AA5144">
      <w:r>
        <w:t xml:space="preserve">By </w:t>
      </w:r>
      <w:r w:rsidRPr="00AA5144">
        <w:t>Bill Sleeman</w:t>
      </w:r>
    </w:p>
    <w:p w14:paraId="5F6325CC" w14:textId="79B30311" w:rsidR="00AA5144" w:rsidRPr="00AA5144" w:rsidRDefault="00AA5144" w:rsidP="00AA5144">
      <w:r w:rsidRPr="00AA5144">
        <w:t>Asst. Librarian for Technical Services an</w:t>
      </w:r>
      <w:r>
        <w:t>d</w:t>
      </w:r>
      <w:r w:rsidRPr="00AA5144">
        <w:t> Special Collections</w:t>
      </w:r>
    </w:p>
    <w:p w14:paraId="79ADF599" w14:textId="77777777" w:rsidR="00AA5144" w:rsidRPr="00AA5144" w:rsidRDefault="00AA5144" w:rsidP="00AA5144">
      <w:r w:rsidRPr="00AA5144">
        <w:lastRenderedPageBreak/>
        <w:t>Supreme Court of the United States Library</w:t>
      </w:r>
    </w:p>
    <w:p w14:paraId="21B3DD67" w14:textId="77777777" w:rsidR="00AA5144" w:rsidRPr="00AA5144" w:rsidRDefault="00AA5144" w:rsidP="00AA5144">
      <w:pPr>
        <w:pBdr>
          <w:bottom w:val="single" w:sz="6" w:space="1" w:color="auto"/>
        </w:pBdr>
      </w:pPr>
      <w:hyperlink r:id="rId5" w:tooltip="mailto:bill.sleeman@gmail.com" w:history="1">
        <w:r w:rsidRPr="00AA5144">
          <w:rPr>
            <w:rStyle w:val="Hyperlink"/>
          </w:rPr>
          <w:t>bill.sleeman@gmail.com</w:t>
        </w:r>
      </w:hyperlink>
    </w:p>
    <w:p w14:paraId="46C1EFD3" w14:textId="77777777" w:rsidR="00AD559B" w:rsidRDefault="00AD559B"/>
    <w:p w14:paraId="070BC127" w14:textId="6C4F29AC" w:rsidR="00AD559B" w:rsidRDefault="00AD559B">
      <w:pPr>
        <w:rPr>
          <w:b/>
          <w:bCs/>
        </w:rPr>
      </w:pPr>
      <w:r>
        <w:rPr>
          <w:b/>
          <w:bCs/>
        </w:rPr>
        <w:t>Additional Tribute (Submitted by Rachel Fleming, December 8, 2025)</w:t>
      </w:r>
    </w:p>
    <w:p w14:paraId="4AFF1CD7" w14:textId="77777777" w:rsidR="00AD559B" w:rsidRPr="00AD559B" w:rsidRDefault="00AD559B">
      <w:pPr>
        <w:rPr>
          <w:b/>
          <w:bCs/>
        </w:rPr>
      </w:pPr>
    </w:p>
    <w:p w14:paraId="17160191" w14:textId="77777777" w:rsidR="00AD559B" w:rsidRPr="007306F1" w:rsidRDefault="00AD559B" w:rsidP="00AD559B">
      <w:pPr>
        <w:jc w:val="center"/>
        <w:rPr>
          <w:b/>
          <w:i/>
          <w:iCs/>
        </w:rPr>
      </w:pPr>
      <w:r w:rsidRPr="007306F1">
        <w:rPr>
          <w:b/>
          <w:i/>
          <w:iCs/>
        </w:rPr>
        <w:t xml:space="preserve">Memorial Resolution Honoring Pamela </w:t>
      </w:r>
      <w:proofErr w:type="spellStart"/>
      <w:r w:rsidRPr="007306F1">
        <w:rPr>
          <w:b/>
          <w:i/>
          <w:iCs/>
        </w:rPr>
        <w:t>Bluh</w:t>
      </w:r>
      <w:proofErr w:type="spellEnd"/>
      <w:r w:rsidRPr="007306F1">
        <w:rPr>
          <w:b/>
          <w:i/>
          <w:iCs/>
        </w:rPr>
        <w:t xml:space="preserve"> van Oosten (1942-2025)</w:t>
      </w:r>
    </w:p>
    <w:p w14:paraId="4246D9B0" w14:textId="77777777" w:rsidR="00AD559B" w:rsidRDefault="00AD559B" w:rsidP="00AD559B"/>
    <w:p w14:paraId="331A0FC0" w14:textId="77777777" w:rsidR="00AD559B" w:rsidRDefault="00AD559B" w:rsidP="00AD559B">
      <w:r>
        <w:t xml:space="preserve">Whereas Pamela Bluh was a dedicated and energetic leader, an inspiring mentor, and exemplary example of professional service to members of the Association for Collections and Technical Services and its predecessor the Resources and Technical Services Division of the American Library Association, during more than thirty years of </w:t>
      </w:r>
      <w:proofErr w:type="gramStart"/>
      <w:r>
        <w:t>membership;</w:t>
      </w:r>
      <w:proofErr w:type="gramEnd"/>
    </w:p>
    <w:p w14:paraId="09DB184A" w14:textId="77777777" w:rsidR="00AD559B" w:rsidRDefault="00AD559B" w:rsidP="00AD559B"/>
    <w:p w14:paraId="353F72B3" w14:textId="77777777" w:rsidR="00AD559B" w:rsidRDefault="00AD559B" w:rsidP="00AD559B">
      <w:r>
        <w:t xml:space="preserve">Whereas Pamela Bluh spent much of her career at the Thurgood Marshall Law Library at the University of Maryland, where she championed open access publishing and managed the Law School’s institutional </w:t>
      </w:r>
      <w:proofErr w:type="gramStart"/>
      <w:r>
        <w:t>repository;</w:t>
      </w:r>
      <w:proofErr w:type="gramEnd"/>
    </w:p>
    <w:p w14:paraId="5E20101F" w14:textId="77777777" w:rsidR="00AD559B" w:rsidRDefault="00AD559B" w:rsidP="00AD559B"/>
    <w:p w14:paraId="0F175FF7" w14:textId="77777777" w:rsidR="00AD559B" w:rsidRDefault="00AD559B" w:rsidP="00AD559B">
      <w:r>
        <w:t xml:space="preserve">Whereas Pamela Bluh actively participated in the Association for Library Collections and Technical Services (ALCTS), serving as its president (2007/2008), chair of the Fundraising Committee and the Continuing Education Committee, President’s Program Planning Committee and chair of the Continuing Resources Section (CRS), senior co-planner of the ALCTS Midwinter Symposia, editor of the ALCTS </w:t>
      </w:r>
      <w:r w:rsidRPr="002D6F6F">
        <w:rPr>
          <w:i/>
          <w:iCs/>
        </w:rPr>
        <w:t>Papers</w:t>
      </w:r>
      <w:r>
        <w:t xml:space="preserve"> on Library Technical Services and Collections, and on many other committees;</w:t>
      </w:r>
    </w:p>
    <w:p w14:paraId="0EC92D06" w14:textId="77777777" w:rsidR="00AD559B" w:rsidRDefault="00AD559B" w:rsidP="00AD559B"/>
    <w:p w14:paraId="56D0EBB0" w14:textId="77777777" w:rsidR="00AD559B" w:rsidRPr="00CC30F8" w:rsidRDefault="00AD559B" w:rsidP="00AD559B">
      <w:r w:rsidRPr="004B3AA4">
        <w:t xml:space="preserve">Whereas </w:t>
      </w:r>
      <w:r>
        <w:t>Pamela Bluh</w:t>
      </w:r>
      <w:r w:rsidRPr="004B3AA4">
        <w:t xml:space="preserve"> also contributed to the </w:t>
      </w:r>
      <w:r>
        <w:t xml:space="preserve">library literature through numerous publications including serving on the editorial board of </w:t>
      </w:r>
      <w:r w:rsidRPr="002D6F6F">
        <w:rPr>
          <w:i/>
          <w:iCs/>
        </w:rPr>
        <w:t>Serials</w:t>
      </w:r>
      <w:r>
        <w:t xml:space="preserve"> </w:t>
      </w:r>
      <w:r w:rsidRPr="002D6F6F">
        <w:rPr>
          <w:i/>
          <w:iCs/>
        </w:rPr>
        <w:t>Review</w:t>
      </w:r>
      <w:r>
        <w:rPr>
          <w:i/>
          <w:iCs/>
        </w:rPr>
        <w:t xml:space="preserve">, </w:t>
      </w:r>
      <w:r>
        <w:t xml:space="preserve">editing ALCTS’ first e-book, co-editing several print books and numerous articles and reports in various </w:t>
      </w:r>
      <w:proofErr w:type="gramStart"/>
      <w:r>
        <w:t>journals;</w:t>
      </w:r>
      <w:proofErr w:type="gramEnd"/>
    </w:p>
    <w:p w14:paraId="27EE94BB" w14:textId="77777777" w:rsidR="00AD559B" w:rsidRDefault="00AD559B" w:rsidP="00AD559B"/>
    <w:p w14:paraId="06CCA2F4" w14:textId="77777777" w:rsidR="00AD559B" w:rsidRDefault="00AD559B" w:rsidP="00AD559B">
      <w:r>
        <w:t xml:space="preserve">Whereas Pamela Bluh made exceptional contributions to other professional organizations including Library Administration and Management Association, North American Aleph </w:t>
      </w:r>
      <w:r>
        <w:lastRenderedPageBreak/>
        <w:t xml:space="preserve">Users’ Group, the American Association of Law Libraries, the Maryland Library Association. and the Society for Scholarly </w:t>
      </w:r>
      <w:proofErr w:type="gramStart"/>
      <w:r>
        <w:t>Publishing;</w:t>
      </w:r>
      <w:proofErr w:type="gramEnd"/>
    </w:p>
    <w:p w14:paraId="73941605" w14:textId="77777777" w:rsidR="00AD559B" w:rsidRDefault="00AD559B" w:rsidP="00AD559B"/>
    <w:p w14:paraId="131DC48A" w14:textId="77777777" w:rsidR="00AD559B" w:rsidRDefault="00AD559B" w:rsidP="00AD559B">
      <w:r w:rsidRPr="007B2B6A">
        <w:t>Whereas Pamela Bluh was recognized with several prestigious ALA ALCTS awards: the Bowker/Ulrich’s Serials Librarianship Award (2004), two ALCTS Presidential Citations (2024 and 2010), and the Ross Atkinson Lifetime Achievement Award (2012</w:t>
      </w:r>
      <w:proofErr w:type="gramStart"/>
      <w:r w:rsidRPr="007B2B6A">
        <w:t>);</w:t>
      </w:r>
      <w:proofErr w:type="gramEnd"/>
    </w:p>
    <w:p w14:paraId="7809AC62" w14:textId="77777777" w:rsidR="00AD559B" w:rsidRDefault="00AD559B" w:rsidP="00AD559B"/>
    <w:p w14:paraId="26272C08" w14:textId="77777777" w:rsidR="00AD559B" w:rsidRDefault="00AD559B" w:rsidP="00AD559B">
      <w:r>
        <w:t>Whereas Pamela Bluh’s generosity, kindness, dedication, and passion will be missed by all who knew her; now, therefore, be it</w:t>
      </w:r>
    </w:p>
    <w:p w14:paraId="47D0EF45" w14:textId="77777777" w:rsidR="00AD559B" w:rsidRDefault="00AD559B" w:rsidP="00AD559B"/>
    <w:p w14:paraId="35780508" w14:textId="77777777" w:rsidR="00AD559B" w:rsidRDefault="00AD559B" w:rsidP="00AD559B">
      <w:r>
        <w:t>Resolved, that the American Library Association (ALA), on behalf of its members:</w:t>
      </w:r>
    </w:p>
    <w:p w14:paraId="5865CB03" w14:textId="77777777" w:rsidR="00AD559B" w:rsidRDefault="00AD559B" w:rsidP="00AD559B"/>
    <w:p w14:paraId="542A1A64" w14:textId="77777777" w:rsidR="00AD559B" w:rsidRDefault="00AD559B" w:rsidP="00AD559B">
      <w:pPr>
        <w:pStyle w:val="ListParagraph"/>
        <w:numPr>
          <w:ilvl w:val="0"/>
          <w:numId w:val="1"/>
        </w:numPr>
        <w:spacing w:after="0" w:line="240" w:lineRule="auto"/>
      </w:pPr>
      <w:proofErr w:type="gramStart"/>
      <w:r>
        <w:t>Honors</w:t>
      </w:r>
      <w:proofErr w:type="gramEnd"/>
      <w:r>
        <w:t xml:space="preserve"> the life and leadership of our friend and colleague, Pamela Bluh, and thank her for her dedication and excellent service; and</w:t>
      </w:r>
    </w:p>
    <w:p w14:paraId="6E43422C" w14:textId="77777777" w:rsidR="00AD559B" w:rsidRDefault="00AD559B" w:rsidP="00AD559B">
      <w:pPr>
        <w:pStyle w:val="ListParagraph"/>
      </w:pPr>
    </w:p>
    <w:p w14:paraId="254E75A4" w14:textId="77777777" w:rsidR="00AD559B" w:rsidRDefault="00AD559B" w:rsidP="00AD559B">
      <w:pPr>
        <w:pStyle w:val="ListParagraph"/>
        <w:numPr>
          <w:ilvl w:val="0"/>
          <w:numId w:val="1"/>
        </w:numPr>
        <w:spacing w:after="0" w:line="240" w:lineRule="auto"/>
      </w:pPr>
      <w:r>
        <w:t>Extends its deepest sympathy to her husband and family.</w:t>
      </w:r>
    </w:p>
    <w:p w14:paraId="1F4AE3E8" w14:textId="77777777" w:rsidR="00AD559B" w:rsidRDefault="00AD559B"/>
    <w:sectPr w:rsidR="00AD5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F1EA1"/>
    <w:multiLevelType w:val="hybridMultilevel"/>
    <w:tmpl w:val="1FF0A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04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44"/>
    <w:rsid w:val="00224CE5"/>
    <w:rsid w:val="003055EA"/>
    <w:rsid w:val="00357D67"/>
    <w:rsid w:val="0036716D"/>
    <w:rsid w:val="00392ADE"/>
    <w:rsid w:val="004C2E09"/>
    <w:rsid w:val="005469EE"/>
    <w:rsid w:val="007306F1"/>
    <w:rsid w:val="00902AD9"/>
    <w:rsid w:val="00AA5144"/>
    <w:rsid w:val="00AC7C21"/>
    <w:rsid w:val="00AD559B"/>
    <w:rsid w:val="00B66DF4"/>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2B82"/>
  <w15:chartTrackingRefBased/>
  <w15:docId w15:val="{E361F4A9-5EBC-4C3E-BF5F-584C2364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144"/>
    <w:rPr>
      <w:rFonts w:eastAsiaTheme="majorEastAsia" w:cstheme="majorBidi"/>
      <w:color w:val="272727" w:themeColor="text1" w:themeTint="D8"/>
    </w:rPr>
  </w:style>
  <w:style w:type="paragraph" w:styleId="Title">
    <w:name w:val="Title"/>
    <w:basedOn w:val="Normal"/>
    <w:next w:val="Normal"/>
    <w:link w:val="TitleChar"/>
    <w:uiPriority w:val="10"/>
    <w:qFormat/>
    <w:rsid w:val="00AA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144"/>
    <w:pPr>
      <w:spacing w:before="160"/>
      <w:jc w:val="center"/>
    </w:pPr>
    <w:rPr>
      <w:i/>
      <w:iCs/>
      <w:color w:val="404040" w:themeColor="text1" w:themeTint="BF"/>
    </w:rPr>
  </w:style>
  <w:style w:type="character" w:customStyle="1" w:styleId="QuoteChar">
    <w:name w:val="Quote Char"/>
    <w:basedOn w:val="DefaultParagraphFont"/>
    <w:link w:val="Quote"/>
    <w:uiPriority w:val="29"/>
    <w:rsid w:val="00AA5144"/>
    <w:rPr>
      <w:i/>
      <w:iCs/>
      <w:color w:val="404040" w:themeColor="text1" w:themeTint="BF"/>
    </w:rPr>
  </w:style>
  <w:style w:type="paragraph" w:styleId="ListParagraph">
    <w:name w:val="List Paragraph"/>
    <w:basedOn w:val="Normal"/>
    <w:uiPriority w:val="34"/>
    <w:qFormat/>
    <w:rsid w:val="00AA5144"/>
    <w:pPr>
      <w:ind w:left="720"/>
      <w:contextualSpacing/>
    </w:pPr>
  </w:style>
  <w:style w:type="character" w:styleId="IntenseEmphasis">
    <w:name w:val="Intense Emphasis"/>
    <w:basedOn w:val="DefaultParagraphFont"/>
    <w:uiPriority w:val="21"/>
    <w:qFormat/>
    <w:rsid w:val="00AA5144"/>
    <w:rPr>
      <w:i/>
      <w:iCs/>
      <w:color w:val="0F4761" w:themeColor="accent1" w:themeShade="BF"/>
    </w:rPr>
  </w:style>
  <w:style w:type="paragraph" w:styleId="IntenseQuote">
    <w:name w:val="Intense Quote"/>
    <w:basedOn w:val="Normal"/>
    <w:next w:val="Normal"/>
    <w:link w:val="IntenseQuoteChar"/>
    <w:uiPriority w:val="30"/>
    <w:qFormat/>
    <w:rsid w:val="00AA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144"/>
    <w:rPr>
      <w:i/>
      <w:iCs/>
      <w:color w:val="0F4761" w:themeColor="accent1" w:themeShade="BF"/>
    </w:rPr>
  </w:style>
  <w:style w:type="character" w:styleId="IntenseReference">
    <w:name w:val="Intense Reference"/>
    <w:basedOn w:val="DefaultParagraphFont"/>
    <w:uiPriority w:val="32"/>
    <w:qFormat/>
    <w:rsid w:val="00AA5144"/>
    <w:rPr>
      <w:b/>
      <w:bCs/>
      <w:smallCaps/>
      <w:color w:val="0F4761" w:themeColor="accent1" w:themeShade="BF"/>
      <w:spacing w:val="5"/>
    </w:rPr>
  </w:style>
  <w:style w:type="character" w:styleId="Hyperlink">
    <w:name w:val="Hyperlink"/>
    <w:basedOn w:val="DefaultParagraphFont"/>
    <w:uiPriority w:val="99"/>
    <w:unhideWhenUsed/>
    <w:rsid w:val="00AA5144"/>
    <w:rPr>
      <w:color w:val="467886" w:themeColor="hyperlink"/>
      <w:u w:val="single"/>
    </w:rPr>
  </w:style>
  <w:style w:type="character" w:styleId="UnresolvedMention">
    <w:name w:val="Unresolved Mention"/>
    <w:basedOn w:val="DefaultParagraphFont"/>
    <w:uiPriority w:val="99"/>
    <w:semiHidden/>
    <w:unhideWhenUsed/>
    <w:rsid w:val="00AA5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ll.sleem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3</cp:revision>
  <dcterms:created xsi:type="dcterms:W3CDTF">2025-12-09T01:59:00Z</dcterms:created>
  <dcterms:modified xsi:type="dcterms:W3CDTF">2025-12-09T02:00:00Z</dcterms:modified>
</cp:coreProperties>
</file>