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18C7" w14:textId="57191502" w:rsidR="00AB5A63" w:rsidRPr="00B92FB5" w:rsidRDefault="00B92FB5">
      <w:pPr>
        <w:rPr>
          <w:b/>
          <w:bCs/>
        </w:rPr>
      </w:pPr>
      <w:r w:rsidRPr="00B92FB5">
        <w:rPr>
          <w:b/>
          <w:bCs/>
        </w:rPr>
        <w:t>Librarians We Have Lost, Sesquicentennial Memories -1976-2026</w:t>
      </w:r>
      <w:r>
        <w:rPr>
          <w:b/>
          <w:bCs/>
        </w:rPr>
        <w:t xml:space="preserve">: </w:t>
      </w:r>
      <w:r w:rsidR="00C46759" w:rsidRPr="00B92FB5">
        <w:rPr>
          <w:b/>
          <w:bCs/>
        </w:rPr>
        <w:t>Kathryn Luther Henderson (July 12, 1923</w:t>
      </w:r>
      <w:r w:rsidR="003279D9" w:rsidRPr="00B92FB5">
        <w:rPr>
          <w:b/>
          <w:bCs/>
        </w:rPr>
        <w:t xml:space="preserve"> - </w:t>
      </w:r>
      <w:r w:rsidR="00C46759" w:rsidRPr="00B92FB5">
        <w:rPr>
          <w:b/>
          <w:bCs/>
        </w:rPr>
        <w:t>August 18, 2022)</w:t>
      </w:r>
    </w:p>
    <w:p w14:paraId="70039824" w14:textId="291AAAC3" w:rsidR="00AF56E5" w:rsidRDefault="00AF56E5">
      <w:r>
        <w:t xml:space="preserve">Professor Kathryn Luther Henderson </w:t>
      </w:r>
      <w:r w:rsidRPr="00AF56E5">
        <w:t>was born in rural Champaign County</w:t>
      </w:r>
      <w:r>
        <w:t>, Illinois</w:t>
      </w:r>
      <w:r w:rsidRPr="00AF56E5">
        <w:t xml:space="preserve"> on the family farm purchased by her paternal grandparents.</w:t>
      </w:r>
      <w:r>
        <w:t xml:space="preserve"> </w:t>
      </w:r>
      <w:r w:rsidRPr="00AF56E5">
        <w:t xml:space="preserve">She earned all her college degrees at the University of Illinois Urbana-Champaign: an AB in history and English in 1944, a BS in library science in 1948, and an MS in library science in 1951. </w:t>
      </w:r>
      <w:r>
        <w:t>She was a</w:t>
      </w:r>
      <w:r w:rsidRPr="00AF56E5">
        <w:t xml:space="preserve"> </w:t>
      </w:r>
      <w:hyperlink r:id="rId5" w:history="1">
        <w:r w:rsidRPr="00D65EB8">
          <w:rPr>
            <w:rStyle w:val="Hyperlink"/>
          </w:rPr>
          <w:t>founding member</w:t>
        </w:r>
      </w:hyperlink>
      <w:r w:rsidRPr="00AF56E5">
        <w:t xml:space="preserve"> and first national secretary of </w:t>
      </w:r>
      <w:hyperlink r:id="rId6" w:history="1">
        <w:r w:rsidRPr="00AF56E5">
          <w:rPr>
            <w:rStyle w:val="Hyperlink"/>
          </w:rPr>
          <w:t>Beta Phi Mu</w:t>
        </w:r>
      </w:hyperlink>
      <w:r w:rsidRPr="00AF56E5">
        <w:t>, the international honor society for library and information studies</w:t>
      </w:r>
      <w:r>
        <w:t xml:space="preserve">. Following work as a </w:t>
      </w:r>
      <w:proofErr w:type="gramStart"/>
      <w:r>
        <w:t>serial</w:t>
      </w:r>
      <w:r w:rsidR="003279D9">
        <w:t>s</w:t>
      </w:r>
      <w:proofErr w:type="gramEnd"/>
      <w:r>
        <w:t xml:space="preserve"> cataloger at the University of Illinois from 1950-1953 and as </w:t>
      </w:r>
      <w:r w:rsidRPr="00C46759">
        <w:t>circulation librarian (1953-1956) and head cataloger (1956-1965) at McCormick Theological Seminary</w:t>
      </w:r>
      <w:r>
        <w:t xml:space="preserve"> in Chicago, she returned to Urbana to join the faculty of the Graduate School of Library Science</w:t>
      </w:r>
      <w:r w:rsidR="00EF12A2">
        <w:t xml:space="preserve"> where she taught until Fall 2010.  </w:t>
      </w:r>
      <w:r w:rsidR="003279D9">
        <w:t>The courses</w:t>
      </w:r>
      <w:r w:rsidR="00EF12A2">
        <w:t xml:space="preserve"> Cataloging and Classification I and II </w:t>
      </w:r>
      <w:r w:rsidR="003279D9">
        <w:t xml:space="preserve">were her primary focus for many years, </w:t>
      </w:r>
      <w:r w:rsidR="00EF12A2">
        <w:t xml:space="preserve">but she subsequently developed a course on Technical Services Functions and developed and team-taught a course on Preserving Information Resources with her husband William T Henderson, the University’s Preservation Librarian. While over the course of her career </w:t>
      </w:r>
      <w:proofErr w:type="gramStart"/>
      <w:r w:rsidR="00EF12A2">
        <w:t xml:space="preserve">she </w:t>
      </w:r>
      <w:r w:rsidR="00EF12A2" w:rsidRPr="00C46759">
        <w:t xml:space="preserve"> made</w:t>
      </w:r>
      <w:proofErr w:type="gramEnd"/>
      <w:r w:rsidR="00EF12A2" w:rsidRPr="00C46759">
        <w:t xml:space="preserve"> numerous research and service contributions, her most valuable legacy is the hundreds of students whom she taught. Students were inspired by her example to be enthusiastic about librarianship and to strive for excellence in their work just as she sought excellence in teaching. </w:t>
      </w:r>
    </w:p>
    <w:p w14:paraId="2E315D34" w14:textId="7E9F7AD1" w:rsidR="00C46759" w:rsidRDefault="00C46759">
      <w:r>
        <w:t>Awards:</w:t>
      </w:r>
    </w:p>
    <w:p w14:paraId="0E0F31A3" w14:textId="38D17C2C" w:rsidR="00AF56E5" w:rsidRDefault="00AF56E5" w:rsidP="00AF56E5">
      <w:r>
        <w:t xml:space="preserve">University of Illinois </w:t>
      </w:r>
      <w:r w:rsidRPr="00C46759">
        <w:t>Award for Excellence in Graduate and Professional Teaching</w:t>
      </w:r>
      <w:r>
        <w:t xml:space="preserve"> 1991</w:t>
      </w:r>
      <w:r>
        <w:br/>
      </w:r>
      <w:hyperlink r:id="rId7" w:history="1">
        <w:r w:rsidR="00C46759" w:rsidRPr="00C46759">
          <w:rPr>
            <w:rStyle w:val="Hyperlink"/>
          </w:rPr>
          <w:t>Beta Phi Mu Award</w:t>
        </w:r>
      </w:hyperlink>
      <w:r w:rsidR="00C46759">
        <w:t xml:space="preserve"> 1993</w:t>
      </w:r>
      <w:r w:rsidR="00C46759">
        <w:br/>
      </w:r>
      <w:hyperlink r:id="rId8" w:history="1">
        <w:r w:rsidR="003279D9">
          <w:rPr>
            <w:rStyle w:val="Hyperlink"/>
          </w:rPr>
          <w:t xml:space="preserve">Library </w:t>
        </w:r>
        <w:r w:rsidR="00C46759" w:rsidRPr="00C46759">
          <w:rPr>
            <w:rStyle w:val="Hyperlink"/>
          </w:rPr>
          <w:t>School Alumni Association Distinguished Alumnus Award</w:t>
        </w:r>
      </w:hyperlink>
      <w:r w:rsidR="00C46759">
        <w:t xml:space="preserve"> 1993 </w:t>
      </w:r>
      <w:r w:rsidR="000670D0">
        <w:br/>
        <w:t>ALISE Excellence in Teaching Award 1995</w:t>
      </w:r>
      <w:r w:rsidR="000670D0">
        <w:br/>
      </w:r>
      <w:r>
        <w:br/>
      </w:r>
      <w:r w:rsidR="00B57476">
        <w:t>Selected</w:t>
      </w:r>
      <w:r>
        <w:t xml:space="preserve"> publications:</w:t>
      </w:r>
    </w:p>
    <w:p w14:paraId="77EFFEFF" w14:textId="6E04265D" w:rsidR="00AF56E5" w:rsidRDefault="00AF56E5" w:rsidP="00AF56E5">
      <w:r>
        <w:t xml:space="preserve">Henderson, K. L., ed. (1970). </w:t>
      </w:r>
      <w:hyperlink r:id="rId9" w:history="1">
        <w:r w:rsidRPr="00B57476">
          <w:rPr>
            <w:rStyle w:val="Hyperlink"/>
            <w:i/>
            <w:iCs/>
          </w:rPr>
          <w:t>MARC uses and users:</w:t>
        </w:r>
      </w:hyperlink>
      <w:r w:rsidRPr="00B43189">
        <w:rPr>
          <w:i/>
          <w:iCs/>
        </w:rPr>
        <w:t xml:space="preserve"> Papers presented at the 1970 Clinic on Library Applications of Data Processing</w:t>
      </w:r>
      <w:r>
        <w:t xml:space="preserve">. University of Illinois. </w:t>
      </w:r>
    </w:p>
    <w:p w14:paraId="06F05C31" w14:textId="77777777" w:rsidR="00B57476" w:rsidRDefault="00AF56E5" w:rsidP="00AF56E5">
      <w:r>
        <w:t xml:space="preserve">Henderson, K. L., ed. (1975). </w:t>
      </w:r>
      <w:hyperlink r:id="rId10" w:history="1">
        <w:r w:rsidRPr="00B57476">
          <w:rPr>
            <w:rStyle w:val="Hyperlink"/>
          </w:rPr>
          <w:t>Major classification systems: The Dewey Centennial</w:t>
        </w:r>
      </w:hyperlink>
      <w:r>
        <w:t xml:space="preserve">; </w:t>
      </w:r>
      <w:r w:rsidR="00B57476">
        <w:t>P</w:t>
      </w:r>
      <w:r>
        <w:t>apers presented at the Allerton Park Institute, November 9-12, 1975. University of Illinois.</w:t>
      </w:r>
    </w:p>
    <w:p w14:paraId="714A66A9" w14:textId="6E0E83DC" w:rsidR="00AF56E5" w:rsidRDefault="00AF56E5" w:rsidP="00AF56E5">
      <w:r>
        <w:t>Henderson, K. L. (1976) “Treated with a degree of uniformity and common sense: Descriptive cataloging in the United States, 1876-1975</w:t>
      </w:r>
      <w:r w:rsidR="00B57476">
        <w:t>,</w:t>
      </w:r>
      <w:r>
        <w:t xml:space="preserve">” </w:t>
      </w:r>
      <w:hyperlink r:id="rId11" w:history="1">
        <w:r w:rsidRPr="00B57476">
          <w:rPr>
            <w:rStyle w:val="Hyperlink"/>
            <w:i/>
            <w:iCs/>
          </w:rPr>
          <w:t>Library Trends</w:t>
        </w:r>
      </w:hyperlink>
      <w:r>
        <w:rPr>
          <w:i/>
          <w:iCs/>
        </w:rPr>
        <w:t xml:space="preserve"> 25</w:t>
      </w:r>
      <w:r>
        <w:t>(1)</w:t>
      </w:r>
      <w:r w:rsidR="00B57476">
        <w:t>,</w:t>
      </w:r>
      <w:r>
        <w:t xml:space="preserve"> 227-271.</w:t>
      </w:r>
      <w:r w:rsidR="00B57476">
        <w:t xml:space="preserve"> </w:t>
      </w:r>
    </w:p>
    <w:p w14:paraId="4E5166C4" w14:textId="4BC57290" w:rsidR="00AF56E5" w:rsidRDefault="00AF56E5" w:rsidP="00AF56E5">
      <w:r>
        <w:t xml:space="preserve">Henderson, K. L., &amp; Henderson, W. </w:t>
      </w:r>
      <w:proofErr w:type="gramStart"/>
      <w:r>
        <w:t>T ,</w:t>
      </w:r>
      <w:proofErr w:type="gramEnd"/>
      <w:r>
        <w:t xml:space="preserve"> eds. (1981). </w:t>
      </w:r>
      <w:hyperlink r:id="rId12" w:history="1">
        <w:r w:rsidRPr="00B57476">
          <w:rPr>
            <w:rStyle w:val="Hyperlink"/>
            <w:i/>
            <w:iCs/>
          </w:rPr>
          <w:t>Conserving and preserving library materials</w:t>
        </w:r>
      </w:hyperlink>
      <w:r>
        <w:rPr>
          <w:i/>
          <w:iCs/>
        </w:rPr>
        <w:t xml:space="preserve">: Papers presented at the Allerton Park Institute, November 15-18, 1981. </w:t>
      </w:r>
      <w:r>
        <w:t xml:space="preserve">University of Illinois. </w:t>
      </w:r>
    </w:p>
    <w:p w14:paraId="5659FC7D" w14:textId="64329BF9" w:rsidR="005D7D82" w:rsidRPr="005D7D82" w:rsidRDefault="005D7D82" w:rsidP="00AF56E5">
      <w:r>
        <w:lastRenderedPageBreak/>
        <w:t xml:space="preserve">Henderson, K. L. (1987). “Some persistent issues in the education of catalogers and classifiers,” </w:t>
      </w:r>
      <w:hyperlink r:id="rId13" w:history="1">
        <w:r w:rsidRPr="00B57476">
          <w:rPr>
            <w:rStyle w:val="Hyperlink"/>
            <w:i/>
            <w:iCs/>
          </w:rPr>
          <w:t>Cataloging &amp; Classification Quarterly</w:t>
        </w:r>
      </w:hyperlink>
      <w:r w:rsidR="00B57476">
        <w:rPr>
          <w:i/>
          <w:iCs/>
        </w:rPr>
        <w:t>,</w:t>
      </w:r>
      <w:r>
        <w:rPr>
          <w:i/>
          <w:iCs/>
        </w:rPr>
        <w:t xml:space="preserve"> 7</w:t>
      </w:r>
      <w:r>
        <w:t>(4)</w:t>
      </w:r>
      <w:r w:rsidR="00B57476">
        <w:t>,</w:t>
      </w:r>
      <w:r>
        <w:t xml:space="preserve"> 5-26. </w:t>
      </w:r>
    </w:p>
    <w:p w14:paraId="23E05355" w14:textId="14201F7F" w:rsidR="00AF56E5" w:rsidRDefault="00AF56E5" w:rsidP="00AF56E5">
      <w:r>
        <w:t xml:space="preserve">Henderson, K. L., &amp; Henderson, W. T, eds. (1988). </w:t>
      </w:r>
      <w:hyperlink r:id="rId14" w:history="1">
        <w:r w:rsidRPr="00B57476">
          <w:rPr>
            <w:rStyle w:val="Hyperlink"/>
            <w:i/>
            <w:iCs/>
          </w:rPr>
          <w:t>Conserving and preserving materials in nonbook formats</w:t>
        </w:r>
      </w:hyperlink>
      <w:r w:rsidRPr="00B43189">
        <w:rPr>
          <w:i/>
          <w:iCs/>
        </w:rPr>
        <w:t>: Papers presented at the Allerton Park Institute, November 6-9, 1988</w:t>
      </w:r>
      <w:r>
        <w:t xml:space="preserve">. University of Illinois. </w:t>
      </w:r>
    </w:p>
    <w:p w14:paraId="1137E6DD" w14:textId="0AD99D80" w:rsidR="00D65EB8" w:rsidRPr="00D65EB8" w:rsidRDefault="00D65EB8" w:rsidP="00AF56E5">
      <w:r>
        <w:t xml:space="preserve">Henderson, K. L., &amp; Henderson, W. T. (2008). “Unraveling the ‘secrets of the craft’: Mentoring as a device for demystifying technical services for students,” </w:t>
      </w:r>
      <w:hyperlink r:id="rId15" w:history="1">
        <w:r w:rsidRPr="00B36DEB">
          <w:rPr>
            <w:rStyle w:val="Hyperlink"/>
            <w:i/>
            <w:iCs/>
          </w:rPr>
          <w:t>Cataloging &amp; Classification Quarterly</w:t>
        </w:r>
      </w:hyperlink>
      <w:r w:rsidR="00B36DEB">
        <w:rPr>
          <w:i/>
          <w:iCs/>
        </w:rPr>
        <w:t>,</w:t>
      </w:r>
      <w:r>
        <w:rPr>
          <w:i/>
          <w:iCs/>
        </w:rPr>
        <w:t xml:space="preserve"> 45</w:t>
      </w:r>
      <w:r>
        <w:t xml:space="preserve">(3), 39-59. </w:t>
      </w:r>
    </w:p>
    <w:p w14:paraId="2AA1E73E" w14:textId="6FEA02FF" w:rsidR="00C46759" w:rsidRDefault="00C46759">
      <w:r>
        <w:t>More information:</w:t>
      </w:r>
    </w:p>
    <w:p w14:paraId="388AC2A8" w14:textId="308466E1" w:rsidR="005D7D82" w:rsidRDefault="005D7D82">
      <w:hyperlink r:id="rId16" w:history="1">
        <w:r w:rsidRPr="00C46759">
          <w:rPr>
            <w:rStyle w:val="Hyperlink"/>
          </w:rPr>
          <w:t>Kathryn Luther Henderson papers, University of Illinois Archives</w:t>
        </w:r>
      </w:hyperlink>
    </w:p>
    <w:p w14:paraId="6119EB6A" w14:textId="0D9E5150" w:rsidR="00C46759" w:rsidRDefault="00A60B52">
      <w:hyperlink r:id="rId17" w:history="1">
        <w:r w:rsidRPr="00A60B52">
          <w:rPr>
            <w:rStyle w:val="Hyperlink"/>
          </w:rPr>
          <w:t>Tribute</w:t>
        </w:r>
      </w:hyperlink>
    </w:p>
    <w:p w14:paraId="56D114F4" w14:textId="0C826A86" w:rsidR="000670D0" w:rsidRPr="000670D0" w:rsidRDefault="00B43189">
      <w:r>
        <w:t xml:space="preserve">Festschrift: </w:t>
      </w:r>
      <w:r w:rsidR="00AF56E5">
        <w:t xml:space="preserve">Smith, L.C., &amp; Carter, </w:t>
      </w:r>
      <w:r w:rsidR="005D7D82">
        <w:t>R</w:t>
      </w:r>
      <w:r w:rsidR="00AF56E5">
        <w:t xml:space="preserve">. C., eds. (1996). </w:t>
      </w:r>
      <w:r w:rsidRPr="00AF56E5">
        <w:rPr>
          <w:i/>
          <w:iCs/>
        </w:rPr>
        <w:t>Technical Services Management, 1965-1990: A quarter century of change and a look to the future: Festschrift for Kathryn Luther Henderson</w:t>
      </w:r>
      <w:r>
        <w:t>. Haworth Press.</w:t>
      </w:r>
    </w:p>
    <w:p w14:paraId="2195CED0" w14:textId="77777777" w:rsidR="00A60B52" w:rsidRDefault="00A60B52"/>
    <w:p w14:paraId="60AC9C90" w14:textId="0DA22C9A" w:rsidR="00C46759" w:rsidRDefault="00B36DEB">
      <w:r>
        <w:t>Linda C. Smith, Professor Emerita, School of Information Sciences, University of Illinois Urbana-Champaign</w:t>
      </w:r>
    </w:p>
    <w:p w14:paraId="79D924B4" w14:textId="77777777" w:rsidR="008B76B4" w:rsidRDefault="008B76B4">
      <w:pPr>
        <w:pBdr>
          <w:bottom w:val="single" w:sz="6" w:space="1" w:color="auto"/>
        </w:pBdr>
      </w:pPr>
    </w:p>
    <w:p w14:paraId="5FEF3961" w14:textId="77777777" w:rsidR="008B76B4" w:rsidRDefault="008B76B4" w:rsidP="008B76B4"/>
    <w:p w14:paraId="7CE81A10" w14:textId="05A30F58" w:rsidR="008B76B4" w:rsidRPr="008B76B4" w:rsidRDefault="008B76B4" w:rsidP="008B76B4">
      <w:pPr>
        <w:rPr>
          <w:b/>
          <w:bCs/>
        </w:rPr>
      </w:pPr>
      <w:r w:rsidRPr="008B76B4">
        <w:rPr>
          <w:b/>
          <w:bCs/>
        </w:rPr>
        <w:t xml:space="preserve">Memories </w:t>
      </w:r>
      <w:r>
        <w:rPr>
          <w:b/>
          <w:bCs/>
        </w:rPr>
        <w:t xml:space="preserve">of the Hendersons, </w:t>
      </w:r>
      <w:r w:rsidRPr="008B76B4">
        <w:rPr>
          <w:b/>
          <w:bCs/>
        </w:rPr>
        <w:t>from Steve Oberg</w:t>
      </w:r>
    </w:p>
    <w:p w14:paraId="26A6DA89" w14:textId="777920B1" w:rsidR="008B76B4" w:rsidRPr="006D049F" w:rsidRDefault="008B76B4" w:rsidP="008B76B4">
      <w:r w:rsidRPr="006D049F">
        <w:t xml:space="preserve">Kathie Henderson and her husband Bill, as well as Linda Smith, were (in Linda's case, still is) mentors and very dear friends of the highest caliber for decades. I owe them </w:t>
      </w:r>
      <w:proofErr w:type="gramStart"/>
      <w:r w:rsidRPr="006D049F">
        <w:t>an enormous</w:t>
      </w:r>
      <w:proofErr w:type="gramEnd"/>
      <w:r w:rsidRPr="006D049F">
        <w:t xml:space="preserve"> debt. The nicely written tributes highlight so many wonderful things but still fall short of reality. I have been privileged to carry on a part of Kathie's work, teaching Technical Services Functions since 2003 at the iSchool at Illinois. That has expanded to teaching Bibliographic Metadata, E-Resources Management, and most recently, Reference and Information Services. It was their example and their encouragement that led me into teaching, although I don't think I could ever come close to their level of sustained excellence. Favorite memories are of Kathie's special handwriting, both on assignments and on birthday cards and Christmas letters. Bill's quiet empathy and support. Getting to know their cats, one of whom is still living (Leo, their beloved orange tabby), last I heard from Linda. The (then paper) extensive annotations of </w:t>
      </w:r>
      <w:proofErr w:type="gramStart"/>
      <w:r w:rsidRPr="006D049F">
        <w:t>all of</w:t>
      </w:r>
      <w:proofErr w:type="gramEnd"/>
      <w:r w:rsidRPr="006D049F">
        <w:t xml:space="preserve"> the course readings they </w:t>
      </w:r>
      <w:r w:rsidRPr="006D049F">
        <w:lastRenderedPageBreak/>
        <w:t>assigned. I've never received faster and more detailed feedback on assignments than from Kathie.</w:t>
      </w:r>
    </w:p>
    <w:p w14:paraId="6A1A70FD" w14:textId="77777777" w:rsidR="008B76B4" w:rsidRPr="006D049F" w:rsidRDefault="008B76B4" w:rsidP="008B76B4">
      <w:r w:rsidRPr="006D049F">
        <w:t>I miss the Hendersons greatly.</w:t>
      </w:r>
    </w:p>
    <w:p w14:paraId="136D9518" w14:textId="77777777" w:rsidR="008B76B4" w:rsidRDefault="008B76B4" w:rsidP="008B76B4"/>
    <w:p w14:paraId="6DFD84DF" w14:textId="77777777" w:rsidR="008B76B4" w:rsidRDefault="008B76B4" w:rsidP="008B76B4">
      <w:r>
        <w:t>More Memories:</w:t>
      </w:r>
    </w:p>
    <w:p w14:paraId="31DF3FF8" w14:textId="77777777" w:rsidR="008B76B4" w:rsidRPr="006D049F" w:rsidRDefault="008B76B4" w:rsidP="008B76B4">
      <w:pPr>
        <w:numPr>
          <w:ilvl w:val="0"/>
          <w:numId w:val="3"/>
        </w:numPr>
      </w:pPr>
      <w:r w:rsidRPr="006D049F">
        <w:t>I would not have succeeded in completing my program without them and their unflagging faith in me; they refused to let me fail, time and time again.</w:t>
      </w:r>
    </w:p>
    <w:p w14:paraId="5CA5E8BB" w14:textId="77777777" w:rsidR="008B76B4" w:rsidRPr="006D049F" w:rsidRDefault="008B76B4" w:rsidP="008B76B4">
      <w:pPr>
        <w:numPr>
          <w:ilvl w:val="0"/>
          <w:numId w:val="3"/>
        </w:numPr>
      </w:pPr>
      <w:r w:rsidRPr="006D049F">
        <w:t>During my first experience of teaching Technical Services Functions, I developed a severe case of meningitis and was hospitalized, and they readily stepped in and filled my teaching role while I recovered.</w:t>
      </w:r>
    </w:p>
    <w:p w14:paraId="63DE2D64" w14:textId="77777777" w:rsidR="008B76B4" w:rsidRPr="006D049F" w:rsidRDefault="008B76B4" w:rsidP="008B76B4">
      <w:pPr>
        <w:numPr>
          <w:ilvl w:val="0"/>
          <w:numId w:val="3"/>
        </w:numPr>
      </w:pPr>
      <w:r w:rsidRPr="006D049F">
        <w:t xml:space="preserve">They were always interested in and helpful </w:t>
      </w:r>
      <w:proofErr w:type="gramStart"/>
      <w:r w:rsidRPr="006D049F">
        <w:t>about</w:t>
      </w:r>
      <w:proofErr w:type="gramEnd"/>
      <w:r w:rsidRPr="006D049F">
        <w:t xml:space="preserve"> personal issues and struggles within my immediate family, and then when I married and had kids of my own, of all of them, too, and the many crises that inevitably occurred over time.</w:t>
      </w:r>
    </w:p>
    <w:p w14:paraId="5D803EE7" w14:textId="77777777" w:rsidR="008B76B4" w:rsidRPr="006D049F" w:rsidRDefault="008B76B4" w:rsidP="008B76B4">
      <w:pPr>
        <w:numPr>
          <w:ilvl w:val="0"/>
          <w:numId w:val="3"/>
        </w:numPr>
      </w:pPr>
      <w:r w:rsidRPr="006D049F">
        <w:t xml:space="preserve">I treasure the many </w:t>
      </w:r>
      <w:proofErr w:type="gramStart"/>
      <w:r w:rsidRPr="006D049F">
        <w:t>meals</w:t>
      </w:r>
      <w:proofErr w:type="gramEnd"/>
      <w:r w:rsidRPr="006D049F">
        <w:t xml:space="preserve"> enjoyed in their home, sitting around a table and chatting; and they always made clear that I had a place to stay there with them if I ever needed it.</w:t>
      </w:r>
    </w:p>
    <w:p w14:paraId="1BF9FB23" w14:textId="77777777" w:rsidR="008B76B4" w:rsidRPr="006D049F" w:rsidRDefault="008B76B4" w:rsidP="008B76B4">
      <w:pPr>
        <w:numPr>
          <w:ilvl w:val="0"/>
          <w:numId w:val="3"/>
        </w:numPr>
      </w:pPr>
      <w:r w:rsidRPr="006D049F">
        <w:t>They connected me with others who became similarly dear friends, including Janet Lee-Smeltzer, who died far too young of cancer about five years ago, as well as her husband, Tom Wilson, now retired from the University of Alabama; Tom and I are frequently in touch and get together every chance we can and it is all because of the connection established originally by the Hendersons.</w:t>
      </w:r>
    </w:p>
    <w:p w14:paraId="602431AC" w14:textId="77777777" w:rsidR="008B76B4" w:rsidRDefault="008B76B4" w:rsidP="008B76B4">
      <w:pPr>
        <w:numPr>
          <w:ilvl w:val="0"/>
          <w:numId w:val="3"/>
        </w:numPr>
      </w:pPr>
      <w:r w:rsidRPr="006D049F">
        <w:t xml:space="preserve">It was Mrs. Henderson who pushed me to apply for a student grant award from NASIG when I was still in library school, which I was astonished to win, and I went on to enjoy a very active and sustained career in that organization as a </w:t>
      </w:r>
      <w:proofErr w:type="gramStart"/>
      <w:r w:rsidRPr="006D049F">
        <w:t>professional</w:t>
      </w:r>
      <w:proofErr w:type="gramEnd"/>
      <w:r w:rsidRPr="006D049F">
        <w:t xml:space="preserve"> home for many years.</w:t>
      </w:r>
    </w:p>
    <w:p w14:paraId="4F38AA75" w14:textId="1264FF51" w:rsidR="00BF0945" w:rsidRPr="006D049F" w:rsidRDefault="00BF0945" w:rsidP="008B76B4">
      <w:pPr>
        <w:numPr>
          <w:ilvl w:val="0"/>
          <w:numId w:val="3"/>
        </w:numPr>
      </w:pPr>
      <w:r w:rsidRPr="00BF0945">
        <w:t xml:space="preserve">Something she incorporated into her coursework as a foundational principle was the concept of “bridging the gaps” — meaning, differences between technical services and public services, for example, or differences between acquisitions and cataloging, etc. This framework was extremely foundational and influential to me and has permanently shaped my </w:t>
      </w:r>
      <w:proofErr w:type="gramStart"/>
      <w:r w:rsidRPr="00BF0945">
        <w:t>longterm</w:t>
      </w:r>
      <w:proofErr w:type="gramEnd"/>
      <w:r w:rsidRPr="00BF0945">
        <w:t xml:space="preserve"> view of the profession. It is because of that focus that I have ever since been of the mindset that I want to bridge the many gaps that exist in library and information services, including between vendors and </w:t>
      </w:r>
      <w:r w:rsidRPr="00BF0945">
        <w:lastRenderedPageBreak/>
        <w:t>librarians and in so many other ways. And I carry that mindset forward into my own teaching and mentoring.</w:t>
      </w:r>
    </w:p>
    <w:p w14:paraId="67928A05" w14:textId="77777777" w:rsidR="008B76B4" w:rsidRPr="006D049F" w:rsidRDefault="008B76B4" w:rsidP="008B76B4"/>
    <w:p w14:paraId="7BC5C94A" w14:textId="77777777" w:rsidR="008B76B4" w:rsidRDefault="008B76B4" w:rsidP="008B76B4">
      <w:r w:rsidRPr="006D049F">
        <w:t>…and yet, all of this still falls short of their many contributions and all that they poured into me professionally and personally.</w:t>
      </w:r>
    </w:p>
    <w:p w14:paraId="6DC8162A" w14:textId="77777777" w:rsidR="008B76B4" w:rsidRDefault="008B76B4" w:rsidP="008B76B4"/>
    <w:p w14:paraId="300733E2" w14:textId="77777777" w:rsidR="008B76B4" w:rsidRDefault="008B76B4" w:rsidP="008B76B4">
      <w:r>
        <w:t>-------------------------------------------------------------------</w:t>
      </w:r>
    </w:p>
    <w:p w14:paraId="1F5E2ADD" w14:textId="77777777" w:rsidR="008B76B4" w:rsidRPr="006D049F" w:rsidRDefault="008B76B4" w:rsidP="008B76B4">
      <w:r>
        <w:t xml:space="preserve">By </w:t>
      </w:r>
      <w:r w:rsidRPr="006D049F">
        <w:t>Steve Oberg</w:t>
      </w:r>
      <w:r w:rsidRPr="006D049F">
        <w:br/>
        <w:t>Assistant Professor</w:t>
      </w:r>
      <w:r w:rsidRPr="006D049F">
        <w:br/>
        <w:t>Wheaton College</w:t>
      </w:r>
    </w:p>
    <w:p w14:paraId="7A9F17E1" w14:textId="77777777" w:rsidR="008B76B4" w:rsidRDefault="008B76B4" w:rsidP="008B76B4"/>
    <w:p w14:paraId="62991AD2" w14:textId="77777777" w:rsidR="008B76B4" w:rsidRDefault="008B76B4"/>
    <w:sectPr w:rsidR="008B7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BA0"/>
    <w:multiLevelType w:val="multilevel"/>
    <w:tmpl w:val="544E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50EC2"/>
    <w:multiLevelType w:val="multilevel"/>
    <w:tmpl w:val="946A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B3B3A"/>
    <w:multiLevelType w:val="multilevel"/>
    <w:tmpl w:val="A216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043056">
    <w:abstractNumId w:val="1"/>
  </w:num>
  <w:num w:numId="2" w16cid:durableId="176040030">
    <w:abstractNumId w:val="0"/>
  </w:num>
  <w:num w:numId="3" w16cid:durableId="1926762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59"/>
    <w:rsid w:val="000670D0"/>
    <w:rsid w:val="00081912"/>
    <w:rsid w:val="00180CDE"/>
    <w:rsid w:val="003279D9"/>
    <w:rsid w:val="005D7D82"/>
    <w:rsid w:val="00743AD1"/>
    <w:rsid w:val="00782680"/>
    <w:rsid w:val="007B0E33"/>
    <w:rsid w:val="008B76B4"/>
    <w:rsid w:val="00A60B52"/>
    <w:rsid w:val="00AB5A63"/>
    <w:rsid w:val="00AF56E5"/>
    <w:rsid w:val="00B36DEB"/>
    <w:rsid w:val="00B43189"/>
    <w:rsid w:val="00B57476"/>
    <w:rsid w:val="00B92FB5"/>
    <w:rsid w:val="00BC22C3"/>
    <w:rsid w:val="00BE73EA"/>
    <w:rsid w:val="00BF0945"/>
    <w:rsid w:val="00C46759"/>
    <w:rsid w:val="00D65EB8"/>
    <w:rsid w:val="00EF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F671"/>
  <w15:chartTrackingRefBased/>
  <w15:docId w15:val="{E394E655-95E8-4ECE-8A41-5B10A181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7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7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7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7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7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7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759"/>
    <w:rPr>
      <w:rFonts w:eastAsiaTheme="majorEastAsia" w:cstheme="majorBidi"/>
      <w:color w:val="272727" w:themeColor="text1" w:themeTint="D8"/>
    </w:rPr>
  </w:style>
  <w:style w:type="paragraph" w:styleId="Title">
    <w:name w:val="Title"/>
    <w:basedOn w:val="Normal"/>
    <w:next w:val="Normal"/>
    <w:link w:val="TitleChar"/>
    <w:uiPriority w:val="10"/>
    <w:qFormat/>
    <w:rsid w:val="00C46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759"/>
    <w:pPr>
      <w:spacing w:before="160"/>
      <w:jc w:val="center"/>
    </w:pPr>
    <w:rPr>
      <w:i/>
      <w:iCs/>
      <w:color w:val="404040" w:themeColor="text1" w:themeTint="BF"/>
    </w:rPr>
  </w:style>
  <w:style w:type="character" w:customStyle="1" w:styleId="QuoteChar">
    <w:name w:val="Quote Char"/>
    <w:basedOn w:val="DefaultParagraphFont"/>
    <w:link w:val="Quote"/>
    <w:uiPriority w:val="29"/>
    <w:rsid w:val="00C46759"/>
    <w:rPr>
      <w:i/>
      <w:iCs/>
      <w:color w:val="404040" w:themeColor="text1" w:themeTint="BF"/>
    </w:rPr>
  </w:style>
  <w:style w:type="paragraph" w:styleId="ListParagraph">
    <w:name w:val="List Paragraph"/>
    <w:basedOn w:val="Normal"/>
    <w:uiPriority w:val="34"/>
    <w:qFormat/>
    <w:rsid w:val="00C46759"/>
    <w:pPr>
      <w:ind w:left="720"/>
      <w:contextualSpacing/>
    </w:pPr>
  </w:style>
  <w:style w:type="character" w:styleId="IntenseEmphasis">
    <w:name w:val="Intense Emphasis"/>
    <w:basedOn w:val="DefaultParagraphFont"/>
    <w:uiPriority w:val="21"/>
    <w:qFormat/>
    <w:rsid w:val="00C46759"/>
    <w:rPr>
      <w:i/>
      <w:iCs/>
      <w:color w:val="0F4761" w:themeColor="accent1" w:themeShade="BF"/>
    </w:rPr>
  </w:style>
  <w:style w:type="paragraph" w:styleId="IntenseQuote">
    <w:name w:val="Intense Quote"/>
    <w:basedOn w:val="Normal"/>
    <w:next w:val="Normal"/>
    <w:link w:val="IntenseQuoteChar"/>
    <w:uiPriority w:val="30"/>
    <w:qFormat/>
    <w:rsid w:val="00C46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759"/>
    <w:rPr>
      <w:i/>
      <w:iCs/>
      <w:color w:val="0F4761" w:themeColor="accent1" w:themeShade="BF"/>
    </w:rPr>
  </w:style>
  <w:style w:type="character" w:styleId="IntenseReference">
    <w:name w:val="Intense Reference"/>
    <w:basedOn w:val="DefaultParagraphFont"/>
    <w:uiPriority w:val="32"/>
    <w:qFormat/>
    <w:rsid w:val="00C46759"/>
    <w:rPr>
      <w:b/>
      <w:bCs/>
      <w:smallCaps/>
      <w:color w:val="0F4761" w:themeColor="accent1" w:themeShade="BF"/>
      <w:spacing w:val="5"/>
    </w:rPr>
  </w:style>
  <w:style w:type="character" w:styleId="Hyperlink">
    <w:name w:val="Hyperlink"/>
    <w:basedOn w:val="DefaultParagraphFont"/>
    <w:uiPriority w:val="99"/>
    <w:unhideWhenUsed/>
    <w:rsid w:val="00C46759"/>
    <w:rPr>
      <w:color w:val="467886" w:themeColor="hyperlink"/>
      <w:u w:val="single"/>
    </w:rPr>
  </w:style>
  <w:style w:type="character" w:styleId="UnresolvedMention">
    <w:name w:val="Unresolved Mention"/>
    <w:basedOn w:val="DefaultParagraphFont"/>
    <w:uiPriority w:val="99"/>
    <w:semiHidden/>
    <w:unhideWhenUsed/>
    <w:rsid w:val="00C46759"/>
    <w:rPr>
      <w:color w:val="605E5C"/>
      <w:shd w:val="clear" w:color="auto" w:fill="E1DFDD"/>
    </w:rPr>
  </w:style>
  <w:style w:type="character" w:styleId="FollowedHyperlink">
    <w:name w:val="FollowedHyperlink"/>
    <w:basedOn w:val="DefaultParagraphFont"/>
    <w:uiPriority w:val="99"/>
    <w:semiHidden/>
    <w:unhideWhenUsed/>
    <w:rsid w:val="003279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hool.illinois.edu/engage/alumni/ischool-alumni-association/alumni-awards" TargetMode="External"/><Relationship Id="rId13" Type="http://schemas.openxmlformats.org/officeDocument/2006/relationships/hyperlink" Target="https://doi.org/10.1300/J104v07n04_0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Beta_Phi_Mu_Award" TargetMode="External"/><Relationship Id="rId12" Type="http://schemas.openxmlformats.org/officeDocument/2006/relationships/hyperlink" Target="https://www.ideals.illinois.edu/items/465" TargetMode="External"/><Relationship Id="rId17" Type="http://schemas.openxmlformats.org/officeDocument/2006/relationships/hyperlink" Target="https://ischool.illinois.edu/news-events/news/2022/08/kathryn-luther-henderson-passes-away" TargetMode="External"/><Relationship Id="rId2" Type="http://schemas.openxmlformats.org/officeDocument/2006/relationships/styles" Target="styles.xml"/><Relationship Id="rId16" Type="http://schemas.openxmlformats.org/officeDocument/2006/relationships/hyperlink" Target="https://archon.library.illinois.edu/archives/index.php?p=collections/controlcard&amp;id=1733&amp;q=kathryn+luther+henderson" TargetMode="External"/><Relationship Id="rId1" Type="http://schemas.openxmlformats.org/officeDocument/2006/relationships/numbering" Target="numbering.xml"/><Relationship Id="rId6" Type="http://schemas.openxmlformats.org/officeDocument/2006/relationships/hyperlink" Target="https://www.betaphimu.org/" TargetMode="External"/><Relationship Id="rId11" Type="http://schemas.openxmlformats.org/officeDocument/2006/relationships/hyperlink" Target="https://www.ideals.illinois.edu/items/6861" TargetMode="External"/><Relationship Id="rId5" Type="http://schemas.openxmlformats.org/officeDocument/2006/relationships/hyperlink" Target="https://www.betaphimu.org/uploads/3/8/2/2/38222371/bpm_spring_2008_pipeline.pdf" TargetMode="External"/><Relationship Id="rId15" Type="http://schemas.openxmlformats.org/officeDocument/2006/relationships/hyperlink" Target="https://doi.org/10.1300/J104v45n03_05" TargetMode="External"/><Relationship Id="rId10" Type="http://schemas.openxmlformats.org/officeDocument/2006/relationships/hyperlink" Target="https://www.ideals.illinois.edu/items/18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deals.illinois.edu/items/890" TargetMode="External"/><Relationship Id="rId14" Type="http://schemas.openxmlformats.org/officeDocument/2006/relationships/hyperlink" Target="https://www.ideals.illinois.edu/items/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Linda</dc:creator>
  <cp:keywords/>
  <dc:description/>
  <cp:lastModifiedBy>Spencer, David Brett</cp:lastModifiedBy>
  <cp:revision>5</cp:revision>
  <dcterms:created xsi:type="dcterms:W3CDTF">2025-08-16T18:59:00Z</dcterms:created>
  <dcterms:modified xsi:type="dcterms:W3CDTF">2025-08-19T21:19:00Z</dcterms:modified>
</cp:coreProperties>
</file>