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22AE3" w14:textId="602819CF" w:rsidR="00E76090" w:rsidRPr="00E76090" w:rsidRDefault="00E76090" w:rsidP="00E76090">
      <w:pPr>
        <w:rPr>
          <w:b/>
          <w:bCs/>
        </w:rPr>
      </w:pPr>
      <w:r w:rsidRPr="00B92FB5">
        <w:rPr>
          <w:b/>
          <w:bCs/>
        </w:rPr>
        <w:t>Librarians We Have Lost, Sesquicentennial Memories -1976-2026</w:t>
      </w:r>
      <w:r>
        <w:rPr>
          <w:b/>
          <w:bCs/>
        </w:rPr>
        <w:t>:</w:t>
      </w:r>
      <w:r>
        <w:rPr>
          <w:b/>
          <w:bCs/>
        </w:rPr>
        <w:t xml:space="preserve"> </w:t>
      </w:r>
      <w:r w:rsidRPr="00E76090">
        <w:rPr>
          <w:b/>
          <w:bCs/>
        </w:rPr>
        <w:t>William "Bill" G. Asp</w:t>
      </w:r>
    </w:p>
    <w:p w14:paraId="0CD0543A" w14:textId="69CD3C60" w:rsidR="00E76090" w:rsidRPr="00E76090" w:rsidRDefault="00E76090" w:rsidP="00E76090">
      <w:r w:rsidRPr="00E76090">
        <w:t>William "Bill" G. Asp (1943-2021) was the Minnesota State Librarian from 1975 to 1996. He was President of the Association for Special, Government and Cooperative Library Agencies, a Division of the American Library Association. He was Minnesota Chapter Councilor.</w:t>
      </w:r>
    </w:p>
    <w:p w14:paraId="2F3BF9B5" w14:textId="77777777" w:rsidR="00E76090" w:rsidRPr="00E76090" w:rsidRDefault="00E76090" w:rsidP="00E76090">
      <w:r w:rsidRPr="00E76090">
        <w:t>The ALA Memorial for Bill Asp noted his </w:t>
      </w:r>
      <w:r w:rsidRPr="00E76090">
        <w:br/>
        <w:t xml:space="preserve">" successful and cheerful management of the demanding political </w:t>
      </w:r>
      <w:proofErr w:type="gramStart"/>
      <w:r w:rsidRPr="00E76090">
        <w:t>and  bureaucratic</w:t>
      </w:r>
      <w:proofErr w:type="gramEnd"/>
      <w:r w:rsidRPr="00E76090">
        <w:t xml:space="preserve"> challenges of his position by being consistently so well prepared, and of such impeccable integrity, that state legislators had unqualified confidence in his policy and funding proposals."</w:t>
      </w:r>
    </w:p>
    <w:p w14:paraId="2AE756EB" w14:textId="77777777" w:rsidR="00E76090" w:rsidRPr="00E76090" w:rsidRDefault="00E76090" w:rsidP="00E76090">
      <w:r w:rsidRPr="00E76090">
        <w:t> He attended the University of MN for both undergraduate and graduate degrees.</w:t>
      </w:r>
    </w:p>
    <w:p w14:paraId="07FE37C3" w14:textId="77777777" w:rsidR="00E76090" w:rsidRPr="00E76090" w:rsidRDefault="00E76090" w:rsidP="00E76090">
      <w:r w:rsidRPr="00E76090">
        <w:t xml:space="preserve">Bill Asp directed the East Central (MN) Regional Library from 1967 to 1970 where he extended public library visibility and services in 6 counties; He </w:t>
      </w:r>
      <w:proofErr w:type="gramStart"/>
      <w:r w:rsidRPr="00E76090">
        <w:t>was  an</w:t>
      </w:r>
      <w:proofErr w:type="gramEnd"/>
      <w:r w:rsidRPr="00E76090">
        <w:t xml:space="preserve"> Instructor at the School of Library and information Sciences at the University of Iowa in Iowa City, IA from 1970 to 1975 where he inspired many of his students to pursue work in public libraries.</w:t>
      </w:r>
    </w:p>
    <w:p w14:paraId="3EADE4C5" w14:textId="77777777" w:rsidR="00E76090" w:rsidRPr="00E76090" w:rsidRDefault="00E76090" w:rsidP="00E76090">
      <w:r w:rsidRPr="00E76090">
        <w:t>As the Minnesota State Librarian from 1975 to 1996 he led the creation and successful operation of a broad range of library services for state residents:</w:t>
      </w:r>
      <w:r w:rsidRPr="00E76090">
        <w:br/>
        <w:t> expansion of public library services to all residents of the State of Minnesota through 12 regional public library systems; establishment of a state-wide network of reciprocal borrowing among Minnesota libraries;  development of the 7 Minnesota multi-type library systems to facilitate resource sharing between school, academic, public and special libraries;  development of legislation creating a state grant fund to assist with the construction and renovation of Minnesota public library buildings;  leadership in the development of several state plans for library services while organizing two Minnesota Governor's Pre-White House Conferences on Library and Information Services.</w:t>
      </w:r>
    </w:p>
    <w:p w14:paraId="302E247F" w14:textId="77777777" w:rsidR="00E76090" w:rsidRPr="00E76090" w:rsidRDefault="00E76090" w:rsidP="00E76090">
      <w:r w:rsidRPr="00E76090">
        <w:t xml:space="preserve"> He served on the </w:t>
      </w:r>
      <w:proofErr w:type="spellStart"/>
      <w:r w:rsidRPr="00E76090">
        <w:t>Minitex</w:t>
      </w:r>
      <w:proofErr w:type="spellEnd"/>
      <w:r w:rsidRPr="00E76090">
        <w:t xml:space="preserve"> Policy Advisory Council from 1975 to </w:t>
      </w:r>
      <w:proofErr w:type="gramStart"/>
      <w:r w:rsidRPr="00E76090">
        <w:t>1995</w:t>
      </w:r>
      <w:proofErr w:type="gramEnd"/>
      <w:r w:rsidRPr="00E76090">
        <w:t xml:space="preserve"> and the Joint Standards </w:t>
      </w:r>
      <w:proofErr w:type="gramStart"/>
      <w:r w:rsidRPr="00E76090">
        <w:t>Review Task</w:t>
      </w:r>
      <w:proofErr w:type="gramEnd"/>
      <w:r w:rsidRPr="00E76090">
        <w:t xml:space="preserve"> Force that created standards and guidelines for early automation in Minnesota.</w:t>
      </w:r>
    </w:p>
    <w:p w14:paraId="753AE830" w14:textId="77777777" w:rsidR="00E76090" w:rsidRPr="00E76090" w:rsidRDefault="00E76090" w:rsidP="00E76090">
      <w:r w:rsidRPr="00E76090">
        <w:t>Bill was Director of the Dakota Library System from 1996 until his retirement in 2003. There he established email services, expanded youth services, inaugurated a successful multicultural program designed to reach out to serve diverse communities, led the introduction of new formats for circulation, increased access to public internet, championed the installation of major infrastructure providing robust electronic resources, constructed two branch libraries, and worked with community leaders to establish the Dakota County Library Foundation.</w:t>
      </w:r>
    </w:p>
    <w:p w14:paraId="6FEA6149" w14:textId="77777777" w:rsidR="00E76090" w:rsidRPr="00E76090" w:rsidRDefault="00E76090" w:rsidP="00E76090">
      <w:r w:rsidRPr="00E76090">
        <w:lastRenderedPageBreak/>
        <w:t xml:space="preserve">Bill Asp was an active and involved member of the American Library Association for over a half century with his many roles including membership in the ALA Legacy Society, Minnesota Chapter </w:t>
      </w:r>
      <w:proofErr w:type="gramStart"/>
      <w:r w:rsidRPr="00E76090">
        <w:t>Councilor,  President</w:t>
      </w:r>
      <w:proofErr w:type="gramEnd"/>
      <w:r w:rsidRPr="00E76090">
        <w:t xml:space="preserve"> of the Association for Special, Government and Cooperative Library Agencies </w:t>
      </w:r>
      <w:proofErr w:type="gramStart"/>
      <w:r w:rsidRPr="00E76090">
        <w:t>and  service</w:t>
      </w:r>
      <w:proofErr w:type="gramEnd"/>
      <w:r w:rsidRPr="00E76090">
        <w:t xml:space="preserve"> on the ALA Committee on Committees.</w:t>
      </w:r>
    </w:p>
    <w:p w14:paraId="0DA3246F" w14:textId="77777777" w:rsidR="00E76090" w:rsidRPr="00E76090" w:rsidRDefault="00E76090" w:rsidP="00E76090">
      <w:r w:rsidRPr="00E76090">
        <w:t xml:space="preserve">Bill Asp was named Librarian of the Year by the Minnesota Library Association in </w:t>
      </w:r>
      <w:proofErr w:type="gramStart"/>
      <w:r w:rsidRPr="00E76090">
        <w:t>1982 .</w:t>
      </w:r>
      <w:proofErr w:type="gramEnd"/>
      <w:r w:rsidRPr="00E76090">
        <w:t xml:space="preserve"> The William G. Asp Distinguished Career Award is given annually by the Minnesota Library Association.</w:t>
      </w:r>
    </w:p>
    <w:p w14:paraId="46B973FD" w14:textId="77777777" w:rsidR="00E76090" w:rsidRPr="00E76090" w:rsidRDefault="00E76090" w:rsidP="00E76090">
      <w:r w:rsidRPr="00E76090">
        <w:rPr>
          <w:b/>
          <w:bCs/>
          <w:u w:val="single"/>
        </w:rPr>
        <w:t>Sources</w:t>
      </w:r>
    </w:p>
    <w:p w14:paraId="53A39D8E" w14:textId="77777777" w:rsidR="00E76090" w:rsidRPr="00E76090" w:rsidRDefault="00E76090" w:rsidP="00E76090">
      <w:hyperlink r:id="rId4" w:tgtFrame="_blank" w:tooltip="Original URL: https://www.ala.org/sites/default/files/aboutala/content/William%20G.%20Asp%20Resolution_FINAL.pdf. Click or tap if you trust this link." w:history="1">
        <w:r w:rsidRPr="00E76090">
          <w:rPr>
            <w:rStyle w:val="Hyperlink"/>
          </w:rPr>
          <w:t>A Memorial Resolution Honoring William G. Asp</w:t>
        </w:r>
      </w:hyperlink>
    </w:p>
    <w:p w14:paraId="46E038F6" w14:textId="77777777" w:rsidR="00E76090" w:rsidRPr="00E76090" w:rsidRDefault="00E76090" w:rsidP="00E76090">
      <w:pPr>
        <w:rPr>
          <w:b/>
          <w:bCs/>
        </w:rPr>
      </w:pPr>
      <w:hyperlink r:id="rId5" w:tgtFrame="_blank" w:tooltip="Original URL: https://www.mnlibraryassociation.org/news/579535/Celebrate-the-life-and-legacy-of-William-G.-Asp.htm. Click or tap if you trust this link." w:history="1">
        <w:proofErr w:type="gramStart"/>
        <w:r w:rsidRPr="00E76090">
          <w:rPr>
            <w:rStyle w:val="Hyperlink"/>
            <w:b/>
            <w:bCs/>
          </w:rPr>
          <w:t>Celebrate</w:t>
        </w:r>
        <w:proofErr w:type="gramEnd"/>
        <w:r w:rsidRPr="00E76090">
          <w:rPr>
            <w:rStyle w:val="Hyperlink"/>
            <w:b/>
            <w:bCs/>
          </w:rPr>
          <w:t xml:space="preserve"> the life and legacy of William G. Asp - Minnesota Library Association</w:t>
        </w:r>
      </w:hyperlink>
    </w:p>
    <w:p w14:paraId="22F6102F" w14:textId="77777777" w:rsidR="00E76090" w:rsidRPr="00E76090" w:rsidRDefault="00E76090" w:rsidP="00E76090">
      <w:pPr>
        <w:rPr>
          <w:b/>
          <w:bCs/>
        </w:rPr>
      </w:pPr>
      <w:hyperlink r:id="rId6" w:tgtFrame="_blank" w:tooltip="Original URL: https://www.dclfoundation.org/william-asp-scholarship. Click or tap if you trust this link." w:history="1">
        <w:r w:rsidRPr="00E76090">
          <w:rPr>
            <w:rStyle w:val="Hyperlink"/>
            <w:b/>
            <w:bCs/>
          </w:rPr>
          <w:t>The Dakota County Library Foundation is honored to offer a scholarship in memory of William G. Asp.</w:t>
        </w:r>
      </w:hyperlink>
    </w:p>
    <w:p w14:paraId="54D7943E" w14:textId="77777777" w:rsidR="00E76090" w:rsidRPr="00E76090" w:rsidRDefault="00E76090" w:rsidP="00E76090">
      <w:r w:rsidRPr="00E76090">
        <w:t>Obituary- </w:t>
      </w:r>
      <w:hyperlink r:id="rId7" w:tgtFrame="_blank" w:tooltip="Original URL: https://obituaries.startribune.com/obituary/william-asp-1090157438. Click or tap if you trust this link." w:history="1">
        <w:r w:rsidRPr="00E76090">
          <w:rPr>
            <w:rStyle w:val="Hyperlink"/>
          </w:rPr>
          <w:t>William Asp -Minnesota Star Tribune.</w:t>
        </w:r>
      </w:hyperlink>
    </w:p>
    <w:p w14:paraId="6D5EFF10" w14:textId="77777777" w:rsidR="00E76090" w:rsidRPr="00E76090" w:rsidRDefault="00E76090" w:rsidP="00E76090">
      <w:r w:rsidRPr="00E76090">
        <w:t> </w:t>
      </w:r>
    </w:p>
    <w:p w14:paraId="706C0245" w14:textId="77777777" w:rsidR="00E76090" w:rsidRPr="00E76090" w:rsidRDefault="00E76090" w:rsidP="00E76090">
      <w:r w:rsidRPr="00E76090">
        <w:br/>
      </w:r>
      <w:r w:rsidRPr="00E76090">
        <w:br/>
        <w:t>------------------------------</w:t>
      </w:r>
      <w:r w:rsidRPr="00E76090">
        <w:br/>
        <w:t>Kathleen de la Peña McCook</w:t>
      </w:r>
      <w:r w:rsidRPr="00E76090">
        <w:br/>
        <w:t>Distinguished University Professor</w:t>
      </w:r>
      <w:r w:rsidRPr="00E76090">
        <w:br/>
        <w:t>School of Information</w:t>
      </w:r>
      <w:r w:rsidRPr="00E76090">
        <w:br/>
        <w:t>University of South Florida</w:t>
      </w:r>
      <w:r w:rsidRPr="00E76090">
        <w:br/>
        <w:t>------------------------------</w:t>
      </w:r>
    </w:p>
    <w:p w14:paraId="43C1649E" w14:textId="77777777" w:rsidR="00224CE5" w:rsidRDefault="00224CE5"/>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090"/>
    <w:rsid w:val="00224CE5"/>
    <w:rsid w:val="00341601"/>
    <w:rsid w:val="00357D67"/>
    <w:rsid w:val="00392ADE"/>
    <w:rsid w:val="004C2E09"/>
    <w:rsid w:val="005469EE"/>
    <w:rsid w:val="00902AD9"/>
    <w:rsid w:val="00E76090"/>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70FD0"/>
  <w15:chartTrackingRefBased/>
  <w15:docId w15:val="{40985E2D-752C-4327-883C-CBB42E64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0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0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0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0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0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0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0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0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0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0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0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0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0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0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0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0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0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090"/>
    <w:rPr>
      <w:rFonts w:eastAsiaTheme="majorEastAsia" w:cstheme="majorBidi"/>
      <w:color w:val="272727" w:themeColor="text1" w:themeTint="D8"/>
    </w:rPr>
  </w:style>
  <w:style w:type="paragraph" w:styleId="Title">
    <w:name w:val="Title"/>
    <w:basedOn w:val="Normal"/>
    <w:next w:val="Normal"/>
    <w:link w:val="TitleChar"/>
    <w:uiPriority w:val="10"/>
    <w:qFormat/>
    <w:rsid w:val="00E76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0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0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090"/>
    <w:pPr>
      <w:spacing w:before="160"/>
      <w:jc w:val="center"/>
    </w:pPr>
    <w:rPr>
      <w:i/>
      <w:iCs/>
      <w:color w:val="404040" w:themeColor="text1" w:themeTint="BF"/>
    </w:rPr>
  </w:style>
  <w:style w:type="character" w:customStyle="1" w:styleId="QuoteChar">
    <w:name w:val="Quote Char"/>
    <w:basedOn w:val="DefaultParagraphFont"/>
    <w:link w:val="Quote"/>
    <w:uiPriority w:val="29"/>
    <w:rsid w:val="00E76090"/>
    <w:rPr>
      <w:i/>
      <w:iCs/>
      <w:color w:val="404040" w:themeColor="text1" w:themeTint="BF"/>
    </w:rPr>
  </w:style>
  <w:style w:type="paragraph" w:styleId="ListParagraph">
    <w:name w:val="List Paragraph"/>
    <w:basedOn w:val="Normal"/>
    <w:uiPriority w:val="34"/>
    <w:qFormat/>
    <w:rsid w:val="00E76090"/>
    <w:pPr>
      <w:ind w:left="720"/>
      <w:contextualSpacing/>
    </w:pPr>
  </w:style>
  <w:style w:type="character" w:styleId="IntenseEmphasis">
    <w:name w:val="Intense Emphasis"/>
    <w:basedOn w:val="DefaultParagraphFont"/>
    <w:uiPriority w:val="21"/>
    <w:qFormat/>
    <w:rsid w:val="00E76090"/>
    <w:rPr>
      <w:i/>
      <w:iCs/>
      <w:color w:val="0F4761" w:themeColor="accent1" w:themeShade="BF"/>
    </w:rPr>
  </w:style>
  <w:style w:type="paragraph" w:styleId="IntenseQuote">
    <w:name w:val="Intense Quote"/>
    <w:basedOn w:val="Normal"/>
    <w:next w:val="Normal"/>
    <w:link w:val="IntenseQuoteChar"/>
    <w:uiPriority w:val="30"/>
    <w:qFormat/>
    <w:rsid w:val="00E760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090"/>
    <w:rPr>
      <w:i/>
      <w:iCs/>
      <w:color w:val="0F4761" w:themeColor="accent1" w:themeShade="BF"/>
    </w:rPr>
  </w:style>
  <w:style w:type="character" w:styleId="IntenseReference">
    <w:name w:val="Intense Reference"/>
    <w:basedOn w:val="DefaultParagraphFont"/>
    <w:uiPriority w:val="32"/>
    <w:qFormat/>
    <w:rsid w:val="00E76090"/>
    <w:rPr>
      <w:b/>
      <w:bCs/>
      <w:smallCaps/>
      <w:color w:val="0F4761" w:themeColor="accent1" w:themeShade="BF"/>
      <w:spacing w:val="5"/>
    </w:rPr>
  </w:style>
  <w:style w:type="character" w:styleId="Hyperlink">
    <w:name w:val="Hyperlink"/>
    <w:basedOn w:val="DefaultParagraphFont"/>
    <w:uiPriority w:val="99"/>
    <w:unhideWhenUsed/>
    <w:rsid w:val="00E76090"/>
    <w:rPr>
      <w:color w:val="467886" w:themeColor="hyperlink"/>
      <w:u w:val="single"/>
    </w:rPr>
  </w:style>
  <w:style w:type="character" w:styleId="UnresolvedMention">
    <w:name w:val="Unresolved Mention"/>
    <w:basedOn w:val="DefaultParagraphFont"/>
    <w:uiPriority w:val="99"/>
    <w:semiHidden/>
    <w:unhideWhenUsed/>
    <w:rsid w:val="00E76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m10.safelinks.protection.outlook.com/?url=https%3A%2F%2Fobituaries.startribune.com%2Fobituary%2Fwilliam-asp-1090157438&amp;data=05%7C02%7Cdbs21%40psu.edu%7C3faf8784ed434dd4ade808dde1e085c9%7C7cf48d453ddb4389a9c1c115526eb52e%7C0%7C0%7C638915076642494952%7CUnknown%7CTWFpbGZsb3d8eyJFbXB0eU1hcGkiOnRydWUsIlYiOiIwLjAuMDAwMCIsIlAiOiJXaW4zMiIsIkFOIjoiTWFpbCIsIldUIjoyfQ%3D%3D%7C0%7C%7C%7C&amp;sdata=rOvtGc46rRyJRkg6qeojHOuGiQCqcjGYQkL9iQ4u9bc%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10.safelinks.protection.outlook.com/?url=https%3A%2F%2Fwww.dclfoundation.org%2Fwilliam-asp-scholarship&amp;data=05%7C02%7Cdbs21%40psu.edu%7C3faf8784ed434dd4ade808dde1e085c9%7C7cf48d453ddb4389a9c1c115526eb52e%7C0%7C0%7C638915076642482251%7CUnknown%7CTWFpbGZsb3d8eyJFbXB0eU1hcGkiOnRydWUsIlYiOiIwLjAuMDAwMCIsIlAiOiJXaW4zMiIsIkFOIjoiTWFpbCIsIldUIjoyfQ%3D%3D%7C0%7C%7C%7C&amp;sdata=tccHasPh2PLPdtG8H3wc7g1kEz04OI8pOCwE9F4dHGo%3D&amp;reserved=0" TargetMode="External"/><Relationship Id="rId5" Type="http://schemas.openxmlformats.org/officeDocument/2006/relationships/hyperlink" Target="https://nam10.safelinks.protection.outlook.com/?url=https%3A%2F%2Fwww.mnlibraryassociation.org%2Fnews%2F579535%2FCelebrate-the-life-and-legacy-of-William-G.-Asp.htm&amp;data=05%7C02%7Cdbs21%40psu.edu%7C3faf8784ed434dd4ade808dde1e085c9%7C7cf48d453ddb4389a9c1c115526eb52e%7C0%7C0%7C638915076642468230%7CUnknown%7CTWFpbGZsb3d8eyJFbXB0eU1hcGkiOnRydWUsIlYiOiIwLjAuMDAwMCIsIlAiOiJXaW4zMiIsIkFOIjoiTWFpbCIsIldUIjoyfQ%3D%3D%7C0%7C%7C%7C&amp;sdata=j2yQ5cjf5%2FCpx9ojhJvaPLRd4OZMQlf8vMaKUaHrFI0%3D&amp;reserved=0" TargetMode="External"/><Relationship Id="rId4" Type="http://schemas.openxmlformats.org/officeDocument/2006/relationships/hyperlink" Target="https://nam10.safelinks.protection.outlook.com/?url=https%3A%2F%2Fwww.ala.org%2Fsites%2Fdefault%2Ffiles%2Faboutala%2Fcontent%2FWilliam%2520G.%2520Asp%2520Resolution_FINAL.pdf&amp;data=05%7C02%7Cdbs21%40psu.edu%7C3faf8784ed434dd4ade808dde1e085c9%7C7cf48d453ddb4389a9c1c115526eb52e%7C0%7C0%7C638915076642452347%7CUnknown%7CTWFpbGZsb3d8eyJFbXB0eU1hcGkiOnRydWUsIlYiOiIwLjAuMDAwMCIsIlAiOiJXaW4zMiIsIkFOIjoiTWFpbCIsIldUIjoyfQ%3D%3D%7C0%7C%7C%7C&amp;sdata=nC%2BzqJT1t0OFXwrD3XpKiVJSsTR2%2Fvj%2FHKvdncPZNvc%3D&amp;reserved=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5271</Characters>
  <Application>Microsoft Office Word</Application>
  <DocSecurity>0</DocSecurity>
  <Lines>43</Lines>
  <Paragraphs>12</Paragraphs>
  <ScaleCrop>false</ScaleCrop>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2025-08-23T01:24:00Z</dcterms:created>
  <dcterms:modified xsi:type="dcterms:W3CDTF">2025-08-23T01:25:00Z</dcterms:modified>
</cp:coreProperties>
</file>