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D5E1" w14:textId="0186492A" w:rsidR="00A90250" w:rsidRPr="00A90250" w:rsidRDefault="00A90250" w:rsidP="00A90250">
      <w:r w:rsidRPr="00A90250">
        <w:t>Dr. Sidney L. Jackson (1914-1979</w:t>
      </w:r>
      <w:proofErr w:type="gramStart"/>
      <w:r w:rsidRPr="00A90250">
        <w:t>) ,</w:t>
      </w:r>
      <w:proofErr w:type="gramEnd"/>
      <w:r w:rsidRPr="00A90250">
        <w:t>  officer in the Library History Round Table, edited </w:t>
      </w:r>
      <w:r w:rsidRPr="00A90250">
        <w:rPr>
          <w:b/>
          <w:bCs/>
          <w:i/>
          <w:iCs/>
        </w:rPr>
        <w:t>A Century of Service: Librarianship in the United States and Canada</w:t>
      </w:r>
      <w:r w:rsidRPr="00A90250">
        <w:t> (with</w:t>
      </w:r>
      <w:r w:rsidRPr="00A90250">
        <w:br/>
        <w:t> Eleanor B. Herling &amp; E.J. Josey). Chicago: ALA, 1976. 368p. A project of the Library History Round Table, initiated in 1973. </w:t>
      </w:r>
    </w:p>
    <w:p w14:paraId="1AABC33A" w14:textId="77777777" w:rsidR="00A90250" w:rsidRPr="00A90250" w:rsidRDefault="00A90250" w:rsidP="00A90250">
      <w:r w:rsidRPr="00A90250">
        <w:rPr>
          <w:b/>
          <w:bCs/>
          <w:i/>
          <w:iCs/>
        </w:rPr>
        <w:t>A Century of Service </w:t>
      </w:r>
      <w:r w:rsidRPr="00A90250">
        <w:rPr>
          <w:b/>
          <w:bCs/>
        </w:rPr>
        <w:t xml:space="preserve">was an ALA centennial collection of scholarly papers on librarianship to answer significant questions concerning librarianship. The preface states: "it honors a profession and those who practice it, by reviewing broadly, facet by facet, the advances, failures and present prospects of libraries and librarianship in the United States and Canada." In its pursuit of this goal, it offered eighteen essays, six dealing with service to </w:t>
      </w:r>
      <w:proofErr w:type="gramStart"/>
      <w:r w:rsidRPr="00A90250">
        <w:rPr>
          <w:b/>
          <w:bCs/>
        </w:rPr>
        <w:t>particular clientele</w:t>
      </w:r>
      <w:proofErr w:type="gramEnd"/>
      <w:r w:rsidRPr="00A90250">
        <w:rPr>
          <w:b/>
          <w:bCs/>
        </w:rPr>
        <w:t>, two on professional personnel developments, four on "facilities," and the final six treating national libraries, library associations, library relations with the book trade, the image of librarianship in media, international library activities and library research efforts.</w:t>
      </w:r>
    </w:p>
    <w:p w14:paraId="4A6D3B2C" w14:textId="77777777" w:rsidR="00A90250" w:rsidRPr="00A90250" w:rsidRDefault="00A90250" w:rsidP="00A90250">
      <w:r w:rsidRPr="00A90250">
        <w:t xml:space="preserve">After serving in the United States Army Signal Corps and attaining the rank of captain in World War II, Sidney L. Jackson completed his Ph.D. in the History of American Education at Columbia University. Between 1948 and 1949 he worked as an Associate Historian for the American National Red Cross and in 1949 worked for the Buffalo Jewish Anti-Defamation League. In 1950 he became a cataloger at the Brooklyn Public </w:t>
      </w:r>
      <w:proofErr w:type="gramStart"/>
      <w:r w:rsidRPr="00A90250">
        <w:t>Library</w:t>
      </w:r>
      <w:proofErr w:type="gramEnd"/>
      <w:r w:rsidRPr="00A90250">
        <w:t xml:space="preserve"> and he remained there until coming to Kent State University as an Associate Professor of Library Science in </w:t>
      </w:r>
      <w:proofErr w:type="gramStart"/>
      <w:r w:rsidRPr="00A90250">
        <w:t>January,</w:t>
      </w:r>
      <w:proofErr w:type="gramEnd"/>
      <w:r w:rsidRPr="00A90250">
        <w:t xml:space="preserve"> 1959. In 1965 Dr. Jackson was promoted to the rank of Professor of Library Science and remained at that position until his death on May 8, 1979. </w:t>
      </w:r>
    </w:p>
    <w:p w14:paraId="5B83E7AE" w14:textId="77777777" w:rsidR="00A90250" w:rsidRPr="00A90250" w:rsidRDefault="00A90250" w:rsidP="00A90250">
      <w:r w:rsidRPr="00A90250">
        <w:t xml:space="preserve">Dr. Jackson was active in the Ohio Library Association as chairman of the Intellectual Freedom Committee, the Northern Ohio Technical Services Librarians, the National Education Association </w:t>
      </w:r>
      <w:proofErr w:type="gramStart"/>
      <w:r w:rsidRPr="00A90250">
        <w:t>in  Higher</w:t>
      </w:r>
      <w:proofErr w:type="gramEnd"/>
      <w:r w:rsidRPr="00A90250">
        <w:t xml:space="preserve"> Education Advisory Council, the Ohio Education Association, the American Association of University Professors, and the National Association for the Advancement of Colored People.</w:t>
      </w:r>
    </w:p>
    <w:p w14:paraId="6E5BD487" w14:textId="77777777" w:rsidR="00A90250" w:rsidRPr="00A90250" w:rsidRDefault="00A90250" w:rsidP="00A90250">
      <w:r w:rsidRPr="00A90250">
        <w:t>Dr. Jackson was a prolific writer for the </w:t>
      </w:r>
      <w:r w:rsidRPr="00A90250">
        <w:rPr>
          <w:b/>
          <w:bCs/>
          <w:i/>
          <w:iCs/>
        </w:rPr>
        <w:t>Bulletin of the American Library Association</w:t>
      </w:r>
      <w:r w:rsidRPr="00A90250">
        <w:t> and </w:t>
      </w:r>
      <w:r w:rsidRPr="00A90250">
        <w:rPr>
          <w:b/>
          <w:bCs/>
        </w:rPr>
        <w:t>American Libraries</w:t>
      </w:r>
      <w:r w:rsidRPr="00A90250">
        <w:rPr>
          <w:i/>
          <w:iCs/>
        </w:rPr>
        <w:t> i</w:t>
      </w:r>
      <w:r w:rsidRPr="00A90250">
        <w:t>n the 1960s and 1970s.</w:t>
      </w:r>
    </w:p>
    <w:p w14:paraId="53F52279" w14:textId="77777777" w:rsidR="00A90250" w:rsidRPr="00A90250" w:rsidRDefault="00A90250" w:rsidP="00A90250">
      <w:r w:rsidRPr="00A90250">
        <w:t>He wrote a review column on library research for the </w:t>
      </w:r>
      <w:r w:rsidRPr="00A90250">
        <w:rPr>
          <w:b/>
          <w:bCs/>
          <w:i/>
          <w:iCs/>
        </w:rPr>
        <w:t>Journal of Education for Librarianship </w:t>
      </w:r>
      <w:r w:rsidRPr="00A90250">
        <w:t>during the 1960s and 1970s. </w:t>
      </w:r>
    </w:p>
    <w:p w14:paraId="7E38574B" w14:textId="77777777" w:rsidR="00A90250" w:rsidRPr="00A90250" w:rsidRDefault="00A90250" w:rsidP="00A90250">
      <w:r w:rsidRPr="00A90250">
        <w:rPr>
          <w:b/>
          <w:bCs/>
          <w:u w:val="single"/>
        </w:rPr>
        <w:t>Books by Dr. Sidney L. Jackson</w:t>
      </w:r>
    </w:p>
    <w:p w14:paraId="241BCC03" w14:textId="77777777" w:rsidR="00A90250" w:rsidRPr="00A90250" w:rsidRDefault="00A90250" w:rsidP="00A90250">
      <w:r w:rsidRPr="00A90250">
        <w:rPr>
          <w:i/>
          <w:iCs/>
        </w:rPr>
        <w:t>*A Century of Service: Librarianship in the United States and Canada</w:t>
      </w:r>
      <w:r w:rsidRPr="00A90250">
        <w:t> (with Eleanor B. Herling &amp; E.J. Josey. Chicago: ALA, 1976. 368p.</w:t>
      </w:r>
    </w:p>
    <w:p w14:paraId="596E4C61" w14:textId="77777777" w:rsidR="00A90250" w:rsidRPr="00A90250" w:rsidRDefault="00A90250" w:rsidP="00A90250">
      <w:r w:rsidRPr="00A90250">
        <w:t>*</w:t>
      </w:r>
      <w:r w:rsidRPr="00A90250">
        <w:rPr>
          <w:i/>
          <w:iCs/>
        </w:rPr>
        <w:t>Libraries and Librarianship in the West: A Brief History.</w:t>
      </w:r>
      <w:r w:rsidRPr="00A90250">
        <w:t> New York: McGraw-Hill, 1974.</w:t>
      </w:r>
    </w:p>
    <w:p w14:paraId="77751567" w14:textId="77777777" w:rsidR="00A90250" w:rsidRPr="00A90250" w:rsidRDefault="00A90250" w:rsidP="00A90250">
      <w:r w:rsidRPr="00A90250">
        <w:rPr>
          <w:i/>
          <w:iCs/>
        </w:rPr>
        <w:lastRenderedPageBreak/>
        <w:t xml:space="preserve">*America's Struggle for Free </w:t>
      </w:r>
      <w:proofErr w:type="gramStart"/>
      <w:r w:rsidRPr="00A90250">
        <w:rPr>
          <w:i/>
          <w:iCs/>
        </w:rPr>
        <w:t>Schools :</w:t>
      </w:r>
      <w:proofErr w:type="gramEnd"/>
      <w:r w:rsidRPr="00A90250">
        <w:rPr>
          <w:i/>
          <w:iCs/>
        </w:rPr>
        <w:t xml:space="preserve"> Social Tension and Education in New England and New York, 1827-42.</w:t>
      </w:r>
      <w:r w:rsidRPr="00A90250">
        <w:t> New York: Russell &amp; Russell. 1965.</w:t>
      </w:r>
    </w:p>
    <w:p w14:paraId="61C30D66" w14:textId="77777777" w:rsidR="00A90250" w:rsidRPr="00A90250" w:rsidRDefault="00A90250" w:rsidP="00A90250">
      <w:r w:rsidRPr="00A90250">
        <w:rPr>
          <w:b/>
          <w:bCs/>
          <w:u w:val="single"/>
        </w:rPr>
        <w:t>Selected articles by Dr. Sidney L. Jackson</w:t>
      </w:r>
    </w:p>
    <w:p w14:paraId="12E5DAFF" w14:textId="77777777" w:rsidR="00A90250" w:rsidRPr="00A90250" w:rsidRDefault="00A90250" w:rsidP="00A90250">
      <w:r w:rsidRPr="00A90250">
        <w:t>*Jackson, Sidney L. 1977. "Towards a History of the Encyclopedia: From Amenemope of Egypt to the Collapse of Greek in Rome." </w:t>
      </w:r>
      <w:r w:rsidRPr="00A90250">
        <w:rPr>
          <w:i/>
          <w:iCs/>
        </w:rPr>
        <w:t>The Journal of Library History</w:t>
      </w:r>
      <w:r w:rsidRPr="00A90250">
        <w:t> 12 (4): 342–58.</w:t>
      </w:r>
    </w:p>
    <w:p w14:paraId="170F336B" w14:textId="77777777" w:rsidR="00A90250" w:rsidRPr="00A90250" w:rsidRDefault="00A90250" w:rsidP="00A90250">
      <w:r w:rsidRPr="00A90250">
        <w:t>*Jackson, Sidney L. 1975. "U.S. "Openness" and U.S.S.R. "Closedness"?" </w:t>
      </w:r>
      <w:r w:rsidRPr="00A90250">
        <w:rPr>
          <w:i/>
          <w:iCs/>
        </w:rPr>
        <w:t>American Libraries </w:t>
      </w:r>
      <w:r w:rsidRPr="00A90250">
        <w:t>6 (4): 198.</w:t>
      </w:r>
    </w:p>
    <w:p w14:paraId="3D344DFD" w14:textId="77777777" w:rsidR="00A90250" w:rsidRPr="00A90250" w:rsidRDefault="00A90250" w:rsidP="00A90250">
      <w:r w:rsidRPr="00A90250">
        <w:t>*Jackson, Sidney L. 1972. "Materials for Teaching Library History in the U.S.A." </w:t>
      </w:r>
      <w:r w:rsidRPr="00A90250">
        <w:rPr>
          <w:i/>
          <w:iCs/>
        </w:rPr>
        <w:t>Journal of Education for Librarianship </w:t>
      </w:r>
      <w:r w:rsidRPr="00A90250">
        <w:t>12 (3): 178–92.</w:t>
      </w:r>
    </w:p>
    <w:p w14:paraId="1AA0ACA4" w14:textId="77777777" w:rsidR="00A90250" w:rsidRPr="00A90250" w:rsidRDefault="00A90250" w:rsidP="00A90250">
      <w:r w:rsidRPr="00A90250">
        <w:t>*Jackson, Sidney L. 1971. "Highlights of Continental Librarianship, 1680-1789." </w:t>
      </w:r>
      <w:r w:rsidRPr="00A90250">
        <w:rPr>
          <w:i/>
          <w:iCs/>
        </w:rPr>
        <w:t>Journal of Education for Librarianship </w:t>
      </w:r>
      <w:r w:rsidRPr="00A90250">
        <w:t>11 (4): 344–50. </w:t>
      </w:r>
    </w:p>
    <w:p w14:paraId="210BDF3B" w14:textId="77777777" w:rsidR="00A90250" w:rsidRPr="00A90250" w:rsidRDefault="00A90250" w:rsidP="00A90250">
      <w:r w:rsidRPr="00A90250">
        <w:t>*Jackson, Sidney L. 1971. "Pioneer Librarianship Thinking in the Early Nineteenth Century: Schrettinger, Ebert and Molbech." </w:t>
      </w:r>
      <w:r w:rsidRPr="00A90250">
        <w:rPr>
          <w:i/>
          <w:iCs/>
        </w:rPr>
        <w:t>International Library Review</w:t>
      </w:r>
      <w:r w:rsidRPr="00A90250">
        <w:t> 3 (1): 67–76.</w:t>
      </w:r>
    </w:p>
    <w:p w14:paraId="5F7F9121" w14:textId="77777777" w:rsidR="00A90250" w:rsidRPr="00A90250" w:rsidRDefault="00A90250" w:rsidP="00A90250">
      <w:r w:rsidRPr="00A90250">
        <w:t>*Jackson, Sidney L. 1969. "Five Year's Work in Librarianship, 1961-</w:t>
      </w:r>
      <w:proofErr w:type="gramStart"/>
      <w:r w:rsidRPr="00A90250">
        <w:t>1965 .</w:t>
      </w:r>
      <w:proofErr w:type="gramEnd"/>
      <w:r w:rsidRPr="00A90250">
        <w:t xml:space="preserve"> P. H. Sewell."  </w:t>
      </w:r>
      <w:r w:rsidRPr="00A90250">
        <w:rPr>
          <w:i/>
          <w:iCs/>
        </w:rPr>
        <w:t>The Library Quarterly</w:t>
      </w:r>
      <w:r w:rsidRPr="00A90250">
        <w:t> 39 (2): 213–15.</w:t>
      </w:r>
    </w:p>
    <w:p w14:paraId="3BEF8FC2" w14:textId="77777777" w:rsidR="00A90250" w:rsidRPr="00A90250" w:rsidRDefault="00A90250" w:rsidP="00A90250">
      <w:r w:rsidRPr="00A90250">
        <w:t>*Jackson, Sidney L. 1969. "Library in Politics." </w:t>
      </w:r>
      <w:r w:rsidRPr="00A90250">
        <w:rPr>
          <w:i/>
          <w:iCs/>
        </w:rPr>
        <w:t>ALA Bulletin</w:t>
      </w:r>
      <w:r w:rsidRPr="00A90250">
        <w:t> 63 (8): 1053.</w:t>
      </w:r>
    </w:p>
    <w:p w14:paraId="706AC71C" w14:textId="77777777" w:rsidR="00A90250" w:rsidRPr="00A90250" w:rsidRDefault="00A90250" w:rsidP="00A90250">
      <w:r w:rsidRPr="00A90250">
        <w:t>*Jackson, Sidney L. 1969. "Bodley and the Bodleian: Collections, Use and Administration." </w:t>
      </w:r>
      <w:r w:rsidRPr="00A90250">
        <w:rPr>
          <w:i/>
          <w:iCs/>
        </w:rPr>
        <w:t>The Library Quarterly: Information, Community, Policy</w:t>
      </w:r>
      <w:r w:rsidRPr="00A90250">
        <w:t> 39 (3): 253–70.</w:t>
      </w:r>
    </w:p>
    <w:p w14:paraId="4B6581DF" w14:textId="77777777" w:rsidR="00A90250" w:rsidRPr="00A90250" w:rsidRDefault="00A90250" w:rsidP="00A90250">
      <w:r w:rsidRPr="00A90250">
        <w:t>*Jackson, Sidney L. 1967. "The Twelfth Century in the West, Its Libraries, and Hugh of St. Victor's Classification of Knowledge." </w:t>
      </w:r>
      <w:r w:rsidRPr="00A90250">
        <w:rPr>
          <w:i/>
          <w:iCs/>
        </w:rPr>
        <w:t>The Journal of Library History (</w:t>
      </w:r>
      <w:r w:rsidRPr="00A90250">
        <w:t>1972) 2 (3): 185–200.</w:t>
      </w:r>
    </w:p>
    <w:p w14:paraId="103415DE" w14:textId="77777777" w:rsidR="00A90250" w:rsidRPr="00A90250" w:rsidRDefault="00A90250" w:rsidP="00A90250">
      <w:r w:rsidRPr="00A90250">
        <w:t>*Jackson, Sidney L. 1962. "Standards or Goals?" </w:t>
      </w:r>
      <w:r w:rsidRPr="00A90250">
        <w:rPr>
          <w:i/>
          <w:iCs/>
        </w:rPr>
        <w:t>ALA Bulletin </w:t>
      </w:r>
      <w:r w:rsidRPr="00A90250">
        <w:t>56 (11): 974.</w:t>
      </w:r>
    </w:p>
    <w:p w14:paraId="39378E8F" w14:textId="77777777" w:rsidR="00A90250" w:rsidRPr="00A90250" w:rsidRDefault="00A90250" w:rsidP="00A90250">
      <w:r w:rsidRPr="00A90250">
        <w:t>*Jackson, Sidney L. 1966. "Cassiodorus' Institutes and Christian Book Selection." </w:t>
      </w:r>
      <w:r w:rsidRPr="00A90250">
        <w:rPr>
          <w:i/>
          <w:iCs/>
        </w:rPr>
        <w:t>The Journal of Library History. </w:t>
      </w:r>
      <w:r w:rsidRPr="00A90250">
        <w:t>1 (2): 89–100.</w:t>
      </w:r>
    </w:p>
    <w:p w14:paraId="2364E489" w14:textId="77777777" w:rsidR="00A90250" w:rsidRPr="00A90250" w:rsidRDefault="00A90250" w:rsidP="00A90250">
      <w:r w:rsidRPr="00A90250">
        <w:t>*Jackson, Sidney L. 1962. "Censorship and Race Relations." </w:t>
      </w:r>
      <w:r w:rsidRPr="00A90250">
        <w:rPr>
          <w:i/>
          <w:iCs/>
        </w:rPr>
        <w:t>ALA Bulletin </w:t>
      </w:r>
      <w:r w:rsidRPr="00A90250">
        <w:t>56 (1): 8.</w:t>
      </w:r>
    </w:p>
    <w:p w14:paraId="70A0146A" w14:textId="77777777" w:rsidR="00A90250" w:rsidRPr="00A90250" w:rsidRDefault="00A90250" w:rsidP="00A90250">
      <w:proofErr w:type="gramStart"/>
      <w:r w:rsidRPr="00A90250">
        <w:rPr>
          <w:u w:val="single"/>
        </w:rPr>
        <w:t>Sources;</w:t>
      </w:r>
      <w:proofErr w:type="gramEnd"/>
    </w:p>
    <w:p w14:paraId="483C0CA3" w14:textId="77777777" w:rsidR="00A90250" w:rsidRPr="00A90250" w:rsidRDefault="00A90250" w:rsidP="00A90250">
      <w:r w:rsidRPr="00A90250">
        <w:t>Library Literature, WorldCat</w:t>
      </w:r>
    </w:p>
    <w:p w14:paraId="42BD92DF" w14:textId="77777777" w:rsidR="00A90250" w:rsidRPr="00A90250" w:rsidRDefault="00A90250" w:rsidP="00A90250">
      <w:pPr>
        <w:rPr>
          <w:b/>
          <w:bCs/>
        </w:rPr>
      </w:pPr>
      <w:hyperlink r:id="rId4" w:tgtFrame="_blank" w:tooltip="Original URL: https://www.library.kent.edu/special-collections-and-archives/sidney-l-jackson-papers-faculty-library-science. Click or tap if you trust this link." w:history="1">
        <w:r w:rsidRPr="00A90250">
          <w:rPr>
            <w:rStyle w:val="Hyperlink"/>
            <w:b/>
            <w:bCs/>
          </w:rPr>
          <w:t>Sidney L. Jackson papers, 1935-79 - </w:t>
        </w:r>
      </w:hyperlink>
      <w:r w:rsidRPr="00A90250">
        <w:rPr>
          <w:b/>
          <w:bCs/>
        </w:rPr>
        <w:t> Special Collections and Archives, Kent State University.</w:t>
      </w:r>
    </w:p>
    <w:p w14:paraId="21C824B6" w14:textId="7DB83DB0" w:rsidR="00224CE5" w:rsidRDefault="00A90250" w:rsidP="00A90250">
      <w:r w:rsidRPr="00A90250">
        <w:br/>
      </w:r>
      <w:r w:rsidRPr="00A90250">
        <w:br/>
      </w:r>
      <w:r w:rsidRPr="00A90250">
        <w:lastRenderedPageBreak/>
        <w:t>------------------------------</w:t>
      </w:r>
      <w:r w:rsidRPr="00A90250">
        <w:br/>
        <w:t>Kathleen de la Peña McCook</w:t>
      </w:r>
      <w:r w:rsidRPr="00A90250">
        <w:br/>
        <w:t>Distinguished University Professor</w:t>
      </w:r>
      <w:r w:rsidRPr="00A90250">
        <w:br/>
        <w:t>School of Information</w:t>
      </w:r>
      <w:r w:rsidRPr="00A90250">
        <w:br/>
        <w:t>University of South Florida</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50"/>
    <w:rsid w:val="00224CE5"/>
    <w:rsid w:val="002851B9"/>
    <w:rsid w:val="00357D67"/>
    <w:rsid w:val="00392ADE"/>
    <w:rsid w:val="004C2E09"/>
    <w:rsid w:val="00523AFB"/>
    <w:rsid w:val="005469EE"/>
    <w:rsid w:val="00902AD9"/>
    <w:rsid w:val="00A90250"/>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4050"/>
  <w15:chartTrackingRefBased/>
  <w15:docId w15:val="{0D32BABE-F410-4F92-B45D-7C83F0FA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250"/>
    <w:rPr>
      <w:rFonts w:eastAsiaTheme="majorEastAsia" w:cstheme="majorBidi"/>
      <w:color w:val="272727" w:themeColor="text1" w:themeTint="D8"/>
    </w:rPr>
  </w:style>
  <w:style w:type="paragraph" w:styleId="Title">
    <w:name w:val="Title"/>
    <w:basedOn w:val="Normal"/>
    <w:next w:val="Normal"/>
    <w:link w:val="TitleChar"/>
    <w:uiPriority w:val="10"/>
    <w:qFormat/>
    <w:rsid w:val="00A90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250"/>
    <w:pPr>
      <w:spacing w:before="160"/>
      <w:jc w:val="center"/>
    </w:pPr>
    <w:rPr>
      <w:i/>
      <w:iCs/>
      <w:color w:val="404040" w:themeColor="text1" w:themeTint="BF"/>
    </w:rPr>
  </w:style>
  <w:style w:type="character" w:customStyle="1" w:styleId="QuoteChar">
    <w:name w:val="Quote Char"/>
    <w:basedOn w:val="DefaultParagraphFont"/>
    <w:link w:val="Quote"/>
    <w:uiPriority w:val="29"/>
    <w:rsid w:val="00A90250"/>
    <w:rPr>
      <w:i/>
      <w:iCs/>
      <w:color w:val="404040" w:themeColor="text1" w:themeTint="BF"/>
    </w:rPr>
  </w:style>
  <w:style w:type="paragraph" w:styleId="ListParagraph">
    <w:name w:val="List Paragraph"/>
    <w:basedOn w:val="Normal"/>
    <w:uiPriority w:val="34"/>
    <w:qFormat/>
    <w:rsid w:val="00A90250"/>
    <w:pPr>
      <w:ind w:left="720"/>
      <w:contextualSpacing/>
    </w:pPr>
  </w:style>
  <w:style w:type="character" w:styleId="IntenseEmphasis">
    <w:name w:val="Intense Emphasis"/>
    <w:basedOn w:val="DefaultParagraphFont"/>
    <w:uiPriority w:val="21"/>
    <w:qFormat/>
    <w:rsid w:val="00A90250"/>
    <w:rPr>
      <w:i/>
      <w:iCs/>
      <w:color w:val="0F4761" w:themeColor="accent1" w:themeShade="BF"/>
    </w:rPr>
  </w:style>
  <w:style w:type="paragraph" w:styleId="IntenseQuote">
    <w:name w:val="Intense Quote"/>
    <w:basedOn w:val="Normal"/>
    <w:next w:val="Normal"/>
    <w:link w:val="IntenseQuoteChar"/>
    <w:uiPriority w:val="30"/>
    <w:qFormat/>
    <w:rsid w:val="00A90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250"/>
    <w:rPr>
      <w:i/>
      <w:iCs/>
      <w:color w:val="0F4761" w:themeColor="accent1" w:themeShade="BF"/>
    </w:rPr>
  </w:style>
  <w:style w:type="character" w:styleId="IntenseReference">
    <w:name w:val="Intense Reference"/>
    <w:basedOn w:val="DefaultParagraphFont"/>
    <w:uiPriority w:val="32"/>
    <w:qFormat/>
    <w:rsid w:val="00A90250"/>
    <w:rPr>
      <w:b/>
      <w:bCs/>
      <w:smallCaps/>
      <w:color w:val="0F4761" w:themeColor="accent1" w:themeShade="BF"/>
      <w:spacing w:val="5"/>
    </w:rPr>
  </w:style>
  <w:style w:type="character" w:styleId="Hyperlink">
    <w:name w:val="Hyperlink"/>
    <w:basedOn w:val="DefaultParagraphFont"/>
    <w:uiPriority w:val="99"/>
    <w:unhideWhenUsed/>
    <w:rsid w:val="00A90250"/>
    <w:rPr>
      <w:color w:val="467886" w:themeColor="hyperlink"/>
      <w:u w:val="single"/>
    </w:rPr>
  </w:style>
  <w:style w:type="character" w:styleId="UnresolvedMention">
    <w:name w:val="Unresolved Mention"/>
    <w:basedOn w:val="DefaultParagraphFont"/>
    <w:uiPriority w:val="99"/>
    <w:semiHidden/>
    <w:unhideWhenUsed/>
    <w:rsid w:val="00A9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8551">
      <w:bodyDiv w:val="1"/>
      <w:marLeft w:val="0"/>
      <w:marRight w:val="0"/>
      <w:marTop w:val="0"/>
      <w:marBottom w:val="0"/>
      <w:divBdr>
        <w:top w:val="none" w:sz="0" w:space="0" w:color="auto"/>
        <w:left w:val="none" w:sz="0" w:space="0" w:color="auto"/>
        <w:bottom w:val="none" w:sz="0" w:space="0" w:color="auto"/>
        <w:right w:val="none" w:sz="0" w:space="0" w:color="auto"/>
      </w:divBdr>
      <w:divsChild>
        <w:div w:id="1377776758">
          <w:marLeft w:val="0"/>
          <w:marRight w:val="0"/>
          <w:marTop w:val="0"/>
          <w:marBottom w:val="0"/>
          <w:divBdr>
            <w:top w:val="none" w:sz="0" w:space="0" w:color="auto"/>
            <w:left w:val="none" w:sz="0" w:space="0" w:color="auto"/>
            <w:bottom w:val="none" w:sz="0" w:space="0" w:color="auto"/>
            <w:right w:val="none" w:sz="0" w:space="0" w:color="auto"/>
          </w:divBdr>
        </w:div>
        <w:div w:id="950207091">
          <w:marLeft w:val="0"/>
          <w:marRight w:val="0"/>
          <w:marTop w:val="0"/>
          <w:marBottom w:val="0"/>
          <w:divBdr>
            <w:top w:val="none" w:sz="0" w:space="0" w:color="auto"/>
            <w:left w:val="none" w:sz="0" w:space="0" w:color="auto"/>
            <w:bottom w:val="none" w:sz="0" w:space="0" w:color="auto"/>
            <w:right w:val="none" w:sz="0" w:space="0" w:color="auto"/>
          </w:divBdr>
        </w:div>
      </w:divsChild>
    </w:div>
    <w:div w:id="753934392">
      <w:bodyDiv w:val="1"/>
      <w:marLeft w:val="0"/>
      <w:marRight w:val="0"/>
      <w:marTop w:val="0"/>
      <w:marBottom w:val="0"/>
      <w:divBdr>
        <w:top w:val="none" w:sz="0" w:space="0" w:color="auto"/>
        <w:left w:val="none" w:sz="0" w:space="0" w:color="auto"/>
        <w:bottom w:val="none" w:sz="0" w:space="0" w:color="auto"/>
        <w:right w:val="none" w:sz="0" w:space="0" w:color="auto"/>
      </w:divBdr>
      <w:divsChild>
        <w:div w:id="384261525">
          <w:marLeft w:val="0"/>
          <w:marRight w:val="0"/>
          <w:marTop w:val="0"/>
          <w:marBottom w:val="0"/>
          <w:divBdr>
            <w:top w:val="none" w:sz="0" w:space="0" w:color="auto"/>
            <w:left w:val="none" w:sz="0" w:space="0" w:color="auto"/>
            <w:bottom w:val="none" w:sz="0" w:space="0" w:color="auto"/>
            <w:right w:val="none" w:sz="0" w:space="0" w:color="auto"/>
          </w:divBdr>
        </w:div>
        <w:div w:id="121982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10.safelinks.protection.outlook.com/?url=https%3A%2F%2Fwww.library.kent.edu%2Fspecial-collections-and-archives%2Fsidney-l-jackson-papers-faculty-library-science&amp;data=05%7C02%7Cdbs21%40psu.edu%7C4f47fb88e5ce4429daa008dd9f86ad37%7C7cf48d453ddb4389a9c1c115526eb52e%7C0%7C0%7C638842122992605609%7CUnknown%7CTWFpbGZsb3d8eyJFbXB0eU1hcGkiOnRydWUsIlYiOiIwLjAuMDAwMCIsIlAiOiJXaW4zMiIsIkFOIjoiTWFpbCIsIldUIjoyfQ%3D%3D%7C0%7C%7C%7C&amp;sdata=Fk3AeyJYsMO4XeGLGut1uaweY4SNg8zp8e6QHZL2PY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2025-05-30T23:06:00Z</dcterms:created>
  <dcterms:modified xsi:type="dcterms:W3CDTF">2025-05-30T23:08:00Z</dcterms:modified>
</cp:coreProperties>
</file>