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DB17E" w14:textId="77777777" w:rsidR="00DB2C62" w:rsidRDefault="00DB2C62" w:rsidP="00DB2C62">
      <w:r w:rsidRPr="00DB2C62">
        <w:rPr>
          <w:b/>
          <w:bCs/>
        </w:rPr>
        <w:t>Major Robert Odell Owens</w:t>
      </w:r>
      <w:r w:rsidRPr="00DB2C62">
        <w:t> </w:t>
      </w:r>
      <w:r>
        <w:rPr>
          <w:b/>
          <w:bCs/>
        </w:rPr>
        <w:t>(</w:t>
      </w:r>
      <w:r w:rsidRPr="00B570DD">
        <w:rPr>
          <w:b/>
          <w:bCs/>
        </w:rPr>
        <w:t>Librarians We Have Lost, ALA Sesquicentennial Memories 1976–2026)</w:t>
      </w:r>
    </w:p>
    <w:p w14:paraId="6AAD6CD1" w14:textId="2DEE7B0E" w:rsidR="00224CE5" w:rsidRPr="00DB2C62" w:rsidRDefault="00DB2C62">
      <w:pPr>
        <w:rPr>
          <w:b/>
          <w:bCs/>
        </w:rPr>
      </w:pPr>
      <w:r w:rsidRPr="00DB2C62">
        <w:rPr>
          <w:b/>
          <w:bCs/>
        </w:rPr>
        <w:t>November 5, 2024</w:t>
      </w:r>
    </w:p>
    <w:p w14:paraId="465B2F9B" w14:textId="2C3FC1FA" w:rsidR="00DB2C62" w:rsidRPr="00DB2C62" w:rsidRDefault="00DB2C62" w:rsidP="00DB2C62">
      <w:r w:rsidRPr="00DB2C62">
        <w:br/>
      </w:r>
      <w:r w:rsidRPr="00DB2C62">
        <w:drawing>
          <wp:inline distT="0" distB="0" distL="0" distR="0" wp14:anchorId="69FAACBB" wp14:editId="30F38E4C">
            <wp:extent cx="1905000" cy="2463800"/>
            <wp:effectExtent l="0" t="0" r="0" b="0"/>
            <wp:docPr id="1724137325" name="Picture 6" descr="Major Robert Odell Owen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jor Robert Odell Owens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E2187" w14:textId="77777777" w:rsidR="00DB2C62" w:rsidRPr="00DB2C62" w:rsidRDefault="00DB2C62" w:rsidP="00DB2C62">
      <w:r w:rsidRPr="00DB2C62">
        <w:rPr>
          <w:b/>
          <w:bCs/>
        </w:rPr>
        <w:t>Major Robert Odell Owens</w:t>
      </w:r>
      <w:r w:rsidRPr="00DB2C62">
        <w:t> (June 28, 1936 – October 21, 2013)</w:t>
      </w:r>
    </w:p>
    <w:p w14:paraId="7199182C" w14:textId="77777777" w:rsidR="00DB2C62" w:rsidRPr="00DB2C62" w:rsidRDefault="00DB2C62" w:rsidP="00DB2C62">
      <w:r w:rsidRPr="00DB2C62">
        <w:t>From his roots as a librarian</w:t>
      </w:r>
      <w:hyperlink r:id="rId6" w:history="1">
        <w:r w:rsidRPr="00DB2C62">
          <w:rPr>
            <w:rStyle w:val="Hyperlink"/>
          </w:rPr>
          <w:t> at Brooklyn Public Library,</w:t>
        </w:r>
      </w:hyperlink>
      <w:r w:rsidRPr="00DB2C62">
        <w:t> to his ascent to the New York State Senate and U.S. House of Representatives, Major Owens' legacy is defined by his work as a tireless antipoverty reformer and as an advocate for education, civil rights, Americans with disabilities, workers' rights, and immigrants.</w:t>
      </w:r>
    </w:p>
    <w:p w14:paraId="194151EA" w14:textId="77777777" w:rsidR="00DB2C62" w:rsidRPr="00DB2C62" w:rsidRDefault="00DB2C62" w:rsidP="00DB2C62">
      <w:r w:rsidRPr="00DB2C62">
        <w:t>The </w:t>
      </w:r>
      <w:hyperlink r:id="rId7" w:tgtFrame="_blank" w:history="1">
        <w:r w:rsidRPr="00DB2C62">
          <w:rPr>
            <w:rStyle w:val="Hyperlink"/>
          </w:rPr>
          <w:t>Guide to the Major Owens Collection</w:t>
        </w:r>
      </w:hyperlink>
      <w:r w:rsidRPr="00DB2C62">
        <w:t> at the Center for Brooklyn History provides detailed documentation about his career.</w:t>
      </w:r>
    </w:p>
    <w:p w14:paraId="79F03048" w14:textId="77777777" w:rsidR="00DB2C62" w:rsidRPr="00DB2C62" w:rsidRDefault="00DB2C62" w:rsidP="00DB2C62">
      <w:r w:rsidRPr="00DB2C62">
        <w:t>He worked as a Librarian at the Brooklyn Public Library's Brownsville branch, serving as Assistant Director of Languages and Literature from 1958-1964 and as the Library's Brownsville Community Coordinator from 1964-1966.</w:t>
      </w:r>
    </w:p>
    <w:p w14:paraId="0E7935CB" w14:textId="77777777" w:rsidR="00DB2C62" w:rsidRPr="00DB2C62" w:rsidRDefault="00DB2C62" w:rsidP="00DB2C62">
      <w:pPr>
        <w:numPr>
          <w:ilvl w:val="0"/>
          <w:numId w:val="1"/>
        </w:numPr>
      </w:pPr>
      <w:r w:rsidRPr="00DB2C62">
        <w:t>In 1974, Owens campaigned and was elected to the New York State Senate.</w:t>
      </w:r>
    </w:p>
    <w:p w14:paraId="5B115522" w14:textId="77777777" w:rsidR="00DB2C62" w:rsidRPr="00DB2C62" w:rsidRDefault="00DB2C62" w:rsidP="00DB2C62">
      <w:pPr>
        <w:numPr>
          <w:ilvl w:val="0"/>
          <w:numId w:val="1"/>
        </w:numPr>
      </w:pPr>
      <w:r w:rsidRPr="00DB2C62">
        <w:t xml:space="preserve">In 1982, Congresswoman Shirley Chisholm announced her retirement, leaving a vacant seat in the city's 12th district, which included the neighborhoods of Bedford–Stuyvesant, Brownsville, and Crown Heights. Owens </w:t>
      </w:r>
      <w:proofErr w:type="gramStart"/>
      <w:r w:rsidRPr="00DB2C62">
        <w:t>campaigned  won</w:t>
      </w:r>
      <w:proofErr w:type="gramEnd"/>
      <w:r w:rsidRPr="00DB2C62">
        <w:t>  91% of the vote. In his first Congressional term he was assigned to the Government Operations Committee and Education and Labor Committee. He also joined the Congressional Black Caucus.</w:t>
      </w:r>
    </w:p>
    <w:p w14:paraId="42FBCF85" w14:textId="77777777" w:rsidR="00DB2C62" w:rsidRPr="00DB2C62" w:rsidRDefault="00DB2C62" w:rsidP="00DB2C62">
      <w:pPr>
        <w:numPr>
          <w:ilvl w:val="0"/>
          <w:numId w:val="1"/>
        </w:numPr>
      </w:pPr>
      <w:r w:rsidRPr="00DB2C62">
        <w:t>He won each of the 10 subsequent elections before his retirement with at least 89% of the vote.</w:t>
      </w:r>
    </w:p>
    <w:p w14:paraId="5154F6CF" w14:textId="77777777" w:rsidR="00DB2C62" w:rsidRPr="00DB2C62" w:rsidRDefault="00DB2C62" w:rsidP="00DB2C62">
      <w:pPr>
        <w:numPr>
          <w:ilvl w:val="0"/>
          <w:numId w:val="1"/>
        </w:numPr>
      </w:pPr>
      <w:r w:rsidRPr="00DB2C62">
        <w:t>Known as </w:t>
      </w:r>
      <w:r w:rsidRPr="00DB2C62">
        <w:rPr>
          <w:b/>
          <w:bCs/>
        </w:rPr>
        <w:t>"The Librarian in Congress," </w:t>
      </w:r>
      <w:r w:rsidRPr="00DB2C62">
        <w:t xml:space="preserve">Major Owens was also on the Education, Workforce, Government Reform, Education and Labor Subcommittee on Select Education, </w:t>
      </w:r>
      <w:r w:rsidRPr="00DB2C62">
        <w:lastRenderedPageBreak/>
        <w:t>and Civil Rights committees during his tenure, as well as the Congressional Black Caucus (CBC) and Progressive Caucus. </w:t>
      </w:r>
    </w:p>
    <w:p w14:paraId="438D46B4" w14:textId="63A4D16E" w:rsidR="00DB2C62" w:rsidRPr="00DB2C62" w:rsidRDefault="00DB2C62" w:rsidP="00DB2C62">
      <w:r w:rsidRPr="00DB2C62">
        <w:drawing>
          <wp:inline distT="0" distB="0" distL="0" distR="0" wp14:anchorId="50C18356" wp14:editId="3BE1E1EB">
            <wp:extent cx="952500" cy="1231900"/>
            <wp:effectExtent l="0" t="0" r="0" b="0"/>
            <wp:docPr id="786111183" name="Picture 5" descr="Rap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ap Lin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49A0" w14:textId="77777777" w:rsidR="00DB2C62" w:rsidRPr="00DB2C62" w:rsidRDefault="00DB2C62" w:rsidP="00DB2C62">
      <w:r w:rsidRPr="00DB2C62">
        <w:t>Owens wrote and performed raps, which he called "rap poems," "egghead raps," and "poetic outbursts." His lyrics appeared in the </w:t>
      </w:r>
      <w:r w:rsidRPr="00DB2C62">
        <w:rPr>
          <w:i/>
          <w:iCs/>
        </w:rPr>
        <w:t>Congressional Record </w:t>
      </w:r>
      <w:r w:rsidRPr="00DB2C62">
        <w:t>and were performed on the House floor, covering a variety of topics including poverty, antiwar protests, racism, and criticism of his political rivals. </w:t>
      </w:r>
    </w:p>
    <w:p w14:paraId="73BB379E" w14:textId="6C4DC097" w:rsidR="00DB2C62" w:rsidRPr="00DB2C62" w:rsidRDefault="00DB2C62" w:rsidP="00DB2C62">
      <w:r w:rsidRPr="00DB2C62">
        <w:drawing>
          <wp:inline distT="0" distB="0" distL="0" distR="0" wp14:anchorId="2AD84852" wp14:editId="192645BA">
            <wp:extent cx="952500" cy="1428750"/>
            <wp:effectExtent l="0" t="0" r="0" b="0"/>
            <wp:docPr id="1139654186" name="Picture 4" descr="The Peacock Elite, A Case Study of the Congressional Black Cauc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Peacock Elite, A Case Study of the Congressional Black Cauc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1A6F3" w14:textId="77777777" w:rsidR="00DB2C62" w:rsidRPr="00DB2C62" w:rsidRDefault="00DB2C62" w:rsidP="00DB2C62">
      <w:r w:rsidRPr="00DB2C62">
        <w:t>After retirement from Congress in 2006, Owens was a Senior Fellow for the DuBois-Bunche Center for Public Policy at Medgar Evers College.  He was also appointed distinguished visiting scholar at the Kluge Center at the Library of Congress, a residency that allowed him to complete his case study on the Congressional Black Caucus (CBC), </w:t>
      </w:r>
      <w:r w:rsidRPr="00DB2C62">
        <w:rPr>
          <w:i/>
          <w:iCs/>
        </w:rPr>
        <w:t>The Peacock Elite</w:t>
      </w:r>
      <w:r w:rsidRPr="00DB2C62">
        <w:t> (2011). </w:t>
      </w:r>
    </w:p>
    <w:p w14:paraId="077EB08B" w14:textId="77777777" w:rsidR="00DB2C62" w:rsidRPr="00DB2C62" w:rsidRDefault="00DB2C62" w:rsidP="00DB2C62">
      <w:r w:rsidRPr="00DB2C62">
        <w:t>More:</w:t>
      </w:r>
    </w:p>
    <w:p w14:paraId="22476624" w14:textId="77777777" w:rsidR="00DB2C62" w:rsidRPr="00DB2C62" w:rsidRDefault="00DB2C62" w:rsidP="00DB2C62">
      <w:r w:rsidRPr="00DB2C62">
        <w:rPr>
          <w:b/>
          <w:bCs/>
        </w:rPr>
        <w:t>MEMORIAL RESOLUTION FOR MAJOR OWENS  2013-2014.  </w:t>
      </w:r>
      <w:r w:rsidRPr="00DB2C62">
        <w:t>ALA Memorial #</w:t>
      </w:r>
      <w:proofErr w:type="gramStart"/>
      <w:r w:rsidRPr="00DB2C62">
        <w:t>2 ;</w:t>
      </w:r>
      <w:proofErr w:type="gramEnd"/>
      <w:r w:rsidRPr="00DB2C62">
        <w:t xml:space="preserve"> 2014 ALA Midwinter Meeting . </w:t>
      </w:r>
      <w:hyperlink r:id="rId10" w:tgtFrame="_blank" w:history="1">
        <w:r w:rsidRPr="00DB2C62">
          <w:rPr>
            <w:rStyle w:val="Hyperlink"/>
          </w:rPr>
          <w:t>M_2_Major Owens (F).pdf</w:t>
        </w:r>
      </w:hyperlink>
    </w:p>
    <w:p w14:paraId="28263BE9" w14:textId="77777777" w:rsidR="00DB2C62" w:rsidRPr="00DB2C62" w:rsidRDefault="00DB2C62" w:rsidP="00DB2C62">
      <w:r w:rsidRPr="00DB2C62">
        <w:t>Berry, John (3 December 2013). </w:t>
      </w:r>
      <w:hyperlink r:id="rId11" w:anchor="_" w:tgtFrame="_blank" w:history="1">
        <w:r w:rsidRPr="00DB2C62">
          <w:rPr>
            <w:rStyle w:val="Hyperlink"/>
          </w:rPr>
          <w:t>"Major Owens: Years in politics but always a librarian"</w:t>
        </w:r>
      </w:hyperlink>
      <w:r w:rsidRPr="00DB2C62">
        <w:t>. </w:t>
      </w:r>
      <w:r w:rsidRPr="00DB2C62">
        <w:rPr>
          <w:i/>
          <w:iCs/>
        </w:rPr>
        <w:t>Library Journal</w:t>
      </w:r>
      <w:r w:rsidRPr="00DB2C62">
        <w:t>.</w:t>
      </w:r>
    </w:p>
    <w:p w14:paraId="5DD52266" w14:textId="77777777" w:rsidR="00DB2C62" w:rsidRPr="00DB2C62" w:rsidRDefault="00DB2C62" w:rsidP="00DB2C62">
      <w:r w:rsidRPr="00DB2C62">
        <w:t> </w:t>
      </w:r>
      <w:hyperlink r:id="rId12" w:tgtFrame="_blank" w:history="1">
        <w:r w:rsidRPr="00DB2C62">
          <w:rPr>
            <w:rStyle w:val="Hyperlink"/>
            <w:i/>
            <w:iCs/>
          </w:rPr>
          <w:t>"US Congressman Major Owens Named Distinguished Visiting Scholar at John W. Kluge Center"</w:t>
        </w:r>
      </w:hyperlink>
      <w:r w:rsidRPr="00DB2C62">
        <w:rPr>
          <w:i/>
          <w:iCs/>
        </w:rPr>
        <w:t>. Library of Congress. 26 December 2006.</w:t>
      </w:r>
    </w:p>
    <w:p w14:paraId="54958B34" w14:textId="77777777" w:rsidR="00DB2C62" w:rsidRPr="00DB2C62" w:rsidRDefault="00DB2C62" w:rsidP="00DB2C62">
      <w:hyperlink r:id="rId13" w:tgtFrame="_blank" w:history="1">
        <w:r w:rsidRPr="00DB2C62">
          <w:rPr>
            <w:rStyle w:val="Hyperlink"/>
          </w:rPr>
          <w:t>Major Owens - Wikipedia</w:t>
        </w:r>
      </w:hyperlink>
    </w:p>
    <w:p w14:paraId="7FF17631" w14:textId="080A362A" w:rsidR="00DB2C62" w:rsidRDefault="00DB2C62" w:rsidP="00DB2C62">
      <w:r w:rsidRPr="00DB2C62">
        <w:br/>
      </w:r>
      <w:r w:rsidRPr="00DB2C62">
        <w:br/>
        <w:t>------------------------------</w:t>
      </w:r>
      <w:r w:rsidRPr="00DB2C62">
        <w:br/>
        <w:t>Kathleen de la Peña McCook</w:t>
      </w:r>
      <w:r w:rsidRPr="00DB2C62">
        <w:br/>
        <w:t>Distinguished University Professor</w:t>
      </w:r>
      <w:r w:rsidRPr="00DB2C62">
        <w:br/>
        <w:t>School of Information</w:t>
      </w:r>
      <w:r w:rsidRPr="00DB2C62">
        <w:br/>
      </w:r>
      <w:r w:rsidRPr="00DB2C62">
        <w:lastRenderedPageBreak/>
        <w:t>University of South Florida</w:t>
      </w:r>
      <w:r w:rsidRPr="00DB2C62">
        <w:br/>
        <w:t>------------------------------</w:t>
      </w:r>
    </w:p>
    <w:sectPr w:rsidR="00DB2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AF7086"/>
    <w:multiLevelType w:val="multilevel"/>
    <w:tmpl w:val="189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52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62"/>
    <w:rsid w:val="00224CE5"/>
    <w:rsid w:val="00392ADE"/>
    <w:rsid w:val="005469EE"/>
    <w:rsid w:val="00902AD9"/>
    <w:rsid w:val="00DB2C62"/>
    <w:rsid w:val="00FA32EC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283B"/>
  <w15:chartTrackingRefBased/>
  <w15:docId w15:val="{0C474030-0B37-4CE6-8879-0D277BDD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2C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1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5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09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n.wikipedia.org/wiki/Major_Owe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dingaids.library.nyu.edu/cbh/bcms_0078/" TargetMode="External"/><Relationship Id="rId12" Type="http://schemas.openxmlformats.org/officeDocument/2006/relationships/hyperlink" Target="https://www.loc.gov/item/prn-06-237/owens-named-distinguished-visiting-scholars-at-kluge-center/2006-12-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klynlibrary.org/blog/2021/05/04/librarian-congress-life" TargetMode="External"/><Relationship Id="rId11" Type="http://schemas.openxmlformats.org/officeDocument/2006/relationships/hyperlink" Target="http://lj.libraryjournal.com/2013/12/opinion/john-berry/major-owens-years-in-politics-but-always-a-librarian-blatant-berry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ala.org/sites/default/files/aboutala/content/governance/council/council_documents/2014_mw_council_documents/M_2_Major%20Owens%20%28F%29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1</cp:revision>
  <dcterms:created xsi:type="dcterms:W3CDTF">2024-11-16T19:13:00Z</dcterms:created>
  <dcterms:modified xsi:type="dcterms:W3CDTF">2024-11-16T19:15:00Z</dcterms:modified>
</cp:coreProperties>
</file>